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Para Bellum</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alloted to it. And later if you decide to open up a new division or branch, it will be treated as a seperate company, more or less, for multiple reasons, including performance evaluation." "Right, thanks" and off you go.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amount of RPs earned by a company are automatically calculated on the basis of:</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allotted.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is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planetarian,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Compatability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 case scenario, a government or the people living in an area might not allow any operation at all in that area.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criteria. As for any new kind of profession created for which a new kind of examination might be necessary, the pioneers can create tough exams and assess candidates objectively. Should the candidates perform satisfactorily, they can be given the new credentials.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instill fear of consequences among potential perpetrators. Members are also expected to keep evidence with them, in case their membership is under doubt. Disciplinary actions against perpetrators can range from providing training sessions to bans.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