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Para Bellum</w: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Introduction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now look into what we have achieved so far.</w:t>
      </w:r>
    </w:p>
    <w:p>
      <w:pPr>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labor, be advantageous to the public, the freer and more general the competition, it will always be the more so."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labor as to be themselves tolerably well fed, clothed, and lodged."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transferrability of money causes problems like bribe, blackmail, theft, hidden source, transfer of diseases, etc. Key decision-makers being influenced by the "ruling class" is a threat to objective decision-making.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gray area. Each automated job is making the system less stable.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system? This system is literally as old as civilization.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transfer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4: Rewardism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enroll there and your mother starts teaching too. For enrollment, your ID card and fingerprints are used, your mother's consent is taken too. Any necessities such as books and stationary are provided by the school. Your mother then views your performance, along with the rest of your activity, in "The App". After each semester, you rate the performance of your teachers. They receive RPs according to their performance.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Semiannually, based on your and  your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and grind your way up the corporate ladder. You start living a more luxurious life, burning away your RPs while saving some for the more expensive luxuries of life. Other companies start sending you offers. You realize that the RPs will be more or less the same so the real factors are the work to be done, the environment and the reviews of the companies. For these reasons, the companies highlight the significance and challenges of the work to be done, the comfort level provided by them and customer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given until a certain years of study and/or experience is recorded. So, to become an executive officer, you must be a Bachelor with fifteen years of experience or a Master with twelve," explains the HR manager at the company where you work. "So, you cannot promote me, even if you wanted to?," you ask. "Yes, promoting, like rewarding, is automatic," she answers, "however, we cannot even stop you from being promoted. We can just leave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enroll her into a local school and take care of her needs. You realize you are unable to give her proper time so you hire a nanny and approve her employment recording. You both review each other, on the basis of which you are both rewarded.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wishers of an asset. My other friend deals with people who want to start a new company. She analyzes and evaluates their business plan and decides whether it is a good idea to give them access to resources," you answer. "And what if she rejects?" "Well, she has to give her reasons. People then build a better plan or challenge the reasons in court."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as far as the winning proposals I have seen in my life, they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for each and every transaction. So, those in the finance department do not have to worry about data entry; instead, they focus on frugality. Nobody has to worry about payroll. The HR department focuses on the well-being, productivity and legal matters of employees. The amount of RPs earned by a company are automatically calculated on the basis of: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(amount of RPs or NPs burned or number of IDCs scans)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whether BPs burned are less than the level of activity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reviews given by customers, employees and suppliers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factor for the industry the company is in (according to the significance of the industry)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rate of meeting relevant standards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allotted.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If it be an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is alive.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publicly available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succesful self-employed persons. On graduating, you register yourself online by entering details such as the type, location and timing of services you wish to provide. Self-employment status is reflected in your account and you are assigned a mentor.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up-to-date with the latest technologies and regulations, the professional body you are a member of helps you with Continued Professional Development.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planetarian,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