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138" w:rsidRPr="00653889" w:rsidRDefault="00D64138" w:rsidP="00D64138">
      <w:pPr>
        <w:jc w:val="center"/>
        <w:rPr>
          <w:b/>
          <w:bCs/>
          <w:sz w:val="28"/>
          <w:szCs w:val="28"/>
        </w:rPr>
      </w:pPr>
      <w:proofErr w:type="gramStart"/>
      <w:r w:rsidRPr="00653889">
        <w:rPr>
          <w:b/>
          <w:bCs/>
          <w:sz w:val="28"/>
          <w:szCs w:val="28"/>
        </w:rPr>
        <w:t>4</w:t>
      </w:r>
      <w:proofErr w:type="gramEnd"/>
      <w:r w:rsidRPr="00653889">
        <w:rPr>
          <w:b/>
          <w:bCs/>
          <w:sz w:val="28"/>
          <w:szCs w:val="28"/>
        </w:rPr>
        <w:t xml:space="preserve"> Key Factors in the Real Estate Market</w:t>
      </w:r>
    </w:p>
    <w:p w:rsidR="00D64138" w:rsidRDefault="00D64138" w:rsidP="00D64138">
      <w:r>
        <w:t>Real estate industry shows higher ratio of the wealth of a large number of people in Pakistan. As per the general survey and public opinion, real estate industry holds quick ways of earning, boosting, and individual income. In this article, we would provide you the insights factors of real estate industry that would help you in investing in this sector.</w:t>
      </w:r>
    </w:p>
    <w:p w:rsidR="00D64138" w:rsidRDefault="008B66C5" w:rsidP="00D64138">
      <w:r>
        <w:t xml:space="preserve">Everyone’s profit depends on the prices, availability of the alternative opportunities, and investment potential. </w:t>
      </w:r>
    </w:p>
    <w:p w:rsidR="00D64138" w:rsidRPr="00523E28" w:rsidRDefault="008B66C5" w:rsidP="00D64138">
      <w:pPr>
        <w:rPr>
          <w:b/>
          <w:bCs/>
        </w:rPr>
      </w:pPr>
      <w:r w:rsidRPr="00523E28">
        <w:rPr>
          <w:b/>
          <w:bCs/>
        </w:rPr>
        <w:t>Area</w:t>
      </w:r>
    </w:p>
    <w:p w:rsidR="008B66C5" w:rsidRDefault="008B66C5" w:rsidP="00D64138">
      <w:r>
        <w:t>Demographically or area provides general insights of a person age, regional preferences, and income of a potential buyers. If you are a keen observer or a learner then more deeply, the area of your client (investor or buyer) can tell you the numbers of retired persons as well as vacated homes. Ultimately, will help you to boost your business.</w:t>
      </w:r>
    </w:p>
    <w:p w:rsidR="008B66C5" w:rsidRDefault="00D75744" w:rsidP="00D64138">
      <w:r>
        <w:t xml:space="preserve">In addition, area provides the data that describe diversity of the population including age, race, income, migration, cast, gender, decomposition, and growth of the population. This data can help you to understand or to predict the demand of the property and the </w:t>
      </w:r>
      <w:r w:rsidR="008E0ABC">
        <w:t xml:space="preserve">type of property. </w:t>
      </w:r>
      <w:r w:rsidR="00720E9B">
        <w:t>Therefore</w:t>
      </w:r>
      <w:r w:rsidR="008E0ABC">
        <w:t xml:space="preserve">, you can stock and fulfill your </w:t>
      </w:r>
      <w:r w:rsidR="008F11FA">
        <w:t>client’s</w:t>
      </w:r>
      <w:r w:rsidR="008E0ABC">
        <w:t xml:space="preserve"> requirement.</w:t>
      </w:r>
    </w:p>
    <w:p w:rsidR="00D75744" w:rsidRPr="008E0ABC" w:rsidRDefault="008E0ABC" w:rsidP="00D64138">
      <w:pPr>
        <w:rPr>
          <w:b/>
          <w:bCs/>
        </w:rPr>
      </w:pPr>
      <w:r w:rsidRPr="008E0ABC">
        <w:rPr>
          <w:b/>
          <w:bCs/>
        </w:rPr>
        <w:t>Target Audience</w:t>
      </w:r>
    </w:p>
    <w:p w:rsidR="008E0ABC" w:rsidRDefault="008E0ABC" w:rsidP="00D64138">
      <w:r>
        <w:t>Knowing your clients is the primary factor that can boost or destroy your business.</w:t>
      </w:r>
      <w:r w:rsidR="009326A9">
        <w:t xml:space="preserve"> There primary information can help you to understand their priorities and investment patterns. For example, generation Z are more actively users of advertising while millennials are keen to visit and see the plot on the site.</w:t>
      </w:r>
    </w:p>
    <w:p w:rsidR="009326A9" w:rsidRDefault="009326A9" w:rsidP="00D64138">
      <w:pPr>
        <w:rPr>
          <w:b/>
          <w:bCs/>
        </w:rPr>
      </w:pPr>
      <w:r>
        <w:rPr>
          <w:b/>
          <w:bCs/>
        </w:rPr>
        <w:t>Economic Strength</w:t>
      </w:r>
    </w:p>
    <w:p w:rsidR="00AD04DD" w:rsidRDefault="002B7733" w:rsidP="002B7733">
      <w:r>
        <w:t xml:space="preserve">Economy </w:t>
      </w:r>
      <w:r w:rsidR="009407AE">
        <w:t xml:space="preserve">of the country effects the country nationwide including various industries. </w:t>
      </w:r>
      <w:r w:rsidR="00653889">
        <w:t>A person’s economic status measures</w:t>
      </w:r>
      <w:r w:rsidR="00AD04DD">
        <w:t xml:space="preserve"> his/ her living standards. That will ultimately allow them to make query about large size plots and about those projects focusing on luxury.</w:t>
      </w:r>
    </w:p>
    <w:p w:rsidR="009326A9" w:rsidRDefault="001B3717" w:rsidP="002B7733">
      <w:r>
        <w:t>This type of person also b</w:t>
      </w:r>
      <w:r w:rsidR="001C08CE">
        <w:t>elieve in long time investment to make their profit more than an average investor.</w:t>
      </w:r>
      <w:r w:rsidR="00653889">
        <w:t xml:space="preserve"> </w:t>
      </w:r>
      <w:r w:rsidR="000F7240">
        <w:t xml:space="preserve">We would recommend </w:t>
      </w:r>
      <w:proofErr w:type="gramStart"/>
      <w:r w:rsidR="000F7240">
        <w:t>to offer</w:t>
      </w:r>
      <w:proofErr w:type="gramEnd"/>
      <w:r w:rsidR="000F7240">
        <w:t xml:space="preserve"> them commercial opportunities because commercial opportunities are more profitable and more lasting as compared to residential.</w:t>
      </w:r>
    </w:p>
    <w:p w:rsidR="000F7240" w:rsidRPr="00A47FC4" w:rsidRDefault="00A47FC4" w:rsidP="002B7733">
      <w:pPr>
        <w:rPr>
          <w:b/>
          <w:bCs/>
        </w:rPr>
      </w:pPr>
      <w:r w:rsidRPr="00A47FC4">
        <w:rPr>
          <w:b/>
          <w:bCs/>
        </w:rPr>
        <w:t>Directly investment vs indirectly investment</w:t>
      </w:r>
    </w:p>
    <w:p w:rsidR="00A47FC4" w:rsidRDefault="00A4258A" w:rsidP="002B7733">
      <w:r>
        <w:t>Direct or indirect investment are the two different approaches of making profit in the real estate industry. Although, it is difficult to make a deci</w:t>
      </w:r>
      <w:r w:rsidR="00523E28">
        <w:t>sion between these two options.</w:t>
      </w:r>
    </w:p>
    <w:p w:rsidR="00523E28" w:rsidRDefault="00523E28" w:rsidP="002B7733">
      <w:r>
        <w:t>Indirectly investment can be defined as real estate trust (in many countries), real estate trading funding (circulation of money), and infrastructure fund.</w:t>
      </w:r>
      <w:r w:rsidR="00126656">
        <w:t xml:space="preserve"> This type of investment are mostly preferable for an average investor.</w:t>
      </w:r>
    </w:p>
    <w:p w:rsidR="00D64138" w:rsidRDefault="00126656" w:rsidP="00126656">
      <w:r>
        <w:lastRenderedPageBreak/>
        <w:t>On the other hand, direct investment includes investment in residential or commercial property that generate high value of income and secure your future.</w:t>
      </w:r>
    </w:p>
    <w:p w:rsidR="00D64138" w:rsidRPr="00126656" w:rsidRDefault="00126656" w:rsidP="00D64138">
      <w:pPr>
        <w:rPr>
          <w:b/>
          <w:bCs/>
        </w:rPr>
      </w:pPr>
      <w:r w:rsidRPr="00126656">
        <w:rPr>
          <w:b/>
          <w:bCs/>
        </w:rPr>
        <w:t>Conclusion</w:t>
      </w:r>
    </w:p>
    <w:p w:rsidR="00126656" w:rsidRDefault="00126656" w:rsidP="00D64138">
      <w:r>
        <w:t>In this article, we highlighted the key factors that play significant role in affecting the real estate market however, there are many complexities still exist in this long term or short-term process.</w:t>
      </w:r>
    </w:p>
    <w:p w:rsidR="00126656" w:rsidRDefault="00126656" w:rsidP="00D64138">
      <w:r>
        <w:t>Understanding the key factors will help in generating more profit because knowing these factors can answer you why, when, where, and how.</w:t>
      </w:r>
    </w:p>
    <w:p w:rsidR="002B7733" w:rsidRDefault="00126656" w:rsidP="00126656">
      <w:r>
        <w:t>For additional information or queries, you can contact us or visit our office.</w:t>
      </w:r>
      <w:bookmarkStart w:id="0" w:name="_GoBack"/>
      <w:bookmarkEnd w:id="0"/>
    </w:p>
    <w:sectPr w:rsidR="002B7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c3NzMzMTc0MrIwtDRW0lEKTi0uzszPAykwrAUAoQ6zCCwAAAA="/>
  </w:docVars>
  <w:rsids>
    <w:rsidRoot w:val="00D64138"/>
    <w:rsid w:val="000F7240"/>
    <w:rsid w:val="00126656"/>
    <w:rsid w:val="001B3717"/>
    <w:rsid w:val="001B4E8C"/>
    <w:rsid w:val="001C08CE"/>
    <w:rsid w:val="002B5346"/>
    <w:rsid w:val="002B7733"/>
    <w:rsid w:val="002E10A0"/>
    <w:rsid w:val="00523E28"/>
    <w:rsid w:val="00653889"/>
    <w:rsid w:val="00720E9B"/>
    <w:rsid w:val="008A73FC"/>
    <w:rsid w:val="008B66C5"/>
    <w:rsid w:val="008E0ABC"/>
    <w:rsid w:val="008F11FA"/>
    <w:rsid w:val="009326A9"/>
    <w:rsid w:val="009407AE"/>
    <w:rsid w:val="00A4258A"/>
    <w:rsid w:val="00A47FC4"/>
    <w:rsid w:val="00AD04DD"/>
    <w:rsid w:val="00B71AE8"/>
    <w:rsid w:val="00C93EE2"/>
    <w:rsid w:val="00D64138"/>
    <w:rsid w:val="00D757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197D"/>
  <w15:chartTrackingRefBased/>
  <w15:docId w15:val="{3A075F81-EC6A-4BBB-B735-8AFBF505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635841">
      <w:bodyDiv w:val="1"/>
      <w:marLeft w:val="0"/>
      <w:marRight w:val="0"/>
      <w:marTop w:val="0"/>
      <w:marBottom w:val="0"/>
      <w:divBdr>
        <w:top w:val="none" w:sz="0" w:space="0" w:color="auto"/>
        <w:left w:val="none" w:sz="0" w:space="0" w:color="auto"/>
        <w:bottom w:val="none" w:sz="0" w:space="0" w:color="auto"/>
        <w:right w:val="none" w:sz="0" w:space="0" w:color="auto"/>
      </w:divBdr>
      <w:divsChild>
        <w:div w:id="788016367">
          <w:marLeft w:val="0"/>
          <w:marRight w:val="0"/>
          <w:marTop w:val="0"/>
          <w:marBottom w:val="0"/>
          <w:divBdr>
            <w:top w:val="none" w:sz="0" w:space="0" w:color="auto"/>
            <w:left w:val="none" w:sz="0" w:space="0" w:color="auto"/>
            <w:bottom w:val="none" w:sz="0" w:space="0" w:color="auto"/>
            <w:right w:val="none" w:sz="0" w:space="0" w:color="auto"/>
          </w:divBdr>
          <w:divsChild>
            <w:div w:id="705641721">
              <w:marLeft w:val="0"/>
              <w:marRight w:val="0"/>
              <w:marTop w:val="0"/>
              <w:marBottom w:val="0"/>
              <w:divBdr>
                <w:top w:val="none" w:sz="0" w:space="0" w:color="auto"/>
                <w:left w:val="none" w:sz="0" w:space="0" w:color="auto"/>
                <w:bottom w:val="none" w:sz="0" w:space="0" w:color="auto"/>
                <w:right w:val="none" w:sz="0" w:space="0" w:color="auto"/>
              </w:divBdr>
              <w:divsChild>
                <w:div w:id="801195771">
                  <w:marLeft w:val="0"/>
                  <w:marRight w:val="0"/>
                  <w:marTop w:val="0"/>
                  <w:marBottom w:val="0"/>
                  <w:divBdr>
                    <w:top w:val="none" w:sz="0" w:space="0" w:color="auto"/>
                    <w:left w:val="none" w:sz="0" w:space="0" w:color="auto"/>
                    <w:bottom w:val="none" w:sz="0" w:space="0" w:color="auto"/>
                    <w:right w:val="none" w:sz="0" w:space="0" w:color="auto"/>
                  </w:divBdr>
                  <w:divsChild>
                    <w:div w:id="245654352">
                      <w:marLeft w:val="0"/>
                      <w:marRight w:val="0"/>
                      <w:marTop w:val="0"/>
                      <w:marBottom w:val="0"/>
                      <w:divBdr>
                        <w:top w:val="none" w:sz="0" w:space="0" w:color="auto"/>
                        <w:left w:val="none" w:sz="0" w:space="0" w:color="auto"/>
                        <w:bottom w:val="none" w:sz="0" w:space="0" w:color="auto"/>
                        <w:right w:val="none" w:sz="0" w:space="0" w:color="auto"/>
                      </w:divBdr>
                      <w:divsChild>
                        <w:div w:id="1053699841">
                          <w:marLeft w:val="0"/>
                          <w:marRight w:val="0"/>
                          <w:marTop w:val="0"/>
                          <w:marBottom w:val="0"/>
                          <w:divBdr>
                            <w:top w:val="none" w:sz="0" w:space="0" w:color="auto"/>
                            <w:left w:val="none" w:sz="0" w:space="0" w:color="auto"/>
                            <w:bottom w:val="none" w:sz="0" w:space="0" w:color="auto"/>
                            <w:right w:val="none" w:sz="0" w:space="0" w:color="auto"/>
                          </w:divBdr>
                          <w:divsChild>
                            <w:div w:id="1621565270">
                              <w:marLeft w:val="0"/>
                              <w:marRight w:val="0"/>
                              <w:marTop w:val="0"/>
                              <w:marBottom w:val="0"/>
                              <w:divBdr>
                                <w:top w:val="none" w:sz="0" w:space="0" w:color="auto"/>
                                <w:left w:val="none" w:sz="0" w:space="0" w:color="auto"/>
                                <w:bottom w:val="none" w:sz="0" w:space="0" w:color="auto"/>
                                <w:right w:val="none" w:sz="0" w:space="0" w:color="auto"/>
                              </w:divBdr>
                            </w:div>
                          </w:divsChild>
                        </w:div>
                        <w:div w:id="1144007710">
                          <w:marLeft w:val="0"/>
                          <w:marRight w:val="0"/>
                          <w:marTop w:val="0"/>
                          <w:marBottom w:val="0"/>
                          <w:divBdr>
                            <w:top w:val="none" w:sz="0" w:space="0" w:color="auto"/>
                            <w:left w:val="none" w:sz="0" w:space="0" w:color="auto"/>
                            <w:bottom w:val="none" w:sz="0" w:space="0" w:color="auto"/>
                            <w:right w:val="none" w:sz="0" w:space="0" w:color="auto"/>
                          </w:divBdr>
                        </w:div>
                      </w:divsChild>
                    </w:div>
                    <w:div w:id="70274260">
                      <w:marLeft w:val="0"/>
                      <w:marRight w:val="0"/>
                      <w:marTop w:val="0"/>
                      <w:marBottom w:val="0"/>
                      <w:divBdr>
                        <w:top w:val="none" w:sz="0" w:space="0" w:color="auto"/>
                        <w:left w:val="none" w:sz="0" w:space="0" w:color="auto"/>
                        <w:bottom w:val="none" w:sz="0" w:space="0" w:color="auto"/>
                        <w:right w:val="none" w:sz="0" w:space="0" w:color="auto"/>
                      </w:divBdr>
                      <w:divsChild>
                        <w:div w:id="407651283">
                          <w:marLeft w:val="0"/>
                          <w:marRight w:val="0"/>
                          <w:marTop w:val="0"/>
                          <w:marBottom w:val="0"/>
                          <w:divBdr>
                            <w:top w:val="none" w:sz="0" w:space="0" w:color="auto"/>
                            <w:left w:val="none" w:sz="0" w:space="0" w:color="auto"/>
                            <w:bottom w:val="none" w:sz="0" w:space="0" w:color="auto"/>
                            <w:right w:val="none" w:sz="0" w:space="0" w:color="auto"/>
                          </w:divBdr>
                          <w:divsChild>
                            <w:div w:id="7005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91071">
                      <w:marLeft w:val="0"/>
                      <w:marRight w:val="0"/>
                      <w:marTop w:val="0"/>
                      <w:marBottom w:val="0"/>
                      <w:divBdr>
                        <w:top w:val="none" w:sz="0" w:space="0" w:color="auto"/>
                        <w:left w:val="none" w:sz="0" w:space="0" w:color="auto"/>
                        <w:bottom w:val="none" w:sz="0" w:space="0" w:color="auto"/>
                        <w:right w:val="none" w:sz="0" w:space="0" w:color="auto"/>
                      </w:divBdr>
                      <w:divsChild>
                        <w:div w:id="876746898">
                          <w:marLeft w:val="0"/>
                          <w:marRight w:val="0"/>
                          <w:marTop w:val="0"/>
                          <w:marBottom w:val="0"/>
                          <w:divBdr>
                            <w:top w:val="none" w:sz="0" w:space="0" w:color="auto"/>
                            <w:left w:val="none" w:sz="0" w:space="0" w:color="auto"/>
                            <w:bottom w:val="none" w:sz="0" w:space="0" w:color="auto"/>
                            <w:right w:val="none" w:sz="0" w:space="0" w:color="auto"/>
                          </w:divBdr>
                          <w:divsChild>
                            <w:div w:id="476457444">
                              <w:marLeft w:val="0"/>
                              <w:marRight w:val="0"/>
                              <w:marTop w:val="0"/>
                              <w:marBottom w:val="0"/>
                              <w:divBdr>
                                <w:top w:val="none" w:sz="0" w:space="0" w:color="auto"/>
                                <w:left w:val="none" w:sz="0" w:space="0" w:color="auto"/>
                                <w:bottom w:val="none" w:sz="0" w:space="0" w:color="auto"/>
                                <w:right w:val="none" w:sz="0" w:space="0" w:color="auto"/>
                              </w:divBdr>
                              <w:divsChild>
                                <w:div w:id="1454909383">
                                  <w:marLeft w:val="0"/>
                                  <w:marRight w:val="0"/>
                                  <w:marTop w:val="0"/>
                                  <w:marBottom w:val="0"/>
                                  <w:divBdr>
                                    <w:top w:val="none" w:sz="0" w:space="0" w:color="auto"/>
                                    <w:left w:val="none" w:sz="0" w:space="0" w:color="auto"/>
                                    <w:bottom w:val="none" w:sz="0" w:space="0" w:color="auto"/>
                                    <w:right w:val="none" w:sz="0" w:space="0" w:color="auto"/>
                                  </w:divBdr>
                                  <w:divsChild>
                                    <w:div w:id="1249314025">
                                      <w:marLeft w:val="0"/>
                                      <w:marRight w:val="0"/>
                                      <w:marTop w:val="75"/>
                                      <w:marBottom w:val="0"/>
                                      <w:divBdr>
                                        <w:top w:val="single" w:sz="6" w:space="0" w:color="BBBBBB"/>
                                        <w:left w:val="single" w:sz="6" w:space="0" w:color="BBBBBB"/>
                                        <w:bottom w:val="single" w:sz="6" w:space="0" w:color="BBBBBB"/>
                                        <w:right w:val="single" w:sz="6" w:space="0" w:color="BBBBBB"/>
                                      </w:divBdr>
                                      <w:divsChild>
                                        <w:div w:id="1141269823">
                                          <w:marLeft w:val="0"/>
                                          <w:marRight w:val="0"/>
                                          <w:marTop w:val="0"/>
                                          <w:marBottom w:val="0"/>
                                          <w:divBdr>
                                            <w:top w:val="none" w:sz="0" w:space="0" w:color="auto"/>
                                            <w:left w:val="none" w:sz="0" w:space="0" w:color="auto"/>
                                            <w:bottom w:val="none" w:sz="0" w:space="0" w:color="auto"/>
                                            <w:right w:val="none" w:sz="0" w:space="0" w:color="auto"/>
                                          </w:divBdr>
                                          <w:divsChild>
                                            <w:div w:id="712853288">
                                              <w:marLeft w:val="0"/>
                                              <w:marRight w:val="0"/>
                                              <w:marTop w:val="0"/>
                                              <w:marBottom w:val="0"/>
                                              <w:divBdr>
                                                <w:top w:val="none" w:sz="0" w:space="0" w:color="auto"/>
                                                <w:left w:val="none" w:sz="0" w:space="0" w:color="auto"/>
                                                <w:bottom w:val="none" w:sz="0" w:space="0" w:color="auto"/>
                                                <w:right w:val="none" w:sz="0" w:space="0" w:color="auto"/>
                                              </w:divBdr>
                                              <w:divsChild>
                                                <w:div w:id="2697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2548483">
          <w:marLeft w:val="0"/>
          <w:marRight w:val="0"/>
          <w:marTop w:val="0"/>
          <w:marBottom w:val="0"/>
          <w:divBdr>
            <w:top w:val="none" w:sz="0" w:space="0" w:color="auto"/>
            <w:left w:val="none" w:sz="0" w:space="0" w:color="auto"/>
            <w:bottom w:val="none" w:sz="0" w:space="0" w:color="auto"/>
            <w:right w:val="none" w:sz="0" w:space="0" w:color="auto"/>
          </w:divBdr>
          <w:divsChild>
            <w:div w:id="598761213">
              <w:marLeft w:val="0"/>
              <w:marRight w:val="0"/>
              <w:marTop w:val="0"/>
              <w:marBottom w:val="0"/>
              <w:divBdr>
                <w:top w:val="none" w:sz="0" w:space="0" w:color="auto"/>
                <w:left w:val="none" w:sz="0" w:space="0" w:color="auto"/>
                <w:bottom w:val="none" w:sz="0" w:space="0" w:color="auto"/>
                <w:right w:val="none" w:sz="0" w:space="0" w:color="auto"/>
              </w:divBdr>
              <w:divsChild>
                <w:div w:id="284040818">
                  <w:marLeft w:val="0"/>
                  <w:marRight w:val="0"/>
                  <w:marTop w:val="0"/>
                  <w:marBottom w:val="0"/>
                  <w:divBdr>
                    <w:top w:val="none" w:sz="0" w:space="0" w:color="auto"/>
                    <w:left w:val="none" w:sz="0" w:space="0" w:color="auto"/>
                    <w:bottom w:val="none" w:sz="0" w:space="0" w:color="auto"/>
                    <w:right w:val="none" w:sz="0" w:space="0" w:color="auto"/>
                  </w:divBdr>
                  <w:divsChild>
                    <w:div w:id="1602952282">
                      <w:marLeft w:val="0"/>
                      <w:marRight w:val="0"/>
                      <w:marTop w:val="0"/>
                      <w:marBottom w:val="0"/>
                      <w:divBdr>
                        <w:top w:val="none" w:sz="0" w:space="0" w:color="auto"/>
                        <w:left w:val="none" w:sz="0" w:space="0" w:color="auto"/>
                        <w:bottom w:val="none" w:sz="0" w:space="0" w:color="auto"/>
                        <w:right w:val="none" w:sz="0" w:space="0" w:color="auto"/>
                      </w:divBdr>
                      <w:divsChild>
                        <w:div w:id="632060756">
                          <w:marLeft w:val="0"/>
                          <w:marRight w:val="0"/>
                          <w:marTop w:val="0"/>
                          <w:marBottom w:val="0"/>
                          <w:divBdr>
                            <w:top w:val="none" w:sz="0" w:space="0" w:color="auto"/>
                            <w:left w:val="none" w:sz="0" w:space="0" w:color="auto"/>
                            <w:bottom w:val="none" w:sz="0" w:space="0" w:color="auto"/>
                            <w:right w:val="none" w:sz="0" w:space="0" w:color="auto"/>
                          </w:divBdr>
                          <w:divsChild>
                            <w:div w:id="1436095924">
                              <w:marLeft w:val="-15"/>
                              <w:marRight w:val="-15"/>
                              <w:marTop w:val="0"/>
                              <w:marBottom w:val="0"/>
                              <w:divBdr>
                                <w:top w:val="none" w:sz="0" w:space="0" w:color="auto"/>
                                <w:left w:val="none" w:sz="0" w:space="0" w:color="auto"/>
                                <w:bottom w:val="none" w:sz="0" w:space="0" w:color="auto"/>
                                <w:right w:val="none" w:sz="0" w:space="0" w:color="auto"/>
                              </w:divBdr>
                            </w:div>
                            <w:div w:id="534391798">
                              <w:marLeft w:val="0"/>
                              <w:marRight w:val="0"/>
                              <w:marTop w:val="0"/>
                              <w:marBottom w:val="0"/>
                              <w:divBdr>
                                <w:top w:val="none" w:sz="0" w:space="0" w:color="auto"/>
                                <w:left w:val="none" w:sz="0" w:space="0" w:color="auto"/>
                                <w:bottom w:val="none" w:sz="0" w:space="0" w:color="auto"/>
                                <w:right w:val="none" w:sz="0" w:space="0" w:color="auto"/>
                              </w:divBdr>
                            </w:div>
                            <w:div w:id="750664579">
                              <w:marLeft w:val="0"/>
                              <w:marRight w:val="0"/>
                              <w:marTop w:val="0"/>
                              <w:marBottom w:val="0"/>
                              <w:divBdr>
                                <w:top w:val="none" w:sz="0" w:space="0" w:color="auto"/>
                                <w:left w:val="none" w:sz="0" w:space="0" w:color="auto"/>
                                <w:bottom w:val="none" w:sz="0" w:space="0" w:color="auto"/>
                                <w:right w:val="none" w:sz="0" w:space="0" w:color="auto"/>
                              </w:divBdr>
                              <w:divsChild>
                                <w:div w:id="5550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8155">
                      <w:marLeft w:val="0"/>
                      <w:marRight w:val="0"/>
                      <w:marTop w:val="0"/>
                      <w:marBottom w:val="0"/>
                      <w:divBdr>
                        <w:top w:val="none" w:sz="0" w:space="0" w:color="auto"/>
                        <w:left w:val="none" w:sz="0" w:space="0" w:color="auto"/>
                        <w:bottom w:val="none" w:sz="0" w:space="0" w:color="auto"/>
                        <w:right w:val="none" w:sz="0" w:space="0" w:color="auto"/>
                      </w:divBdr>
                      <w:divsChild>
                        <w:div w:id="1653674255">
                          <w:marLeft w:val="0"/>
                          <w:marRight w:val="0"/>
                          <w:marTop w:val="0"/>
                          <w:marBottom w:val="0"/>
                          <w:divBdr>
                            <w:top w:val="none" w:sz="0" w:space="0" w:color="auto"/>
                            <w:left w:val="none" w:sz="0" w:space="0" w:color="auto"/>
                            <w:bottom w:val="none" w:sz="0" w:space="0" w:color="auto"/>
                            <w:right w:val="none" w:sz="0" w:space="0" w:color="auto"/>
                          </w:divBdr>
                          <w:divsChild>
                            <w:div w:id="21199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70028">
                      <w:marLeft w:val="0"/>
                      <w:marRight w:val="0"/>
                      <w:marTop w:val="0"/>
                      <w:marBottom w:val="0"/>
                      <w:divBdr>
                        <w:top w:val="none" w:sz="0" w:space="0" w:color="auto"/>
                        <w:left w:val="none" w:sz="0" w:space="0" w:color="auto"/>
                        <w:bottom w:val="none" w:sz="0" w:space="0" w:color="auto"/>
                        <w:right w:val="none" w:sz="0" w:space="0" w:color="auto"/>
                      </w:divBdr>
                      <w:divsChild>
                        <w:div w:id="487743816">
                          <w:marLeft w:val="0"/>
                          <w:marRight w:val="0"/>
                          <w:marTop w:val="0"/>
                          <w:marBottom w:val="0"/>
                          <w:divBdr>
                            <w:top w:val="none" w:sz="0" w:space="0" w:color="auto"/>
                            <w:left w:val="none" w:sz="0" w:space="0" w:color="auto"/>
                            <w:bottom w:val="none" w:sz="0" w:space="0" w:color="auto"/>
                            <w:right w:val="none" w:sz="0" w:space="0" w:color="auto"/>
                          </w:divBdr>
                        </w:div>
                      </w:divsChild>
                    </w:div>
                    <w:div w:id="1343817132">
                      <w:marLeft w:val="0"/>
                      <w:marRight w:val="0"/>
                      <w:marTop w:val="0"/>
                      <w:marBottom w:val="0"/>
                      <w:divBdr>
                        <w:top w:val="none" w:sz="0" w:space="0" w:color="auto"/>
                        <w:left w:val="none" w:sz="0" w:space="0" w:color="auto"/>
                        <w:bottom w:val="none" w:sz="0" w:space="0" w:color="auto"/>
                        <w:right w:val="none" w:sz="0" w:space="0" w:color="auto"/>
                      </w:divBdr>
                      <w:divsChild>
                        <w:div w:id="1611819221">
                          <w:marLeft w:val="0"/>
                          <w:marRight w:val="0"/>
                          <w:marTop w:val="0"/>
                          <w:marBottom w:val="0"/>
                          <w:divBdr>
                            <w:top w:val="none" w:sz="0" w:space="0" w:color="auto"/>
                            <w:left w:val="none" w:sz="0" w:space="0" w:color="auto"/>
                            <w:bottom w:val="none" w:sz="0" w:space="0" w:color="auto"/>
                            <w:right w:val="none" w:sz="0" w:space="0" w:color="auto"/>
                          </w:divBdr>
                          <w:divsChild>
                            <w:div w:id="1791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4456">
                  <w:marLeft w:val="0"/>
                  <w:marRight w:val="0"/>
                  <w:marTop w:val="0"/>
                  <w:marBottom w:val="0"/>
                  <w:divBdr>
                    <w:top w:val="none" w:sz="0" w:space="0" w:color="auto"/>
                    <w:left w:val="none" w:sz="0" w:space="0" w:color="auto"/>
                    <w:bottom w:val="none" w:sz="0" w:space="0" w:color="auto"/>
                    <w:right w:val="none" w:sz="0" w:space="0" w:color="auto"/>
                  </w:divBdr>
                  <w:divsChild>
                    <w:div w:id="830214191">
                      <w:marLeft w:val="0"/>
                      <w:marRight w:val="0"/>
                      <w:marTop w:val="0"/>
                      <w:marBottom w:val="0"/>
                      <w:divBdr>
                        <w:top w:val="none" w:sz="0" w:space="0" w:color="auto"/>
                        <w:left w:val="none" w:sz="0" w:space="0" w:color="auto"/>
                        <w:bottom w:val="none" w:sz="0" w:space="0" w:color="auto"/>
                        <w:right w:val="none" w:sz="0" w:space="0" w:color="auto"/>
                      </w:divBdr>
                      <w:divsChild>
                        <w:div w:id="220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M.Zeshan</dc:creator>
  <cp:keywords/>
  <dc:description/>
  <cp:lastModifiedBy>M.Zeshan</cp:lastModifiedBy>
  <cp:revision>15</cp:revision>
  <dcterms:created xsi:type="dcterms:W3CDTF">2022-05-23T10:50:00Z</dcterms:created>
  <dcterms:modified xsi:type="dcterms:W3CDTF">2022-05-23T14:03:00Z</dcterms:modified>
</cp:coreProperties>
</file>