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01: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Take an A4 sheet or open a Figma frame. Divide it into 8 equal sections (1–8). Set a timer for 8 minutes.</w:t>
      </w:r>
    </w:p>
    <w:p w:rsidR="00000000" w:rsidDel="00000000" w:rsidP="00000000" w:rsidRDefault="00000000" w:rsidRPr="00000000" w14:paraId="0000000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Note:</w:t>
      </w:r>
    </w:p>
    <w:p w:rsidR="00000000" w:rsidDel="00000000" w:rsidP="00000000" w:rsidRDefault="00000000" w:rsidRPr="00000000" w14:paraId="0000000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● No polishing</w:t>
      </w:r>
    </w:p>
    <w:p w:rsidR="00000000" w:rsidDel="00000000" w:rsidP="00000000" w:rsidRDefault="00000000" w:rsidRPr="00000000" w14:paraId="0000000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● No colors</w:t>
      </w:r>
    </w:p>
    <w:p w:rsidR="00000000" w:rsidDel="00000000" w:rsidP="00000000" w:rsidRDefault="00000000" w:rsidRPr="00000000" w14:paraId="0000000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● No detailed icons</w:t>
      </w:r>
    </w:p>
    <w:p w:rsidR="00000000" w:rsidDel="00000000" w:rsidP="00000000" w:rsidRDefault="00000000" w:rsidRPr="00000000" w14:paraId="0000000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● No repeating minor variations</w:t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● Each concept must change structure or interaction</w:t>
      </w:r>
    </w:p>
    <w:p w:rsidR="00000000" w:rsidDel="00000000" w:rsidP="00000000" w:rsidRDefault="00000000" w:rsidRPr="00000000" w14:paraId="0000000A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62525" cy="8195256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8195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10125" cy="7962251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7962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33950" cy="815653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81565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52988" cy="802609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80260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04793" cy="8272463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4793" cy="8272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10113" cy="778980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7789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86313" cy="791582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7915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10113" cy="7789801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10113" cy="77898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Task 02: </w:t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After completing all sketches. Choose your top 2 ideas and write short reasons (2-3 lines) for each: </w:t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• Why is it clearer? </w:t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• What problem does it solve? 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• Why is it better than others?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1lg32b4hk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 2 Selected Ideas &amp; Justifications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Selection One: Design One (Left-Side Filter + High Special Offer Banner)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is it clearer?</w:t>
      </w:r>
      <w:r w:rsidDel="00000000" w:rsidR="00000000" w:rsidRPr="00000000">
        <w:rPr>
          <w:sz w:val="24"/>
          <w:szCs w:val="24"/>
          <w:rtl w:val="0"/>
        </w:rPr>
        <w:t xml:space="preserve"> Placing the filter on the left mirrors standard desktop e-commerce layouts, making it completely intuitive for Pakistani gamers to navigate right away.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problem does it solve?</w:t>
      </w:r>
      <w:r w:rsidDel="00000000" w:rsidR="00000000" w:rsidRPr="00000000">
        <w:rPr>
          <w:sz w:val="24"/>
          <w:szCs w:val="24"/>
          <w:rtl w:val="0"/>
        </w:rPr>
        <w:t xml:space="preserve"> It places the "Special Offer" banner immediately below the main hero image, helping users easily spot authentic, heavily requested gear promotions.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is it better than others?</w:t>
      </w:r>
      <w:r w:rsidDel="00000000" w:rsidR="00000000" w:rsidRPr="00000000">
        <w:rPr>
          <w:sz w:val="24"/>
          <w:szCs w:val="24"/>
          <w:rtl w:val="0"/>
        </w:rPr>
        <w:t xml:space="preserve"> Keeping the layout predictable allows users to find their equipment quickly without fighting an unfamiliar visual hierarchy.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 Shown below: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962525" cy="8195256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8195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Selection Two: Design two (Left-Side Filter + Mid-Page Special Offer)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is it clearer?</w:t>
      </w:r>
      <w:r w:rsidDel="00000000" w:rsidR="00000000" w:rsidRPr="00000000">
        <w:rPr>
          <w:sz w:val="24"/>
          <w:szCs w:val="24"/>
          <w:rtl w:val="0"/>
        </w:rPr>
        <w:t xml:space="preserve"> It groups the "Top Selling Products" right under the main banner, allowing immediate focus on the most popular stock before introducing promotional items.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problem does it solve?</w:t>
      </w:r>
      <w:r w:rsidDel="00000000" w:rsidR="00000000" w:rsidRPr="00000000">
        <w:rPr>
          <w:sz w:val="24"/>
          <w:szCs w:val="24"/>
          <w:rtl w:val="0"/>
        </w:rPr>
        <w:t xml:space="preserve"> It builds buying confidence by putting the highest-rated, top-selling gear first so users see what other local gamers trust.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Why is it better than others?</w:t>
      </w:r>
      <w:r w:rsidDel="00000000" w:rsidR="00000000" w:rsidRPr="00000000">
        <w:rPr>
          <w:sz w:val="24"/>
          <w:szCs w:val="24"/>
          <w:rtl w:val="0"/>
        </w:rPr>
        <w:t xml:space="preserve"> It strikes a perfect balance by using standard left-hand navigation while letting proven, crowd-sourced product data drive the layout over sales banners.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As Shown below:</w:t>
      </w:r>
    </w:p>
    <w:p w:rsidR="00000000" w:rsidDel="00000000" w:rsidP="00000000" w:rsidRDefault="00000000" w:rsidRPr="00000000" w14:paraId="00000027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810125" cy="7962251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79622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