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58794" w14:textId="33013F82" w:rsidR="009944CE" w:rsidRDefault="00E10C12">
      <w:r>
        <w:t>Raehash Shah</w:t>
      </w:r>
    </w:p>
    <w:p w14:paraId="51EE3930" w14:textId="3DA642DC" w:rsidR="00E10C12" w:rsidRDefault="00E10C12">
      <w:r>
        <w:t>TP2 Updated Design Demo</w:t>
      </w:r>
    </w:p>
    <w:p w14:paraId="2E5FD8CD" w14:textId="2E0CF303" w:rsidR="00E10C12" w:rsidRDefault="00E10C12"/>
    <w:p w14:paraId="41D378F4" w14:textId="624438DE" w:rsidR="00E10C12" w:rsidRDefault="00E10C12">
      <w:r>
        <w:tab/>
        <w:t>Since TP1, I made the concept a bit similar towards Plague Inc. At the beginning, there are cells where the focus is based on the number of cells and the mutation</w:t>
      </w:r>
      <w:r w:rsidR="00E308CC">
        <w:t xml:space="preserve"> and the treatment</w:t>
      </w:r>
      <w:r>
        <w:t xml:space="preserve"> you enter, there is an impact established across the cells. This creates a distribution which then </w:t>
      </w:r>
      <w:r w:rsidR="00D0290B">
        <w:t xml:space="preserve">determines what you see when you press the cell to get to the cell page. Then once you get to the cell page, now you have the ability to </w:t>
      </w:r>
      <w:r w:rsidR="00E308CC">
        <w:t>see mutated cell page. In addition, there is an organelle page and mutated organelle page which was added. Finally, the feature of a DNA page and a DNA toggle page where you can iterate through the nucleotides. Each of these features are added and have added an additional level of depth</w:t>
      </w:r>
      <w:r w:rsidR="00DA1191">
        <w:t xml:space="preserve"> to the previous part of project.</w:t>
      </w:r>
    </w:p>
    <w:sectPr w:rsidR="00E10C12" w:rsidSect="004E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12"/>
    <w:rsid w:val="004E2DF3"/>
    <w:rsid w:val="00AB4993"/>
    <w:rsid w:val="00D0290B"/>
    <w:rsid w:val="00DA1191"/>
    <w:rsid w:val="00E10C12"/>
    <w:rsid w:val="00E3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4168F"/>
  <w15:chartTrackingRefBased/>
  <w15:docId w15:val="{6840BE3B-EA51-234A-BC44-C3D02178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Raehash Shah</dc:creator>
  <cp:keywords/>
  <dc:description/>
  <cp:lastModifiedBy>Raehash Shah</cp:lastModifiedBy>
  <cp:revision>1</cp:revision>
  <dcterms:created xsi:type="dcterms:W3CDTF">2020-12-05T15:52:00Z</dcterms:created>
  <dcterms:modified xsi:type="dcterms:W3CDTF">2020-12-05T16:26:00Z</dcterms:modified>
</cp:coreProperties>
</file>