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AADD" w14:textId="77777777" w:rsidR="00256155" w:rsidRPr="00256155" w:rsidRDefault="00256155" w:rsidP="00256155">
      <w:pPr>
        <w:pStyle w:val="Ttulo1"/>
      </w:pPr>
      <w:r w:rsidRPr="00256155">
        <w:t>Informe: Presentación del Portafolio</w:t>
      </w:r>
    </w:p>
    <w:p w14:paraId="1566E79C" w14:textId="77777777" w:rsidR="00256155" w:rsidRPr="00256155" w:rsidRDefault="00256155" w:rsidP="00256155">
      <w:pPr>
        <w:rPr>
          <w:b/>
          <w:bCs/>
        </w:rPr>
      </w:pPr>
      <w:r w:rsidRPr="00256155">
        <w:rPr>
          <w:b/>
          <w:bCs/>
        </w:rPr>
        <w:t>1. Estructura del Portafolio</w:t>
      </w:r>
    </w:p>
    <w:p w14:paraId="27D000F3" w14:textId="77777777" w:rsidR="00256155" w:rsidRPr="00256155" w:rsidRDefault="00256155" w:rsidP="00256155">
      <w:r w:rsidRPr="00256155">
        <w:t>El portafolio digital seleccionado por el grupo sigue una estructura bien definida, que incluye:</w:t>
      </w:r>
    </w:p>
    <w:p w14:paraId="71C1235F" w14:textId="77777777" w:rsidR="00256155" w:rsidRPr="00256155" w:rsidRDefault="00256155" w:rsidP="00256155">
      <w:pPr>
        <w:numPr>
          <w:ilvl w:val="0"/>
          <w:numId w:val="1"/>
        </w:numPr>
      </w:pPr>
      <w:r w:rsidRPr="00256155">
        <w:rPr>
          <w:b/>
          <w:bCs/>
        </w:rPr>
        <w:t>Introducción del Portafolio:</w:t>
      </w:r>
      <w:r w:rsidRPr="00256155">
        <w:t xml:space="preserve"> Sección inicial que da la bienvenida al visitante y proporciona una visión general del contenido del portafolio.</w:t>
      </w:r>
    </w:p>
    <w:p w14:paraId="1976DD17" w14:textId="77777777" w:rsidR="00256155" w:rsidRPr="00256155" w:rsidRDefault="00256155" w:rsidP="00256155">
      <w:pPr>
        <w:numPr>
          <w:ilvl w:val="0"/>
          <w:numId w:val="1"/>
        </w:numPr>
      </w:pPr>
      <w:r w:rsidRPr="00256155">
        <w:rPr>
          <w:b/>
          <w:bCs/>
        </w:rPr>
        <w:t>Directorio de los Elementos de Trabajo:</w:t>
      </w:r>
      <w:r w:rsidRPr="00256155">
        <w:t xml:space="preserve"> Una sección que organiza y lista todos los elementos del portafolio, incluyendo proyectos seleccionados, descripciones, imágenes, equipo, y formulario de contacto.</w:t>
      </w:r>
    </w:p>
    <w:p w14:paraId="000C6C4A" w14:textId="77777777" w:rsidR="00256155" w:rsidRPr="00256155" w:rsidRDefault="00256155" w:rsidP="00256155">
      <w:pPr>
        <w:rPr>
          <w:b/>
          <w:bCs/>
        </w:rPr>
      </w:pPr>
      <w:r w:rsidRPr="00256155">
        <w:rPr>
          <w:b/>
          <w:bCs/>
        </w:rPr>
        <w:t>2. Contenido del Portafolio</w:t>
      </w:r>
    </w:p>
    <w:p w14:paraId="77A2F772" w14:textId="77777777" w:rsidR="00256155" w:rsidRPr="00256155" w:rsidRDefault="00256155" w:rsidP="00256155">
      <w:r w:rsidRPr="00256155">
        <w:t>El contenido del portafolio se organiza en varias secciones que cubren:</w:t>
      </w:r>
    </w:p>
    <w:p w14:paraId="41FBC2D5" w14:textId="77777777" w:rsidR="00256155" w:rsidRPr="00256155" w:rsidRDefault="00256155" w:rsidP="00256155">
      <w:pPr>
        <w:numPr>
          <w:ilvl w:val="0"/>
          <w:numId w:val="2"/>
        </w:numPr>
      </w:pPr>
      <w:r w:rsidRPr="00256155">
        <w:rPr>
          <w:b/>
          <w:bCs/>
        </w:rPr>
        <w:t>Fases del Trabajo:</w:t>
      </w:r>
      <w:r w:rsidRPr="00256155">
        <w:t xml:space="preserve"> Se describen las diferentes etapas del proyecto, desde la conceptualización hasta la implementación y lanzamiento del portafolio digital. Cada fase se detalla con las tareas correspondientes y los recursos utilizados.</w:t>
      </w:r>
    </w:p>
    <w:p w14:paraId="726E3493" w14:textId="77777777" w:rsidR="00256155" w:rsidRPr="00256155" w:rsidRDefault="00256155" w:rsidP="00256155">
      <w:pPr>
        <w:numPr>
          <w:ilvl w:val="0"/>
          <w:numId w:val="2"/>
        </w:numPr>
      </w:pPr>
      <w:r w:rsidRPr="00256155">
        <w:rPr>
          <w:b/>
          <w:bCs/>
        </w:rPr>
        <w:t>Descripción de Tareas:</w:t>
      </w:r>
      <w:r w:rsidRPr="00256155">
        <w:t xml:space="preserve"> Se analizan las tareas específicas realizadas durante el proceso de trabajo, incluyendo la planificación del contenido, el diseño y desarrollo del sitio web, la incorporación de funcionalidades interactivas y la realización de pruebas.</w:t>
      </w:r>
    </w:p>
    <w:p w14:paraId="08E3EB62" w14:textId="77777777" w:rsidR="00256155" w:rsidRPr="00256155" w:rsidRDefault="00256155" w:rsidP="00256155">
      <w:pPr>
        <w:numPr>
          <w:ilvl w:val="0"/>
          <w:numId w:val="2"/>
        </w:numPr>
      </w:pPr>
      <w:r w:rsidRPr="00256155">
        <w:rPr>
          <w:b/>
          <w:bCs/>
        </w:rPr>
        <w:t>Análisis del Proceso de Trabajo:</w:t>
      </w:r>
      <w:r w:rsidRPr="00256155">
        <w:t xml:space="preserve"> Se realiza un análisis exhaustivo de todo el proceso de trabajo, identificando fortalezas, debilidades, oportunidades de mejora y lecciones aprendidas. Se destacan los aspectos positivos y se proponen soluciones para posibles fallas detectadas.</w:t>
      </w:r>
    </w:p>
    <w:p w14:paraId="2AC9CB5F" w14:textId="77777777" w:rsidR="00256155" w:rsidRPr="00256155" w:rsidRDefault="00256155" w:rsidP="00256155">
      <w:pPr>
        <w:rPr>
          <w:b/>
          <w:bCs/>
        </w:rPr>
      </w:pPr>
      <w:r w:rsidRPr="00256155">
        <w:rPr>
          <w:b/>
          <w:bCs/>
        </w:rPr>
        <w:t>3. Almacenamiento del Portafolio</w:t>
      </w:r>
    </w:p>
    <w:p w14:paraId="1A8BBAE7" w14:textId="77777777" w:rsidR="00256155" w:rsidRPr="00256155" w:rsidRDefault="00256155" w:rsidP="00256155">
      <w:r w:rsidRPr="00256155">
        <w:t>El portafolio digital se alojará en una plataforma de alojamiento web, como GitHub Pages, que permite mostrar el contenido de forma accesible y segura. Esta plataforma ofrece opciones de personalización y permite compartir el portafolio con un amplio público.</w:t>
      </w:r>
    </w:p>
    <w:p w14:paraId="7D8DFD04" w14:textId="77777777" w:rsidR="00256155" w:rsidRPr="00256155" w:rsidRDefault="00256155" w:rsidP="00256155">
      <w:pPr>
        <w:rPr>
          <w:b/>
          <w:bCs/>
        </w:rPr>
      </w:pPr>
      <w:r w:rsidRPr="00256155">
        <w:rPr>
          <w:b/>
          <w:bCs/>
        </w:rPr>
        <w:t>4. Ajustes Finales y Cierre del Entregable</w:t>
      </w:r>
    </w:p>
    <w:p w14:paraId="4B307F22" w14:textId="77777777" w:rsidR="00256155" w:rsidRPr="00256155" w:rsidRDefault="00256155" w:rsidP="00256155">
      <w:r w:rsidRPr="00256155">
        <w:t>La fase de ajustes finales y cierre del entregable implica:</w:t>
      </w:r>
    </w:p>
    <w:p w14:paraId="1E8A1EC9" w14:textId="77777777" w:rsidR="00256155" w:rsidRPr="00256155" w:rsidRDefault="00256155" w:rsidP="00256155">
      <w:pPr>
        <w:numPr>
          <w:ilvl w:val="0"/>
          <w:numId w:val="3"/>
        </w:numPr>
      </w:pPr>
      <w:r w:rsidRPr="00256155">
        <w:rPr>
          <w:b/>
          <w:bCs/>
        </w:rPr>
        <w:t>Análisis y Reflexión:</w:t>
      </w:r>
      <w:r w:rsidRPr="00256155">
        <w:t xml:space="preserve"> Se revisan todas las tareas y procesos ejecutados durante la creación del portafolio, identificando posibles fallas y aplicando soluciones efectivas para mejorar el resultado final.</w:t>
      </w:r>
    </w:p>
    <w:p w14:paraId="2C37E271" w14:textId="57E94243" w:rsidR="00256155" w:rsidRDefault="00256155" w:rsidP="00256155">
      <w:pPr>
        <w:numPr>
          <w:ilvl w:val="0"/>
          <w:numId w:val="3"/>
        </w:numPr>
      </w:pPr>
      <w:r w:rsidRPr="00256155">
        <w:rPr>
          <w:b/>
          <w:bCs/>
        </w:rPr>
        <w:t>Reflexión sobre el Proyecto:</w:t>
      </w:r>
      <w:r w:rsidRPr="00256155">
        <w:t xml:space="preserve"> Se realiza una reflexión sobre el proyecto en su conjunto, destacando los logros alcanzados, los desafíos enfrentados y las lecciones aprendidas. Se cierra el informe con una mirada hacia el futuro y posibles mejoras para proyectos similares en el futuro.</w:t>
      </w:r>
    </w:p>
    <w:p w14:paraId="52BF3503" w14:textId="77777777" w:rsidR="00256155" w:rsidRPr="00EC0272" w:rsidRDefault="00256155" w:rsidP="00256155">
      <w:pPr>
        <w:ind w:left="720"/>
      </w:pPr>
    </w:p>
    <w:p w14:paraId="76F6E103" w14:textId="77777777" w:rsidR="00256155" w:rsidRDefault="00256155" w:rsidP="002561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CD4ED" wp14:editId="0C418874">
                <wp:simplePos x="0" y="0"/>
                <wp:positionH relativeFrom="column">
                  <wp:posOffset>3895725</wp:posOffset>
                </wp:positionH>
                <wp:positionV relativeFrom="paragraph">
                  <wp:posOffset>8255</wp:posOffset>
                </wp:positionV>
                <wp:extent cx="2316480" cy="1752600"/>
                <wp:effectExtent l="57150" t="19050" r="83820" b="114300"/>
                <wp:wrapNone/>
                <wp:docPr id="1317876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752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0A3DCC" w14:textId="77777777" w:rsidR="00256155" w:rsidRDefault="00256155" w:rsidP="002561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Trabajo realizado por:</w:t>
                            </w:r>
                          </w:p>
                          <w:p w14:paraId="23F15A5B" w14:textId="77777777" w:rsidR="00256155" w:rsidRDefault="00256155" w:rsidP="0025615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Sherezade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Huancapaza</w:t>
                            </w:r>
                            <w:proofErr w:type="spellEnd"/>
                          </w:p>
                          <w:p w14:paraId="7D242514" w14:textId="77777777" w:rsidR="00256155" w:rsidRDefault="00256155" w:rsidP="0025615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Ruben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Riquelme</w:t>
                            </w:r>
                          </w:p>
                          <w:p w14:paraId="6EAF7DCD" w14:textId="77777777" w:rsidR="00256155" w:rsidRDefault="00256155" w:rsidP="002561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Nayareth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Sepulveda</w:t>
                            </w:r>
                            <w:proofErr w:type="spellEnd"/>
                          </w:p>
                          <w:p w14:paraId="5D7A2652" w14:textId="77777777" w:rsidR="00256155" w:rsidRDefault="00256155" w:rsidP="002561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Gabriel Araya</w:t>
                            </w:r>
                          </w:p>
                          <w:p w14:paraId="321CF394" w14:textId="77777777" w:rsidR="00256155" w:rsidRPr="00EC0272" w:rsidRDefault="00256155" w:rsidP="002561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Frasiel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D4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6.75pt;margin-top:.65pt;width:182.4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" fillcolor="#dceaf7 [351]">
                <v:shadow on="t" color="black" opacity="26214f" origin=",-.5" offset="0,3pt"/>
                <v:textbox>
                  <w:txbxContent>
                    <w:p w14:paraId="000A3DCC" w14:textId="77777777" w:rsidR="00256155" w:rsidRDefault="00256155" w:rsidP="002561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Trabajo realizado por:</w:t>
                      </w:r>
                    </w:p>
                    <w:p w14:paraId="23F15A5B" w14:textId="77777777" w:rsidR="00256155" w:rsidRDefault="00256155" w:rsidP="0025615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Sherezade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Huancapaza</w:t>
                      </w:r>
                      <w:proofErr w:type="spellEnd"/>
                    </w:p>
                    <w:p w14:paraId="7D242514" w14:textId="77777777" w:rsidR="00256155" w:rsidRDefault="00256155" w:rsidP="0025615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Ruben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Riquelme</w:t>
                      </w:r>
                    </w:p>
                    <w:p w14:paraId="6EAF7DCD" w14:textId="77777777" w:rsidR="00256155" w:rsidRDefault="00256155" w:rsidP="002561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Nayareth </w:t>
                      </w:r>
                      <w:proofErr w:type="spellStart"/>
                      <w:r>
                        <w:rPr>
                          <w:lang w:val="es-ES"/>
                        </w:rPr>
                        <w:t>Sepulveda</w:t>
                      </w:r>
                      <w:proofErr w:type="spellEnd"/>
                    </w:p>
                    <w:p w14:paraId="5D7A2652" w14:textId="77777777" w:rsidR="00256155" w:rsidRDefault="00256155" w:rsidP="002561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Gabriel Araya</w:t>
                      </w:r>
                    </w:p>
                    <w:p w14:paraId="321CF394" w14:textId="77777777" w:rsidR="00256155" w:rsidRPr="00EC0272" w:rsidRDefault="00256155" w:rsidP="002561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Frasiel Camp</w:t>
                      </w:r>
                    </w:p>
                  </w:txbxContent>
                </v:textbox>
              </v:shape>
            </w:pict>
          </mc:Fallback>
        </mc:AlternateContent>
      </w:r>
    </w:p>
    <w:p w14:paraId="782339BB" w14:textId="77777777" w:rsidR="00256155" w:rsidRDefault="00256155" w:rsidP="00256155"/>
    <w:p w14:paraId="7A6AAEB2" w14:textId="77777777" w:rsidR="00256155" w:rsidRDefault="00256155" w:rsidP="00256155">
      <w:pPr>
        <w:ind w:left="7080"/>
      </w:pPr>
    </w:p>
    <w:p w14:paraId="22A4A8B9" w14:textId="77777777" w:rsidR="00256155" w:rsidRDefault="00256155"/>
    <w:sectPr w:rsidR="00256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2A9F"/>
    <w:multiLevelType w:val="multilevel"/>
    <w:tmpl w:val="9A68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40A"/>
    <w:multiLevelType w:val="multilevel"/>
    <w:tmpl w:val="B1F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97BB7"/>
    <w:multiLevelType w:val="multilevel"/>
    <w:tmpl w:val="FE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27FDF"/>
    <w:multiLevelType w:val="multilevel"/>
    <w:tmpl w:val="AD7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61737">
    <w:abstractNumId w:val="1"/>
  </w:num>
  <w:num w:numId="2" w16cid:durableId="1696270512">
    <w:abstractNumId w:val="3"/>
  </w:num>
  <w:num w:numId="3" w16cid:durableId="857234845">
    <w:abstractNumId w:val="0"/>
  </w:num>
  <w:num w:numId="4" w16cid:durableId="58677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55"/>
    <w:rsid w:val="001572AA"/>
    <w:rsid w:val="00256155"/>
    <w:rsid w:val="005B5A63"/>
    <w:rsid w:val="00814A44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299C"/>
  <w15:chartTrackingRefBased/>
  <w15:docId w15:val="{C76CAF05-F87E-46DA-ACA3-CD93FF3A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1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1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1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1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1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1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3718-1536-437F-B744-9F349A98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frasiel camp</dc:creator>
  <cp:keywords/>
  <dc:description/>
  <cp:lastModifiedBy>frasiel camp</cp:lastModifiedBy>
  <cp:revision>1</cp:revision>
  <dcterms:created xsi:type="dcterms:W3CDTF">2024-06-01T04:29:00Z</dcterms:created>
  <dcterms:modified xsi:type="dcterms:W3CDTF">2024-06-01T04:31:00Z</dcterms:modified>
</cp:coreProperties>
</file>