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 Introduc</w:t>
      </w:r>
      <w:r>
        <w:rPr>
          <w:rtl w:val="0"/>
          <w:lang w:val="en-US" w:bidi="en-US" w:eastAsia="en-US"/>
        </w:rPr>
        <w:t>tion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1.1 Pu</w:t>
      </w:r>
      <w:r>
        <w:rPr>
          <w:rtl w:val="0"/>
          <w:lang w:val="en-US" w:bidi="en-US" w:eastAsia="en-US"/>
        </w:rPr>
        <w:t>rpose of the project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1.2 Object </w:t>
      </w:r>
      <w:r>
        <w:rPr>
          <w:rtl w:val="0"/>
          <w:lang w:val="en-US" w:bidi="en-US" w:eastAsia="en-US"/>
        </w:rPr>
        <w:t>of the project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1.3 project scope and limitations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1.4 Assum</w:t>
      </w:r>
      <w:r>
        <w:rPr>
          <w:rtl w:val="0"/>
          <w:lang w:val="en-US" w:bidi="en-US" w:eastAsia="en-US"/>
        </w:rPr>
        <w:t>ptions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1.5 Company profile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1.6 Organisation cha</w:t>
      </w:r>
      <w:r>
        <w:rPr>
          <w:rtl w:val="0"/>
          <w:lang w:val="en-US" w:bidi="en-US" w:eastAsia="en-US"/>
        </w:rPr>
        <w:t>rt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1.7 Roles and Respons</w:t>
      </w:r>
      <w:r>
        <w:rPr>
          <w:rtl w:val="0"/>
          <w:lang w:val="en-US" w:bidi="en-US" w:eastAsia="en-US"/>
        </w:rPr>
        <w:t>ibilities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1.8 Key D</w:t>
      </w:r>
      <w:r>
        <w:rPr>
          <w:rtl w:val="0"/>
          <w:lang w:val="en-US" w:bidi="en-US" w:eastAsia="en-US"/>
        </w:rPr>
        <w:t>eliv</w:t>
      </w:r>
      <w:r>
        <w:rPr>
          <w:rtl w:val="0"/>
          <w:lang w:val="en-US" w:bidi="en-US" w:eastAsia="en-US"/>
        </w:rPr>
        <w:t>erab</w:t>
      </w:r>
      <w:r>
        <w:rPr>
          <w:rtl w:val="0"/>
          <w:lang w:val="en-US" w:bidi="en-US" w:eastAsia="en-US"/>
        </w:rPr>
        <w:t>les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1.9 Project budget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1.10 W</w:t>
      </w:r>
      <w:r>
        <w:rPr>
          <w:rtl w:val="0"/>
          <w:lang w:val="en-US" w:bidi="en-US" w:eastAsia="en-US"/>
        </w:rPr>
        <w:t xml:space="preserve">ork </w:t>
      </w:r>
      <w:r>
        <w:rPr>
          <w:rtl w:val="0"/>
          <w:lang w:val="en-US" w:bidi="en-US" w:eastAsia="en-US"/>
        </w:rPr>
        <w:t>breakdown s</w:t>
      </w:r>
      <w:r>
        <w:rPr>
          <w:rtl w:val="0"/>
          <w:lang w:val="en-US" w:bidi="en-US" w:eastAsia="en-US"/>
        </w:rPr>
        <w:t>tructure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</w:t>
      </w:r>
      <w:r>
        <w:rPr>
          <w:rtl w:val="0"/>
          <w:lang w:val="en-US" w:bidi="en-US" w:eastAsia="en-US"/>
        </w:rPr>
        <w:t>11 Gantt Chart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2. System Requirements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2.1</w:t>
      </w:r>
      <w:r>
        <w:rPr>
          <w:rtl w:val="0"/>
          <w:lang w:val="en-US" w:bidi="en-US" w:eastAsia="en-US"/>
        </w:rPr>
        <w:t xml:space="preserve"> Functional Requirements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2.2 Non f</w:t>
      </w:r>
      <w:r>
        <w:rPr>
          <w:rtl w:val="0"/>
          <w:lang w:val="en-US" w:bidi="en-US" w:eastAsia="en-US"/>
        </w:rPr>
        <w:t>unctio</w:t>
      </w:r>
      <w:r>
        <w:rPr>
          <w:rtl w:val="0"/>
          <w:lang w:val="en-US" w:bidi="en-US" w:eastAsia="en-US"/>
        </w:rPr>
        <w:t>al requirements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3.</w:t>
      </w:r>
      <w:r>
        <w:rPr>
          <w:rtl w:val="0"/>
          <w:lang w:val="en-US" w:bidi="en-US" w:eastAsia="en-US"/>
        </w:rPr>
        <w:t xml:space="preserve"> System Architecture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3.1 Software and Hardware Architecture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>Diagram a</w:t>
      </w:r>
      <w:r>
        <w:rPr>
          <w:rtl w:val="0"/>
          <w:lang w:val="en-US" w:bidi="en-US" w:eastAsia="en-US"/>
        </w:rPr>
        <w:t>nd explanation of diagram</w:t>
      </w:r>
      <w:r>
        <w:rPr>
          <w:rtl w:val="0"/>
          <w:lang w:val="en-US" w:bidi="en-US" w:eastAsia="en-US"/>
        </w:rPr>
        <w:t>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3.2 Techstack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>Detailed</w:t>
      </w:r>
      <w:r>
        <w:rPr>
          <w:rtl w:val="0"/>
          <w:lang w:val="en-US" w:bidi="en-US" w:eastAsia="en-US"/>
        </w:rPr>
        <w:t>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4. System Design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4.1 User interface Design</w:t>
      </w:r>
      <w:r>
        <w:rPr>
          <w:rtl w:val="0"/>
          <w:lang w:val="en-US" w:bidi="en-US" w:eastAsia="en-US"/>
        </w:rPr>
        <w:t>/</w:t>
      </w:r>
      <w:r>
        <w:rPr>
          <w:rtl w:val="0"/>
          <w:lang w:val="en-US" w:bidi="en-US" w:eastAsia="en-US"/>
        </w:rPr>
        <w:t>Wireframes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>ballsamiq cloud</w:t>
      </w:r>
      <w:r>
        <w:rPr>
          <w:rtl w:val="0"/>
          <w:lang w:val="en-US" w:bidi="en-US" w:eastAsia="en-US"/>
        </w:rPr>
        <w:t>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5. Use case diagrams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6. Context Diagrams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(</w:t>
      </w:r>
      <w:r>
        <w:rPr>
          <w:rtl w:val="0"/>
          <w:lang w:val="en-US" w:bidi="en-US" w:eastAsia="en-US"/>
        </w:rPr>
        <w:t>Ga</w:t>
      </w:r>
      <w:r>
        <w:rPr>
          <w:rtl w:val="0"/>
          <w:lang w:val="en-US" w:bidi="en-US" w:eastAsia="en-US"/>
        </w:rPr>
        <w:t>ne</w:t>
      </w:r>
      <w:r>
        <w:rPr>
          <w:rtl w:val="0"/>
          <w:lang w:val="en-US" w:bidi="en-US" w:eastAsia="en-US"/>
        </w:rPr>
        <w:t xml:space="preserve"> an</w:t>
      </w:r>
      <w:r>
        <w:rPr>
          <w:rtl w:val="0"/>
          <w:lang w:val="en-US" w:bidi="en-US" w:eastAsia="en-US"/>
        </w:rPr>
        <w:t>d sarson method)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7. Data Flow diagrams</w:t>
      </w:r>
      <w:r>
        <w:rPr>
          <w:rtl w:val="0"/>
          <w:lang w:val="en-US" w:bidi="en-US" w:eastAsia="en-US"/>
        </w:rPr>
        <w:t xml:space="preserve"> (Ga</w:t>
      </w:r>
      <w:r>
        <w:rPr>
          <w:rtl w:val="0"/>
          <w:lang w:val="en-US" w:bidi="en-US" w:eastAsia="en-US"/>
        </w:rPr>
        <w:t>ne</w:t>
      </w:r>
      <w:r>
        <w:rPr>
          <w:rtl w:val="0"/>
          <w:lang w:val="en-US" w:bidi="en-US" w:eastAsia="en-US"/>
        </w:rPr>
        <w:t xml:space="preserve"> and sa</w:t>
      </w:r>
      <w:r>
        <w:rPr>
          <w:rtl w:val="0"/>
          <w:lang w:val="en-US" w:bidi="en-US" w:eastAsia="en-US"/>
        </w:rPr>
        <w:t>rson method)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7.1 DFD Level 1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7.2 DFD level 2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8. Sequence Diagrams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9. E</w:t>
      </w:r>
      <w:r>
        <w:rPr>
          <w:rtl w:val="0"/>
          <w:lang w:val="en-US" w:bidi="en-US" w:eastAsia="en-US"/>
        </w:rPr>
        <w:t>ntity relationship diagrams</w:t>
      </w:r>
      <w:r>
        <w:rPr>
          <w:rtl w:val="0"/>
          <w:lang w:val="en-US" w:bidi="en-US" w:eastAsia="en-US"/>
        </w:rPr>
        <w:t xml:space="preserve"> and data dictionary</w:t>
      </w:r>
      <w:r>
        <w:rPr>
          <w:rtl w:val="0"/>
          <w:lang w:val="en-US" w:bidi="en-US" w:eastAsia="en-US"/>
        </w:rPr>
        <w:t xml:space="preserve"> (Database ready)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Crossw</w:t>
      </w:r>
      <w:r>
        <w:rPr>
          <w:rtl w:val="0"/>
          <w:lang w:val="en-US" w:bidi="en-US" w:eastAsia="en-US"/>
        </w:rPr>
        <w:t>ord modulation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10. Class  diagram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11. Data protection impact assessm</w:t>
      </w:r>
      <w:r>
        <w:rPr>
          <w:rtl w:val="0"/>
          <w:lang w:val="en-US" w:bidi="en-US" w:eastAsia="en-US"/>
        </w:rPr>
        <w:t xml:space="preserve">ent </w:t>
      </w:r>
      <w:r>
        <w:rPr>
          <w:rtl w:val="0"/>
          <w:lang w:val="en-US" w:bidi="en-US" w:eastAsia="en-US"/>
        </w:rPr>
        <w:t>(DPIA)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12. Test and Implementation p</w:t>
      </w:r>
      <w:r>
        <w:rPr>
          <w:rtl w:val="0"/>
          <w:lang w:val="en-US" w:bidi="en-US" w:eastAsia="en-US"/>
        </w:rPr>
        <w:t>la</w:t>
      </w:r>
      <w:r>
        <w:rPr>
          <w:rtl w:val="0"/>
          <w:lang w:val="en-US" w:bidi="en-US" w:eastAsia="en-US"/>
        </w:rPr>
        <w:t>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13. Responses on the feed</w:t>
      </w:r>
      <w:r>
        <w:rPr>
          <w:rtl w:val="0"/>
          <w:lang w:val="en-US" w:bidi="en-US" w:eastAsia="en-US"/>
        </w:rPr>
        <w:t>back from Supervisor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Refer</w:t>
      </w:r>
      <w:r>
        <w:rPr>
          <w:rtl w:val="0"/>
          <w:lang w:val="en-US" w:bidi="en-US" w:eastAsia="en-US"/>
        </w:rPr>
        <w:t>ences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Appendix</w:t>
      </w:r>
      <w:r>
        <w:rPr>
          <w:rtl w:val="0"/>
          <w:lang w:val="en-US" w:bidi="en-US" w:eastAsia="en-US"/>
        </w:rPr>
        <w:t xml:space="preserve"> (Table of tables and table of figures)</w:t>
      </w:r>
    </w:p>
    <w:p>
      <w:pPr>
        <w:rPr>
          <w:rtl w:val="0"/>
          <w:lang w:val="en-US" w:bidi="en-US" w:eastAsia="en-US"/>
        </w:rPr>
      </w:pP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Sanjana Tanwar</dc:creator>
  <dcterms:created xsi:type="dcterms:W3CDTF">2026-03-24T02:52:40Z</dcterms:created>
  <cp:lastModifiedBy>Sanjana Tanwar</cp:lastModifiedBy>
  <dcterms:modified xsi:type="dcterms:W3CDTF">2026-03-24T03:00:37Z</dcterms:modified>
  <cp:revision>4</cp:revision>
</cp:coreProperties>
</file>