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Commercial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spacing w:line="240" w:lineRule="auto" w:before="5"/>
        <w:rPr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7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identifying</w:t>
      </w:r>
      <w:r>
        <w:rPr>
          <w:spacing w:val="-4"/>
          <w:sz w:val="24"/>
        </w:rPr>
        <w:t> </w:t>
      </w:r>
      <w:r>
        <w:rPr>
          <w:sz w:val="24"/>
        </w:rPr>
        <w:t>prohibited</w:t>
      </w:r>
      <w:r>
        <w:rPr>
          <w:spacing w:val="-4"/>
          <w:sz w:val="24"/>
        </w:rPr>
        <w:t> </w:t>
      </w:r>
      <w:r>
        <w:rPr>
          <w:sz w:val="24"/>
        </w:rPr>
        <w:t>commercial</w:t>
      </w:r>
      <w:r>
        <w:rPr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risks</w:t>
      </w:r>
      <w:r>
        <w:rPr>
          <w:spacing w:val="-4"/>
          <w:sz w:val="24"/>
        </w:rPr>
        <w:t> </w:t>
      </w:r>
      <w:r>
        <w:rPr>
          <w:sz w:val="24"/>
        </w:rPr>
        <w:t>of policy violations.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Policy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197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RealDealRide,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and,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circumstances, approved professional use (such as food delivery). However, the use of any vehicle for </w:t>
      </w:r>
      <w:r>
        <w:rPr>
          <w:b/>
          <w:sz w:val="24"/>
        </w:rPr>
        <w:t>Commercial Purposes </w:t>
      </w:r>
      <w:r>
        <w:rPr>
          <w:sz w:val="24"/>
        </w:rPr>
        <w:t>is strictly prohibited.</w:t>
      </w:r>
    </w:p>
    <w:p>
      <w:pPr>
        <w:spacing w:line="240" w:lineRule="auto" w:before="6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Definition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"Commercial</w:t>
      </w:r>
      <w:r>
        <w:rPr>
          <w:spacing w:val="-2"/>
        </w:rPr>
        <w:t> Purposes"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197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marketplace,</w:t>
      </w:r>
      <w:r>
        <w:rPr>
          <w:spacing w:val="-4"/>
          <w:sz w:val="24"/>
        </w:rPr>
        <w:t> </w:t>
      </w:r>
      <w:r>
        <w:rPr>
          <w:sz w:val="24"/>
        </w:rPr>
        <w:t>"Commercial</w:t>
      </w:r>
      <w:r>
        <w:rPr>
          <w:spacing w:val="-4"/>
          <w:sz w:val="24"/>
        </w:rPr>
        <w:t> </w:t>
      </w:r>
      <w:r>
        <w:rPr>
          <w:sz w:val="24"/>
        </w:rPr>
        <w:t>Purposes"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any activity that: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25" w:hanging="360"/>
        <w:jc w:val="left"/>
        <w:rPr>
          <w:sz w:val="24"/>
        </w:rPr>
      </w:pPr>
      <w:r>
        <w:rPr>
          <w:b/>
          <w:sz w:val="24"/>
        </w:rPr>
        <w:t>Requires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Commercial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Driver’s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(CDL):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task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performing requires a special commercial license to operate the vehicle, it is prohibited.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21" w:hanging="360"/>
        <w:jc w:val="left"/>
        <w:rPr>
          <w:sz w:val="24"/>
        </w:rPr>
      </w:pPr>
      <w:r>
        <w:rPr>
          <w:b/>
          <w:sz w:val="24"/>
        </w:rPr>
        <w:t>Involves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Heavy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Commercial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Hauling: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part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large-scale commercial fleet or for industrial transport.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35" w:hanging="360"/>
        <w:jc w:val="left"/>
        <w:rPr>
          <w:sz w:val="24"/>
        </w:rPr>
      </w:pPr>
      <w:r>
        <w:rPr>
          <w:b/>
          <w:sz w:val="24"/>
        </w:rPr>
        <w:t>Unauthorized Business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Operations: </w:t>
      </w:r>
      <w:r>
        <w:rPr>
          <w:sz w:val="24"/>
        </w:rPr>
        <w:t>There are currently no programs under which RealDealRide</w:t>
      </w:r>
      <w:r>
        <w:rPr>
          <w:spacing w:val="-5"/>
          <w:sz w:val="24"/>
        </w:rPr>
        <w:t> </w:t>
      </w:r>
      <w:r>
        <w:rPr>
          <w:sz w:val="24"/>
        </w:rPr>
        <w:t>permits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commercial-grade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operations.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Professional</w:t>
      </w:r>
      <w:r>
        <w:rPr>
          <w:spacing w:val="-4"/>
        </w:rPr>
        <w:t> </w:t>
      </w:r>
      <w:r>
        <w:rPr/>
        <w:t>vs.</w:t>
      </w:r>
      <w:r>
        <w:rPr>
          <w:spacing w:val="-2"/>
        </w:rPr>
        <w:t> </w:t>
      </w:r>
      <w:r>
        <w:rPr/>
        <w:t>Commercial</w:t>
      </w:r>
      <w:r>
        <w:rPr>
          <w:spacing w:val="-2"/>
        </w:rPr>
        <w:t> </w:t>
      </w:r>
      <w:r>
        <w:rPr>
          <w:spacing w:val="-5"/>
        </w:rPr>
        <w:t>Use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distinguish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two: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3" w:hanging="360"/>
        <w:jc w:val="left"/>
        <w:rPr>
          <w:sz w:val="24"/>
        </w:rPr>
      </w:pPr>
      <w:r>
        <w:rPr>
          <w:b/>
          <w:sz w:val="24"/>
        </w:rPr>
        <w:t>Professional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(Allowed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areas):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gig-economy</w:t>
      </w:r>
      <w:r>
        <w:rPr>
          <w:spacing w:val="-2"/>
          <w:sz w:val="24"/>
        </w:rPr>
        <w:t> </w:t>
      </w:r>
      <w:r>
        <w:rPr>
          <w:sz w:val="24"/>
        </w:rPr>
        <w:t>tasks</w:t>
      </w:r>
      <w:r>
        <w:rPr>
          <w:spacing w:val="-3"/>
          <w:sz w:val="24"/>
        </w:rPr>
        <w:t> </w:t>
      </w:r>
      <w:r>
        <w:rPr>
          <w:sz w:val="24"/>
        </w:rPr>
        <w:t>like DoorDash or Uber (where permitted by local state laws).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55" w:hanging="360"/>
        <w:jc w:val="left"/>
        <w:rPr>
          <w:sz w:val="24"/>
        </w:rPr>
      </w:pPr>
      <w:r>
        <w:rPr>
          <w:b/>
          <w:sz w:val="24"/>
        </w:rPr>
        <w:t>Commercial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(Prohibited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Everywhere):</w:t>
      </w:r>
      <w:r>
        <w:rPr>
          <w:b/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fall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commercial trucking, industrial logistics, or specialized licensed commercial transport.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Consequences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Violations</w:t>
      </w:r>
    </w:p>
    <w:p>
      <w:pPr>
        <w:spacing w:line="240" w:lineRule="auto" w:before="6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Violating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Commercial</w:t>
      </w:r>
      <w:r>
        <w:rPr>
          <w:spacing w:val="-1"/>
          <w:sz w:val="24"/>
        </w:rPr>
        <w:t> </w:t>
      </w: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z w:val="24"/>
        </w:rPr>
        <w:t>creates</w:t>
      </w:r>
      <w:r>
        <w:rPr>
          <w:spacing w:val="-1"/>
          <w:sz w:val="24"/>
        </w:rPr>
        <w:t> </w:t>
      </w:r>
      <w:r>
        <w:rPr>
          <w:sz w:val="24"/>
        </w:rPr>
        <w:t>significant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legal risk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Consequences </w:t>
      </w:r>
      <w:r>
        <w:rPr>
          <w:spacing w:val="-2"/>
          <w:sz w:val="24"/>
        </w:rPr>
        <w:t>include:</w:t>
      </w:r>
    </w:p>
    <w:p>
      <w:pPr>
        <w:spacing w:line="240" w:lineRule="auto" w:before="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828" w:hanging="360"/>
        <w:jc w:val="left"/>
        <w:rPr>
          <w:sz w:val="24"/>
        </w:rPr>
      </w:pPr>
      <w:r>
        <w:rPr>
          <w:b/>
          <w:sz w:val="24"/>
        </w:rPr>
        <w:t>Violation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$150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</w:t>
      </w:r>
      <w:r>
        <w:rPr>
          <w:b/>
          <w:spacing w:val="-4"/>
          <w:sz w:val="24"/>
        </w:rPr>
        <w:t> </w:t>
      </w:r>
      <w:r>
        <w:rPr>
          <w:sz w:val="24"/>
        </w:rPr>
        <w:t>(plus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3%</w:t>
      </w:r>
      <w:r>
        <w:rPr>
          <w:spacing w:val="-2"/>
          <w:sz w:val="24"/>
        </w:rPr>
        <w:t> </w:t>
      </w:r>
      <w:r>
        <w:rPr>
          <w:sz w:val="24"/>
        </w:rPr>
        <w:t>administrative</w:t>
      </w:r>
      <w:r>
        <w:rPr>
          <w:spacing w:val="-4"/>
          <w:sz w:val="24"/>
        </w:rPr>
        <w:t> </w:t>
      </w:r>
      <w:r>
        <w:rPr>
          <w:sz w:val="24"/>
        </w:rPr>
        <w:t>fee)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7" w:hanging="360"/>
        <w:jc w:val="left"/>
        <w:rPr>
          <w:sz w:val="24"/>
        </w:rPr>
      </w:pPr>
      <w:r>
        <w:rPr>
          <w:b/>
          <w:sz w:val="24"/>
        </w:rPr>
        <w:t>Voided Protection: </w:t>
      </w:r>
      <w:r>
        <w:rPr>
          <w:sz w:val="24"/>
        </w:rPr>
        <w:t>Your protection plan for any physical damage to the </w:t>
      </w:r>
      <w:r>
        <w:rPr>
          <w:b/>
          <w:sz w:val="24"/>
        </w:rPr>
        <w:t>Owner’s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b/>
          <w:sz w:val="24"/>
        </w:rPr>
        <w:t>voided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held</w:t>
      </w:r>
      <w:r>
        <w:rPr>
          <w:spacing w:val="-3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liable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repairs</w:t>
      </w:r>
      <w:r>
        <w:rPr>
          <w:spacing w:val="-3"/>
          <w:sz w:val="24"/>
        </w:rPr>
        <w:t> </w:t>
      </w:r>
      <w:r>
        <w:rPr>
          <w:sz w:val="24"/>
        </w:rPr>
        <w:t>or third-party claims.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1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Suspension:</w:t>
      </w:r>
      <w:r>
        <w:rPr>
          <w:b/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temporarily </w:t>
      </w:r>
      <w:r>
        <w:rPr>
          <w:spacing w:val="-2"/>
          <w:sz w:val="24"/>
        </w:rPr>
        <w:t>suspended.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4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695" w:hanging="360"/>
        <w:jc w:val="left"/>
        <w:rPr>
          <w:sz w:val="24"/>
        </w:rPr>
      </w:pPr>
      <w:r>
        <w:rPr>
          <w:b/>
          <w:sz w:val="24"/>
        </w:rPr>
        <w:t>Permanent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Removal:</w:t>
      </w:r>
      <w:r>
        <w:rPr>
          <w:b/>
          <w:spacing w:val="-4"/>
          <w:sz w:val="24"/>
        </w:rPr>
        <w:t> </w:t>
      </w:r>
      <w:r>
        <w:rPr>
          <w:sz w:val="24"/>
        </w:rPr>
        <w:t>Serious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repeated</w:t>
      </w:r>
      <w:r>
        <w:rPr>
          <w:spacing w:val="-4"/>
          <w:sz w:val="24"/>
        </w:rPr>
        <w:t> </w:t>
      </w:r>
      <w:r>
        <w:rPr>
          <w:sz w:val="24"/>
        </w:rPr>
        <w:t>violations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permanent removal from RealDealRide.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Safety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Compliance</w:t>
      </w:r>
    </w:p>
    <w:p>
      <w:pPr>
        <w:spacing w:line="240" w:lineRule="auto" w:before="2"/>
        <w:rPr>
          <w:b/>
          <w:sz w:val="24"/>
        </w:rPr>
      </w:pPr>
    </w:p>
    <w:p>
      <w:pPr>
        <w:spacing w:before="1"/>
        <w:ind w:left="100" w:right="6" w:firstLine="0"/>
        <w:jc w:val="left"/>
        <w:rPr>
          <w:sz w:val="24"/>
        </w:rPr>
      </w:pPr>
      <w:r>
        <w:rPr>
          <w:sz w:val="24"/>
        </w:rPr>
        <w:t>Our "bulletproof" security model relies on all </w:t>
      </w:r>
      <w:r>
        <w:rPr>
          <w:b/>
          <w:sz w:val="24"/>
        </w:rPr>
        <w:t>Members </w:t>
      </w:r>
      <w:r>
        <w:rPr>
          <w:sz w:val="24"/>
        </w:rPr>
        <w:t>operating within their personal protection</w:t>
      </w:r>
      <w:r>
        <w:rPr>
          <w:spacing w:val="-4"/>
          <w:sz w:val="24"/>
        </w:rPr>
        <w:t> </w:t>
      </w:r>
      <w:r>
        <w:rPr>
          <w:sz w:val="24"/>
        </w:rPr>
        <w:t>plans.</w:t>
      </w:r>
      <w:r>
        <w:rPr>
          <w:spacing w:val="-4"/>
          <w:sz w:val="24"/>
        </w:rPr>
        <w:t> </w:t>
      </w:r>
      <w:r>
        <w:rPr>
          <w:sz w:val="24"/>
        </w:rPr>
        <w:t>Commercial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falls</w:t>
      </w:r>
      <w:r>
        <w:rPr>
          <w:spacing w:val="-4"/>
          <w:sz w:val="24"/>
        </w:rPr>
        <w:t> </w:t>
      </w:r>
      <w:r>
        <w:rPr>
          <w:sz w:val="24"/>
        </w:rPr>
        <w:t>outside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frameworks,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is why the policy is strictly enforced to protect both the </w:t>
      </w:r>
      <w:r>
        <w:rPr>
          <w:b/>
          <w:sz w:val="24"/>
        </w:rPr>
        <w:t>Member </w:t>
      </w:r>
      <w:r>
        <w:rPr>
          <w:sz w:val="24"/>
        </w:rPr>
        <w:t>and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spacing w:line="240" w:lineRule="auto" w:before="0"/>
        <w:rPr>
          <w:sz w:val="27"/>
        </w:rPr>
      </w:pPr>
    </w:p>
    <w:p>
      <w:pPr>
        <w:spacing w:line="240" w:lineRule="auto" w:before="217"/>
        <w:rPr>
          <w:sz w:val="2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-230352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137989pt;width:468.1pt;height:1.6pt;mso-position-horizontal-relative:page;mso-position-vertical-relative:paragraph;z-index:15728640" id="docshapegroup1" coordorigin="1440,-363" coordsize="9362,32">
                <v:rect style="position:absolute;left:1440;top:-363;width:9360;height:32" id="docshape2" filled="true" fillcolor="#9f9f9f" stroked="false">
                  <v:fill type="solid"/>
                </v:rect>
                <v:rect style="position:absolute;left:10797;top:-362;width:5;height:5" id="docshape3" filled="true" fillcolor="#e2e2e2" stroked="false">
                  <v:fill type="solid"/>
                </v:rect>
                <v:shape style="position:absolute;left:1440;top:-362;width:9362;height:27" id="docshape4" coordorigin="1440,-362" coordsize="9362,27" path="m1445,-357l1440,-357,1440,-336,1445,-336,1445,-357xm10802,-362l10797,-362,10797,-357,10802,-357,10802,-362xe" filled="true" fillcolor="#9f9f9f" stroked="false">
                  <v:path arrowok="t"/>
                  <v:fill type="solid"/>
                </v:shape>
                <v:rect style="position:absolute;left:10797;top:-358;width:5;height:22" id="docshape5" filled="true" fillcolor="#e2e2e2" stroked="false">
                  <v:fill type="solid"/>
                </v:rect>
                <v:rect style="position:absolute;left:1440;top:-336;width:5;height:5" id="docshape6" filled="true" fillcolor="#9f9f9f" stroked="false">
                  <v:fill type="solid"/>
                </v:rect>
                <v:shape style="position:absolute;left:1440;top:-336;width:9362;height:5" id="docshape7" coordorigin="1440,-336" coordsize="9362,5" path="m10797,-336l1445,-336,1440,-336,1440,-331,1445,-331,10797,-331,10797,-336xm10802,-336l10797,-336,10797,-331,10802,-331,10802,-3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pStyle w:val="BodyText"/>
        <w:spacing w:before="280"/>
        <w:ind w:left="100"/>
      </w:pPr>
      <w:r>
        <w:rPr>
          <w:b/>
          <w:i w:val="0"/>
        </w:rPr>
        <w:t>Member: </w:t>
      </w:r>
      <w:r>
        <w:rPr>
          <w:i/>
        </w:rPr>
        <w:t>"I have a Commercial Driver’s License (CDL). Can I use this van to move some</w:t>
      </w:r>
      <w:r>
        <w:rPr/>
        <w:t> industrial equipment for my construction company?" </w:t>
      </w:r>
      <w:r>
        <w:rPr>
          <w:b/>
          <w:i w:val="0"/>
        </w:rPr>
        <w:t>AI Agent: </w:t>
      </w:r>
      <w:r>
        <w:rPr>
          <w:i/>
        </w:rPr>
        <w:t>"While we appreciate your</w:t>
      </w:r>
      <w:r>
        <w:rPr/>
        <w:t> expertise, RealDealRide vehicles cannot be used for any 'Commercial Purposes' that require a CDL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hauling.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vehicle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commercial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void</w:t>
      </w:r>
      <w:r>
        <w:rPr>
          <w:spacing w:val="-4"/>
        </w:rPr>
        <w:t> </w:t>
      </w:r>
      <w:r>
        <w:rPr/>
        <w:t>your insurance protection, making you personally responsible for any damage. We recommend keeping your trip to personal or light professional use only!"</w:t>
      </w:r>
    </w:p>
    <w:p>
      <w:pPr>
        <w:spacing w:line="240" w:lineRule="auto" w:before="2"/>
        <w:rPr>
          <w:i/>
          <w:sz w:val="24"/>
        </w:rPr>
      </w:pPr>
    </w:p>
    <w:p>
      <w:pPr>
        <w:pStyle w:val="BodyText"/>
        <w:spacing w:before="0"/>
        <w:ind w:left="100" w:right="129"/>
      </w:pPr>
      <w:r>
        <w:rPr>
          <w:b/>
          <w:i w:val="0"/>
        </w:rPr>
        <w:t>Member:</w:t>
      </w:r>
      <w:r>
        <w:rPr>
          <w:b/>
          <w:i w:val="0"/>
          <w:spacing w:val="-2"/>
        </w:rPr>
        <w:t> </w:t>
      </w:r>
      <w:r>
        <w:rPr>
          <w:i/>
        </w:rPr>
        <w:t>"What</w:t>
      </w:r>
      <w:r>
        <w:rPr>
          <w:i/>
          <w:spacing w:val="-1"/>
        </w:rPr>
        <w:t> </w:t>
      </w:r>
      <w:r>
        <w:rPr>
          <w:i/>
        </w:rPr>
        <w:t>happens</w:t>
      </w:r>
      <w:r>
        <w:rPr>
          <w:i/>
          <w:spacing w:val="-1"/>
        </w:rPr>
        <w:t> </w:t>
      </w:r>
      <w:r>
        <w:rPr>
          <w:i/>
        </w:rPr>
        <w:t>if</w:t>
      </w:r>
      <w:r>
        <w:rPr>
          <w:i/>
          <w:spacing w:val="-1"/>
        </w:rPr>
        <w:t> </w:t>
      </w:r>
      <w:r>
        <w:rPr>
          <w:i/>
        </w:rPr>
        <w:t>I</w:t>
      </w:r>
      <w:r>
        <w:rPr>
          <w:i/>
          <w:spacing w:val="-1"/>
        </w:rPr>
        <w:t> </w:t>
      </w:r>
      <w:r>
        <w:rPr>
          <w:i/>
        </w:rPr>
        <w:t>use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1"/>
        </w:rPr>
        <w:t> </w:t>
      </w:r>
      <w:r>
        <w:rPr>
          <w:i/>
        </w:rPr>
        <w:t>car</w:t>
      </w:r>
      <w:r>
        <w:rPr>
          <w:i/>
          <w:spacing w:val="-1"/>
        </w:rPr>
        <w:t> </w:t>
      </w:r>
      <w:r>
        <w:rPr>
          <w:i/>
        </w:rPr>
        <w:t>for</w:t>
      </w:r>
      <w:r>
        <w:rPr>
          <w:i/>
          <w:spacing w:val="-1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>
          <w:i/>
        </w:rPr>
        <w:t>commercial</w:t>
      </w:r>
      <w:r>
        <w:rPr>
          <w:i/>
          <w:spacing w:val="-1"/>
        </w:rPr>
        <w:t> </w:t>
      </w:r>
      <w:r>
        <w:rPr>
          <w:i/>
        </w:rPr>
        <w:t>job</w:t>
      </w:r>
      <w:r>
        <w:rPr>
          <w:i/>
          <w:spacing w:val="-1"/>
        </w:rPr>
        <w:t> </w:t>
      </w:r>
      <w:r>
        <w:rPr>
          <w:i/>
        </w:rPr>
        <w:t>and</w:t>
      </w:r>
      <w:r>
        <w:rPr>
          <w:i/>
          <w:spacing w:val="-1"/>
        </w:rPr>
        <w:t> </w:t>
      </w:r>
      <w:r>
        <w:rPr>
          <w:i/>
        </w:rPr>
        <w:t>something</w:t>
      </w:r>
      <w:r>
        <w:rPr>
          <w:i/>
          <w:spacing w:val="-1"/>
        </w:rPr>
        <w:t> </w:t>
      </w:r>
      <w:r>
        <w:rPr>
          <w:i/>
        </w:rPr>
        <w:t>goes</w:t>
      </w:r>
      <w:r>
        <w:rPr>
          <w:i/>
          <w:spacing w:val="-1"/>
        </w:rPr>
        <w:t> </w:t>
      </w:r>
      <w:r>
        <w:rPr>
          <w:i/>
        </w:rPr>
        <w:t>wrong?" </w:t>
      </w:r>
      <w:r>
        <w:rPr>
          <w:b/>
          <w:i w:val="0"/>
        </w:rPr>
        <w:t>AI Agent: </w:t>
      </w:r>
      <w:r>
        <w:rPr>
          <w:i/>
        </w:rPr>
        <w:t>"That would be a very risky situation! If you violate the Commercial Uses Policy, your</w:t>
      </w:r>
      <w:r>
        <w:rPr/>
        <w:t> protection plan is voided immediately. This means you would be 100% liable for the full cost of any</w:t>
      </w:r>
      <w:r>
        <w:rPr>
          <w:spacing w:val="-3"/>
        </w:rPr>
        <w:t> </w:t>
      </w:r>
      <w:r>
        <w:rPr/>
        <w:t>damage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Owner's</w:t>
      </w:r>
      <w:r>
        <w:rPr>
          <w:spacing w:val="-3"/>
        </w:rPr>
        <w:t> </w:t>
      </w:r>
      <w:r>
        <w:rPr/>
        <w:t>car,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you'd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$150</w:t>
      </w:r>
      <w:r>
        <w:rPr>
          <w:spacing w:val="-3"/>
        </w:rPr>
        <w:t> </w:t>
      </w:r>
      <w:r>
        <w:rPr/>
        <w:t>violation</w:t>
      </w:r>
      <w:r>
        <w:rPr>
          <w:spacing w:val="-3"/>
        </w:rPr>
        <w:t> </w:t>
      </w:r>
      <w:r>
        <w:rPr/>
        <w:t>fee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removal</w:t>
      </w:r>
      <w:r>
        <w:rPr>
          <w:spacing w:val="-3"/>
        </w:rPr>
        <w:t> </w:t>
      </w:r>
      <w:r>
        <w:rPr/>
        <w:t>from our platform."</w:t>
      </w:r>
    </w:p>
    <w:p>
      <w:pPr>
        <w:spacing w:line="240" w:lineRule="auto" w:before="6"/>
        <w:rPr>
          <w:i/>
          <w:sz w:val="24"/>
        </w:rPr>
      </w:pPr>
    </w:p>
    <w:p>
      <w:pPr>
        <w:pStyle w:val="BodyText"/>
        <w:spacing w:before="0"/>
        <w:ind w:left="100" w:right="197"/>
      </w:pPr>
      <w:r>
        <w:rPr>
          <w:b/>
          <w:i w:val="0"/>
        </w:rPr>
        <w:t>Member:</w:t>
      </w:r>
      <w:r>
        <w:rPr>
          <w:b/>
          <w:i w:val="0"/>
          <w:spacing w:val="-4"/>
        </w:rPr>
        <w:t> </w:t>
      </w:r>
      <w:r>
        <w:rPr>
          <w:i/>
        </w:rPr>
        <w:t>"I</w:t>
      </w:r>
      <w:r>
        <w:rPr>
          <w:i/>
          <w:spacing w:val="-4"/>
        </w:rPr>
        <w:t> </w:t>
      </w:r>
      <w:r>
        <w:rPr>
          <w:i/>
        </w:rPr>
        <w:t>saw</w:t>
      </w:r>
      <w:r>
        <w:rPr>
          <w:i/>
          <w:spacing w:val="-4"/>
        </w:rPr>
        <w:t> </w:t>
      </w:r>
      <w:r>
        <w:rPr>
          <w:i/>
        </w:rPr>
        <w:t>a</w:t>
      </w:r>
      <w:r>
        <w:rPr>
          <w:i/>
          <w:spacing w:val="-4"/>
        </w:rPr>
        <w:t> </w:t>
      </w:r>
      <w:r>
        <w:rPr>
          <w:i/>
        </w:rPr>
        <w:t>'Professional</w:t>
      </w:r>
      <w:r>
        <w:rPr>
          <w:i/>
          <w:spacing w:val="-4"/>
        </w:rPr>
        <w:t> </w:t>
      </w:r>
      <w:r>
        <w:rPr>
          <w:i/>
        </w:rPr>
        <w:t>Use'</w:t>
      </w:r>
      <w:r>
        <w:rPr>
          <w:i/>
          <w:spacing w:val="-4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earlier.</w:t>
      </w:r>
      <w:r>
        <w:rPr>
          <w:i/>
          <w:spacing w:val="-4"/>
        </w:rPr>
        <w:t> </w:t>
      </w:r>
      <w:r>
        <w:rPr>
          <w:i/>
        </w:rPr>
        <w:t>How</w:t>
      </w:r>
      <w:r>
        <w:rPr>
          <w:i/>
          <w:spacing w:val="-4"/>
        </w:rPr>
        <w:t> </w:t>
      </w:r>
      <w:r>
        <w:rPr>
          <w:i/>
        </w:rPr>
        <w:t>is</w:t>
      </w:r>
      <w:r>
        <w:rPr>
          <w:i/>
          <w:spacing w:val="-4"/>
        </w:rPr>
        <w:t> </w:t>
      </w:r>
      <w:r>
        <w:rPr>
          <w:i/>
        </w:rPr>
        <w:t>that</w:t>
      </w:r>
      <w:r>
        <w:rPr>
          <w:i/>
          <w:spacing w:val="-4"/>
        </w:rPr>
        <w:t> </w:t>
      </w:r>
      <w:r>
        <w:rPr>
          <w:i/>
        </w:rPr>
        <w:t>different</w:t>
      </w:r>
      <w:r>
        <w:rPr>
          <w:i/>
          <w:spacing w:val="-4"/>
        </w:rPr>
        <w:t> </w:t>
      </w:r>
      <w:r>
        <w:rPr>
          <w:i/>
        </w:rPr>
        <w:t>from</w:t>
      </w:r>
      <w:r>
        <w:rPr>
          <w:i/>
          <w:spacing w:val="-4"/>
        </w:rPr>
        <w:t> </w:t>
      </w:r>
      <w:r>
        <w:rPr>
          <w:i/>
        </w:rPr>
        <w:t>'Commercial'?"</w:t>
      </w:r>
      <w:r>
        <w:rPr/>
        <w:t> </w:t>
      </w:r>
      <w:r>
        <w:rPr>
          <w:b/>
          <w:i w:val="0"/>
        </w:rPr>
        <w:t>AI Agent: </w:t>
      </w:r>
      <w:r>
        <w:rPr>
          <w:i/>
        </w:rPr>
        <w:t>"Great question! 'Professional Use' usually refers to gig-work like food delivery or</w:t>
      </w:r>
      <w:r>
        <w:rPr/>
        <w:t> ride-sharing in approved states. 'Commercial Use' refers to heavy-duty jobs that require a special Commercial Driver's License. Professional use is often okay, but Commercial use is strictly prohibited everywhere on RealDealRide!"</w:t>
      </w:r>
    </w:p>
    <w:sectPr>
      <w:pgSz w:w="12240" w:h="15840"/>
      <w:pgMar w:top="1360" w:bottom="280" w:left="13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2026-05-14T00:55:33Z</dcterms:created>
  <dcterms:modified xsi:type="dcterms:W3CDTF">2026-05-14T00:55:33Z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