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60"/>
      </w:pPr>
      <w:r>
        <w:rPr/>
        <w:t>Knowledge</w:t>
      </w:r>
      <w:r>
        <w:rPr>
          <w:spacing w:val="-11"/>
        </w:rPr>
        <w:t> </w:t>
      </w:r>
      <w:r>
        <w:rPr/>
        <w:t>Base</w:t>
      </w:r>
      <w:r>
        <w:rPr>
          <w:spacing w:val="-10"/>
        </w:rPr>
        <w:t> </w:t>
      </w:r>
      <w:r>
        <w:rPr/>
        <w:t>Document:</w:t>
      </w:r>
      <w:r>
        <w:rPr>
          <w:spacing w:val="-11"/>
        </w:rPr>
        <w:t> </w:t>
      </w:r>
      <w:r>
        <w:rPr/>
        <w:t>RealDealRide</w:t>
      </w:r>
      <w:r>
        <w:rPr>
          <w:spacing w:val="-8"/>
        </w:rPr>
        <w:t> </w:t>
      </w:r>
      <w:r>
        <w:rPr/>
        <w:t>Damage</w:t>
      </w:r>
      <w:r>
        <w:rPr>
          <w:spacing w:val="-12"/>
        </w:rPr>
        <w:t> </w:t>
      </w:r>
      <w:r>
        <w:rPr/>
        <w:t>Claims</w:t>
      </w:r>
      <w:r>
        <w:rPr>
          <w:spacing w:val="-7"/>
        </w:rPr>
        <w:t> </w:t>
      </w:r>
      <w:r>
        <w:rPr>
          <w:spacing w:val="-2"/>
        </w:rPr>
        <w:t>Management</w:t>
      </w:r>
    </w:p>
    <w:p>
      <w:pPr>
        <w:spacing w:before="279"/>
        <w:ind w:left="100" w:right="0" w:firstLine="0"/>
        <w:jc w:val="left"/>
        <w:rPr>
          <w:sz w:val="24"/>
        </w:rPr>
      </w:pPr>
      <w:r>
        <w:rPr>
          <w:b/>
          <w:sz w:val="24"/>
        </w:rPr>
        <w:t>Target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Audience:</w:t>
      </w:r>
      <w:r>
        <w:rPr>
          <w:b/>
          <w:spacing w:val="-3"/>
          <w:sz w:val="24"/>
        </w:rPr>
        <w:t> </w:t>
      </w:r>
      <w:r>
        <w:rPr>
          <w:sz w:val="24"/>
        </w:rPr>
        <w:t>RealDealRide</w:t>
      </w:r>
      <w:r>
        <w:rPr>
          <w:spacing w:val="-2"/>
          <w:sz w:val="24"/>
        </w:rPr>
        <w:t> Members</w:t>
      </w:r>
    </w:p>
    <w:p>
      <w:pPr>
        <w:pStyle w:val="BodyText"/>
        <w:spacing w:before="5"/>
      </w:pPr>
    </w:p>
    <w:p>
      <w:pPr>
        <w:pStyle w:val="BodyText"/>
        <w:ind w:left="100" w:right="198"/>
      </w:pPr>
      <w:r>
        <w:rPr>
          <w:b/>
        </w:rPr>
        <w:t>Purpose:</w:t>
      </w:r>
      <w:r>
        <w:rPr>
          <w:b/>
          <w:spacing w:val="-4"/>
        </w:rPr>
        <w:t> </w:t>
      </w:r>
      <w:r>
        <w:rPr/>
        <w:t>AI</w:t>
      </w:r>
      <w:r>
        <w:rPr>
          <w:spacing w:val="-7"/>
        </w:rPr>
        <w:t> </w:t>
      </w:r>
      <w:r>
        <w:rPr/>
        <w:t>Agent</w:t>
      </w:r>
      <w:r>
        <w:rPr>
          <w:spacing w:val="-3"/>
        </w:rPr>
        <w:t> </w:t>
      </w:r>
      <w:r>
        <w:rPr/>
        <w:t>Reference</w:t>
      </w:r>
      <w:r>
        <w:rPr>
          <w:spacing w:val="-2"/>
        </w:rPr>
        <w:t> </w:t>
      </w:r>
      <w:r>
        <w:rPr/>
        <w:t>for</w:t>
      </w:r>
      <w:r>
        <w:rPr>
          <w:spacing w:val="-5"/>
        </w:rPr>
        <w:t> </w:t>
      </w:r>
      <w:r>
        <w:rPr/>
        <w:t>explaining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end-to-end</w:t>
      </w:r>
      <w:r>
        <w:rPr>
          <w:spacing w:val="-3"/>
        </w:rPr>
        <w:t> </w:t>
      </w:r>
      <w:r>
        <w:rPr/>
        <w:t>claims</w:t>
      </w:r>
      <w:r>
        <w:rPr>
          <w:spacing w:val="-3"/>
        </w:rPr>
        <w:t> </w:t>
      </w:r>
      <w:r>
        <w:rPr/>
        <w:t>process,</w:t>
      </w:r>
      <w:r>
        <w:rPr>
          <w:spacing w:val="-3"/>
        </w:rPr>
        <w:t> </w:t>
      </w:r>
      <w:r>
        <w:rPr/>
        <w:t>timeline,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the role of personal insurance when a claim is handled by the platform.</w:t>
      </w:r>
    </w:p>
    <w:p>
      <w:pPr>
        <w:pStyle w:val="BodyText"/>
        <w:spacing w:before="2"/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</w:pPr>
      <w:r>
        <w:rPr/>
        <w:t>Claim Initiation</w:t>
      </w:r>
      <w:r>
        <w:rPr>
          <w:spacing w:val="-1"/>
        </w:rPr>
        <w:t> </w:t>
      </w:r>
      <w:r>
        <w:rPr/>
        <w:t>&amp;</w:t>
      </w:r>
      <w:r>
        <w:rPr>
          <w:spacing w:val="-1"/>
        </w:rPr>
        <w:t> </w:t>
      </w:r>
      <w:r>
        <w:rPr>
          <w:spacing w:val="-2"/>
        </w:rPr>
        <w:t>Eligibility</w:t>
      </w:r>
    </w:p>
    <w:p>
      <w:pPr>
        <w:pStyle w:val="BodyText"/>
        <w:spacing w:before="5"/>
        <w:rPr>
          <w:b/>
        </w:rPr>
      </w:pPr>
    </w:p>
    <w:p>
      <w:pPr>
        <w:pStyle w:val="BodyText"/>
        <w:ind w:left="100"/>
      </w:pPr>
      <w:r>
        <w:rPr/>
        <w:t>When</w:t>
      </w:r>
      <w:r>
        <w:rPr>
          <w:spacing w:val="-3"/>
        </w:rPr>
        <w:t> </w:t>
      </w:r>
      <w:r>
        <w:rPr/>
        <w:t>a</w:t>
      </w:r>
      <w:r>
        <w:rPr>
          <w:spacing w:val="-1"/>
        </w:rPr>
        <w:t> </w:t>
      </w:r>
      <w:r>
        <w:rPr/>
        <w:t>damage</w:t>
      </w:r>
      <w:r>
        <w:rPr>
          <w:spacing w:val="-2"/>
        </w:rPr>
        <w:t> </w:t>
      </w:r>
      <w:r>
        <w:rPr/>
        <w:t>report</w:t>
      </w:r>
      <w:r>
        <w:rPr>
          <w:spacing w:val="-1"/>
        </w:rPr>
        <w:t> </w:t>
      </w:r>
      <w:r>
        <w:rPr/>
        <w:t>is</w:t>
      </w:r>
      <w:r>
        <w:rPr>
          <w:spacing w:val="2"/>
        </w:rPr>
        <w:t> </w:t>
      </w:r>
      <w:r>
        <w:rPr/>
        <w:t>filed and</w:t>
      </w:r>
      <w:r>
        <w:rPr>
          <w:spacing w:val="-1"/>
        </w:rPr>
        <w:t> </w:t>
      </w:r>
      <w:r>
        <w:rPr/>
        <w:t>the</w:t>
      </w:r>
      <w:r>
        <w:rPr>
          <w:spacing w:val="1"/>
        </w:rPr>
        <w:t> </w:t>
      </w:r>
      <w:r>
        <w:rPr>
          <w:b/>
        </w:rPr>
        <w:t>Owner </w:t>
      </w:r>
      <w:r>
        <w:rPr/>
        <w:t>chooses to have</w:t>
      </w:r>
      <w:r>
        <w:rPr>
          <w:spacing w:val="-2"/>
        </w:rPr>
        <w:t> </w:t>
      </w:r>
      <w:r>
        <w:rPr/>
        <w:t>RealDealRide</w:t>
      </w:r>
      <w:r>
        <w:rPr>
          <w:spacing w:val="-1"/>
        </w:rPr>
        <w:t> </w:t>
      </w:r>
      <w:r>
        <w:rPr/>
        <w:t>manage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>
          <w:spacing w:val="-2"/>
        </w:rPr>
        <w:t>claim:</w:t>
      </w:r>
    </w:p>
    <w:p>
      <w:pPr>
        <w:pStyle w:val="BodyText"/>
        <w:spacing w:before="5"/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  <w:rPr>
          <w:sz w:val="24"/>
        </w:rPr>
      </w:pPr>
      <w:r>
        <w:rPr>
          <w:b/>
          <w:sz w:val="24"/>
        </w:rPr>
        <w:t>Initial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Review:</w:t>
      </w:r>
      <w:r>
        <w:rPr>
          <w:b/>
          <w:spacing w:val="-1"/>
          <w:sz w:val="24"/>
        </w:rPr>
        <w:t> </w:t>
      </w:r>
      <w:r>
        <w:rPr>
          <w:sz w:val="24"/>
        </w:rPr>
        <w:t>RealDealRide</w:t>
      </w:r>
      <w:r>
        <w:rPr>
          <w:spacing w:val="-1"/>
          <w:sz w:val="24"/>
        </w:rPr>
        <w:t> </w:t>
      </w:r>
      <w:r>
        <w:rPr>
          <w:sz w:val="24"/>
        </w:rPr>
        <w:t>takes up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2"/>
          <w:sz w:val="24"/>
        </w:rPr>
        <w:t> </w:t>
      </w:r>
      <w:r>
        <w:rPr>
          <w:b/>
          <w:sz w:val="24"/>
        </w:rPr>
        <w:t>three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business days </w:t>
      </w:r>
      <w:r>
        <w:rPr>
          <w:sz w:val="24"/>
        </w:rPr>
        <w:t>to validate</w:t>
      </w:r>
      <w:r>
        <w:rPr>
          <w:spacing w:val="-2"/>
          <w:sz w:val="24"/>
        </w:rPr>
        <w:t> </w:t>
      </w:r>
      <w:r>
        <w:rPr>
          <w:sz w:val="24"/>
        </w:rPr>
        <w:t>the </w:t>
      </w:r>
      <w:r>
        <w:rPr>
          <w:spacing w:val="-2"/>
          <w:sz w:val="24"/>
        </w:rPr>
        <w:t>claim.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1" w:after="0"/>
        <w:ind w:left="820" w:right="0" w:hanging="360"/>
        <w:jc w:val="left"/>
        <w:rPr>
          <w:sz w:val="24"/>
        </w:rPr>
      </w:pPr>
      <w:r>
        <w:rPr>
          <w:b/>
          <w:sz w:val="24"/>
        </w:rPr>
        <w:t>Verification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Criteria:</w:t>
      </w:r>
      <w:r>
        <w:rPr>
          <w:b/>
          <w:spacing w:val="2"/>
          <w:sz w:val="24"/>
        </w:rPr>
        <w:t> </w:t>
      </w:r>
      <w:r>
        <w:rPr>
          <w:sz w:val="24"/>
        </w:rPr>
        <w:t>We</w:t>
      </w:r>
      <w:r>
        <w:rPr>
          <w:spacing w:val="-2"/>
          <w:sz w:val="24"/>
        </w:rPr>
        <w:t> </w:t>
      </w:r>
      <w:r>
        <w:rPr>
          <w:sz w:val="24"/>
        </w:rPr>
        <w:t>check</w:t>
      </w:r>
      <w:r>
        <w:rPr>
          <w:spacing w:val="-1"/>
          <w:sz w:val="24"/>
        </w:rPr>
        <w:t> </w:t>
      </w:r>
      <w:r>
        <w:rPr>
          <w:sz w:val="24"/>
        </w:rPr>
        <w:t>if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damage:</w:t>
      </w:r>
    </w:p>
    <w:p>
      <w:pPr>
        <w:pStyle w:val="ListParagraph"/>
        <w:numPr>
          <w:ilvl w:val="2"/>
          <w:numId w:val="1"/>
        </w:numPr>
        <w:tabs>
          <w:tab w:pos="1539" w:val="left" w:leader="none"/>
        </w:tabs>
        <w:spacing w:line="280" w:lineRule="exact" w:before="0" w:after="0"/>
        <w:ind w:left="1539" w:right="0" w:hanging="359"/>
        <w:jc w:val="left"/>
        <w:rPr>
          <w:sz w:val="24"/>
        </w:rPr>
      </w:pPr>
      <w:r>
        <w:rPr>
          <w:sz w:val="24"/>
        </w:rPr>
        <w:t>Occurred</w:t>
      </w:r>
      <w:r>
        <w:rPr>
          <w:spacing w:val="-2"/>
          <w:sz w:val="24"/>
        </w:rPr>
        <w:t> </w:t>
      </w:r>
      <w:r>
        <w:rPr>
          <w:sz w:val="24"/>
        </w:rPr>
        <w:t>during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trip (using</w:t>
      </w:r>
      <w:r>
        <w:rPr>
          <w:spacing w:val="-1"/>
          <w:sz w:val="24"/>
        </w:rPr>
        <w:t> </w:t>
      </w:r>
      <w:r>
        <w:rPr>
          <w:sz w:val="24"/>
        </w:rPr>
        <w:t>"Before"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"After"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photos).</w:t>
      </w:r>
    </w:p>
    <w:p>
      <w:pPr>
        <w:pStyle w:val="ListParagraph"/>
        <w:numPr>
          <w:ilvl w:val="2"/>
          <w:numId w:val="1"/>
        </w:numPr>
        <w:tabs>
          <w:tab w:pos="1539" w:val="left" w:leader="none"/>
        </w:tabs>
        <w:spacing w:line="276" w:lineRule="exact" w:before="0" w:after="0"/>
        <w:ind w:left="1539" w:right="0" w:hanging="359"/>
        <w:jc w:val="left"/>
        <w:rPr>
          <w:sz w:val="24"/>
        </w:rPr>
      </w:pPr>
      <w:r>
        <w:rPr>
          <w:sz w:val="24"/>
        </w:rPr>
        <w:t>Is eligible</w:t>
      </w:r>
      <w:r>
        <w:rPr>
          <w:spacing w:val="-1"/>
          <w:sz w:val="24"/>
        </w:rPr>
        <w:t> </w:t>
      </w:r>
      <w:r>
        <w:rPr>
          <w:sz w:val="24"/>
        </w:rPr>
        <w:t>physical</w:t>
      </w:r>
      <w:r>
        <w:rPr>
          <w:spacing w:val="-2"/>
          <w:sz w:val="24"/>
        </w:rPr>
        <w:t> </w:t>
      </w:r>
      <w:r>
        <w:rPr>
          <w:sz w:val="24"/>
        </w:rPr>
        <w:t>damage</w:t>
      </w:r>
      <w:r>
        <w:rPr>
          <w:spacing w:val="-2"/>
          <w:sz w:val="24"/>
        </w:rPr>
        <w:t> </w:t>
      </w:r>
      <w:r>
        <w:rPr>
          <w:sz w:val="24"/>
        </w:rPr>
        <w:t>(rather</w:t>
      </w:r>
      <w:r>
        <w:rPr>
          <w:spacing w:val="-2"/>
          <w:sz w:val="24"/>
        </w:rPr>
        <w:t> </w:t>
      </w:r>
      <w:r>
        <w:rPr>
          <w:sz w:val="24"/>
        </w:rPr>
        <w:t>than</w:t>
      </w:r>
      <w:r>
        <w:rPr>
          <w:spacing w:val="-1"/>
          <w:sz w:val="24"/>
        </w:rPr>
        <w:t> </w:t>
      </w:r>
      <w:r>
        <w:rPr>
          <w:sz w:val="24"/>
        </w:rPr>
        <w:t>standard</w:t>
      </w:r>
      <w:r>
        <w:rPr>
          <w:spacing w:val="-1"/>
          <w:sz w:val="24"/>
        </w:rPr>
        <w:t> </w:t>
      </w:r>
      <w:r>
        <w:rPr>
          <w:sz w:val="24"/>
        </w:rPr>
        <w:t>wear and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tear).</w:t>
      </w:r>
    </w:p>
    <w:p>
      <w:pPr>
        <w:pStyle w:val="ListParagraph"/>
        <w:numPr>
          <w:ilvl w:val="2"/>
          <w:numId w:val="1"/>
        </w:numPr>
        <w:tabs>
          <w:tab w:pos="1539" w:val="left" w:leader="none"/>
        </w:tabs>
        <w:spacing w:line="276" w:lineRule="exact" w:before="0" w:after="0"/>
        <w:ind w:left="1539" w:right="0" w:hanging="359"/>
        <w:jc w:val="left"/>
        <w:rPr>
          <w:sz w:val="24"/>
        </w:rPr>
      </w:pPr>
      <w:r>
        <w:rPr>
          <w:sz w:val="24"/>
        </w:rPr>
        <w:t>Is</w:t>
      </w:r>
      <w:r>
        <w:rPr>
          <w:spacing w:val="1"/>
          <w:sz w:val="24"/>
        </w:rPr>
        <w:t> </w:t>
      </w:r>
      <w:r>
        <w:rPr>
          <w:sz w:val="24"/>
        </w:rPr>
        <w:t>related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any</w:t>
      </w:r>
      <w:r>
        <w:rPr>
          <w:spacing w:val="-1"/>
          <w:sz w:val="24"/>
        </w:rPr>
        <w:t> </w:t>
      </w:r>
      <w:r>
        <w:rPr>
          <w:sz w:val="24"/>
        </w:rPr>
        <w:t>"Prohibited</w:t>
      </w:r>
      <w:r>
        <w:rPr>
          <w:spacing w:val="-1"/>
          <w:sz w:val="24"/>
        </w:rPr>
        <w:t> </w:t>
      </w:r>
      <w:r>
        <w:rPr>
          <w:sz w:val="24"/>
        </w:rPr>
        <w:t>Uses" or</w:t>
      </w:r>
      <w:r>
        <w:rPr>
          <w:spacing w:val="-1"/>
          <w:sz w:val="24"/>
        </w:rPr>
        <w:t> </w:t>
      </w:r>
      <w:r>
        <w:rPr>
          <w:sz w:val="24"/>
        </w:rPr>
        <w:t>Terms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Service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violations.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72" w:lineRule="exact" w:before="0" w:after="0"/>
        <w:ind w:left="820" w:right="0" w:hanging="360"/>
        <w:jc w:val="left"/>
        <w:rPr>
          <w:sz w:val="24"/>
        </w:rPr>
      </w:pPr>
      <w:r>
        <w:rPr>
          <w:b/>
          <w:sz w:val="24"/>
        </w:rPr>
        <w:t>Damage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Deposit:</w:t>
      </w:r>
      <w:r>
        <w:rPr>
          <w:b/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deposit</w:t>
      </w:r>
      <w:r>
        <w:rPr>
          <w:spacing w:val="-1"/>
          <w:sz w:val="24"/>
        </w:rPr>
        <w:t> </w:t>
      </w:r>
      <w:r>
        <w:rPr>
          <w:sz w:val="24"/>
        </w:rPr>
        <w:t>(usually</w:t>
      </w:r>
      <w:r>
        <w:rPr>
          <w:spacing w:val="-1"/>
          <w:sz w:val="24"/>
        </w:rPr>
        <w:t> </w:t>
      </w:r>
      <w:r>
        <w:rPr>
          <w:sz w:val="24"/>
        </w:rPr>
        <w:t>$500,</w:t>
      </w:r>
      <w:r>
        <w:rPr>
          <w:spacing w:val="-1"/>
          <w:sz w:val="24"/>
        </w:rPr>
        <w:t> </w:t>
      </w:r>
      <w:r>
        <w:rPr>
          <w:sz w:val="24"/>
        </w:rPr>
        <w:t>or</w:t>
      </w:r>
      <w:r>
        <w:rPr>
          <w:spacing w:val="-2"/>
          <w:sz w:val="24"/>
        </w:rPr>
        <w:t> </w:t>
      </w:r>
      <w:r>
        <w:rPr>
          <w:sz w:val="24"/>
        </w:rPr>
        <w:t>$3,000</w:t>
      </w:r>
      <w:r>
        <w:rPr>
          <w:spacing w:val="-1"/>
          <w:sz w:val="24"/>
        </w:rPr>
        <w:t> </w:t>
      </w:r>
      <w:r>
        <w:rPr>
          <w:sz w:val="24"/>
        </w:rPr>
        <w:t>for</w:t>
      </w:r>
      <w:r>
        <w:rPr>
          <w:spacing w:val="-1"/>
          <w:sz w:val="24"/>
        </w:rPr>
        <w:t> </w:t>
      </w:r>
      <w:r>
        <w:rPr>
          <w:sz w:val="24"/>
        </w:rPr>
        <w:t>major</w:t>
      </w:r>
      <w:r>
        <w:rPr>
          <w:spacing w:val="-1"/>
          <w:sz w:val="24"/>
        </w:rPr>
        <w:t> </w:t>
      </w:r>
      <w:r>
        <w:rPr>
          <w:sz w:val="24"/>
        </w:rPr>
        <w:t>damage)</w:t>
      </w:r>
      <w:r>
        <w:rPr>
          <w:spacing w:val="-1"/>
          <w:sz w:val="24"/>
        </w:rPr>
        <w:t> </w:t>
      </w:r>
      <w:r>
        <w:rPr>
          <w:sz w:val="24"/>
        </w:rPr>
        <w:t>is</w:t>
      </w:r>
      <w:r>
        <w:rPr>
          <w:spacing w:val="1"/>
          <w:sz w:val="24"/>
        </w:rPr>
        <w:t> </w:t>
      </w:r>
      <w:r>
        <w:rPr>
          <w:sz w:val="24"/>
        </w:rPr>
        <w:t>charged</w:t>
      </w:r>
      <w:r>
        <w:rPr>
          <w:spacing w:val="-1"/>
          <w:sz w:val="24"/>
        </w:rPr>
        <w:t> </w:t>
      </w:r>
      <w:r>
        <w:rPr>
          <w:sz w:val="24"/>
        </w:rPr>
        <w:t>to </w:t>
      </w:r>
      <w:r>
        <w:rPr>
          <w:spacing w:val="-5"/>
          <w:sz w:val="24"/>
        </w:rPr>
        <w:t>the</w:t>
      </w:r>
    </w:p>
    <w:p>
      <w:pPr>
        <w:spacing w:before="0"/>
        <w:ind w:left="820" w:right="0" w:firstLine="0"/>
        <w:jc w:val="left"/>
        <w:rPr>
          <w:sz w:val="24"/>
        </w:rPr>
      </w:pPr>
      <w:r>
        <w:rPr>
          <w:b/>
          <w:sz w:val="24"/>
        </w:rPr>
        <w:t>Member's</w:t>
      </w:r>
      <w:r>
        <w:rPr>
          <w:b/>
          <w:spacing w:val="-1"/>
          <w:sz w:val="24"/>
        </w:rPr>
        <w:t> </w:t>
      </w:r>
      <w:r>
        <w:rPr>
          <w:sz w:val="24"/>
        </w:rPr>
        <w:t>card</w:t>
      </w:r>
      <w:r>
        <w:rPr>
          <w:spacing w:val="-1"/>
          <w:sz w:val="24"/>
        </w:rPr>
        <w:t> </w:t>
      </w:r>
      <w:r>
        <w:rPr>
          <w:sz w:val="24"/>
        </w:rPr>
        <w:t>once</w:t>
      </w:r>
      <w:r>
        <w:rPr>
          <w:spacing w:val="-1"/>
          <w:sz w:val="24"/>
        </w:rPr>
        <w:t> </w:t>
      </w:r>
      <w:r>
        <w:rPr>
          <w:sz w:val="24"/>
        </w:rPr>
        <w:t>the claim</w:t>
      </w:r>
      <w:r>
        <w:rPr>
          <w:spacing w:val="-1"/>
          <w:sz w:val="24"/>
        </w:rPr>
        <w:t> </w:t>
      </w:r>
      <w:r>
        <w:rPr>
          <w:sz w:val="24"/>
        </w:rPr>
        <w:t>is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validated.</w:t>
      </w:r>
    </w:p>
    <w:p>
      <w:pPr>
        <w:pStyle w:val="BodyText"/>
        <w:spacing w:before="2"/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</w:pPr>
      <w:r>
        <w:rPr/>
        <w:t>The</w:t>
      </w:r>
      <w:r>
        <w:rPr>
          <w:spacing w:val="-1"/>
        </w:rPr>
        <w:t> </w:t>
      </w:r>
      <w:r>
        <w:rPr/>
        <w:t>Appraisal </w:t>
      </w:r>
      <w:r>
        <w:rPr>
          <w:spacing w:val="-2"/>
        </w:rPr>
        <w:t>Process</w:t>
      </w:r>
    </w:p>
    <w:p>
      <w:pPr>
        <w:pStyle w:val="BodyText"/>
        <w:spacing w:before="5"/>
        <w:rPr>
          <w:b/>
        </w:rPr>
      </w:pPr>
    </w:p>
    <w:p>
      <w:pPr>
        <w:pStyle w:val="BodyText"/>
        <w:ind w:left="100"/>
      </w:pPr>
      <w:r>
        <w:rPr/>
        <w:t>Once</w:t>
      </w:r>
      <w:r>
        <w:rPr>
          <w:spacing w:val="-2"/>
        </w:rPr>
        <w:t> </w:t>
      </w:r>
      <w:r>
        <w:rPr/>
        <w:t>the claim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eligible, we</w:t>
      </w:r>
      <w:r>
        <w:rPr>
          <w:spacing w:val="-3"/>
        </w:rPr>
        <w:t> </w:t>
      </w:r>
      <w:r>
        <w:rPr/>
        <w:t>determine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repair</w:t>
      </w:r>
      <w:r>
        <w:rPr>
          <w:spacing w:val="1"/>
        </w:rPr>
        <w:t> </w:t>
      </w:r>
      <w:r>
        <w:rPr>
          <w:spacing w:val="-2"/>
        </w:rPr>
        <w:t>cost:</w:t>
      </w:r>
    </w:p>
    <w:p>
      <w:pPr>
        <w:pStyle w:val="BodyText"/>
        <w:spacing w:before="5"/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426" w:hanging="360"/>
        <w:jc w:val="left"/>
        <w:rPr>
          <w:sz w:val="24"/>
        </w:rPr>
      </w:pPr>
      <w:r>
        <w:rPr>
          <w:b/>
          <w:sz w:val="24"/>
        </w:rPr>
        <w:t>Photo-Based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Appraisal:</w:t>
      </w:r>
      <w:r>
        <w:rPr>
          <w:b/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most</w:t>
      </w:r>
      <w:r>
        <w:rPr>
          <w:spacing w:val="-4"/>
          <w:sz w:val="24"/>
        </w:rPr>
        <w:t> </w:t>
      </w:r>
      <w:r>
        <w:rPr>
          <w:sz w:val="24"/>
        </w:rPr>
        <w:t>cases,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third-party</w:t>
      </w:r>
      <w:r>
        <w:rPr>
          <w:spacing w:val="-4"/>
          <w:sz w:val="24"/>
        </w:rPr>
        <w:t> </w:t>
      </w:r>
      <w:r>
        <w:rPr>
          <w:sz w:val="24"/>
        </w:rPr>
        <w:t>appraiser</w:t>
      </w:r>
      <w:r>
        <w:rPr>
          <w:spacing w:val="-4"/>
          <w:sz w:val="24"/>
        </w:rPr>
        <w:t> </w:t>
      </w:r>
      <w:r>
        <w:rPr>
          <w:sz w:val="24"/>
        </w:rPr>
        <w:t>provides</w:t>
      </w:r>
      <w:r>
        <w:rPr>
          <w:spacing w:val="-4"/>
          <w:sz w:val="24"/>
        </w:rPr>
        <w:t> </w:t>
      </w:r>
      <w:r>
        <w:rPr>
          <w:sz w:val="24"/>
        </w:rPr>
        <w:t>an</w:t>
      </w:r>
      <w:r>
        <w:rPr>
          <w:spacing w:val="-2"/>
          <w:sz w:val="24"/>
        </w:rPr>
        <w:t> </w:t>
      </w:r>
      <w:r>
        <w:rPr>
          <w:sz w:val="24"/>
        </w:rPr>
        <w:t>estimate</w:t>
      </w:r>
      <w:r>
        <w:rPr>
          <w:spacing w:val="-5"/>
          <w:sz w:val="24"/>
        </w:rPr>
        <w:t> </w:t>
      </w:r>
      <w:r>
        <w:rPr>
          <w:sz w:val="24"/>
        </w:rPr>
        <w:t>in less than a day using photos.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238" w:hanging="360"/>
        <w:jc w:val="left"/>
        <w:rPr>
          <w:sz w:val="24"/>
        </w:rPr>
      </w:pPr>
      <w:r>
        <w:rPr>
          <w:b/>
          <w:sz w:val="24"/>
        </w:rPr>
        <w:t>Field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Inspection:</w:t>
      </w:r>
      <w:r>
        <w:rPr>
          <w:b/>
          <w:spacing w:val="-3"/>
          <w:sz w:val="24"/>
        </w:rPr>
        <w:t> </w:t>
      </w:r>
      <w:r>
        <w:rPr>
          <w:sz w:val="24"/>
        </w:rPr>
        <w:t>If</w:t>
      </w:r>
      <w:r>
        <w:rPr>
          <w:spacing w:val="-3"/>
          <w:sz w:val="24"/>
        </w:rPr>
        <w:t> </w:t>
      </w:r>
      <w:r>
        <w:rPr>
          <w:sz w:val="24"/>
        </w:rPr>
        <w:t>damage</w:t>
      </w:r>
      <w:r>
        <w:rPr>
          <w:spacing w:val="-5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complex</w:t>
      </w:r>
      <w:r>
        <w:rPr>
          <w:spacing w:val="-3"/>
          <w:sz w:val="24"/>
        </w:rPr>
        <w:t> </w:t>
      </w:r>
      <w:r>
        <w:rPr>
          <w:sz w:val="24"/>
        </w:rPr>
        <w:t>or</w:t>
      </w:r>
      <w:r>
        <w:rPr>
          <w:spacing w:val="-3"/>
          <w:sz w:val="24"/>
        </w:rPr>
        <w:t> </w:t>
      </w:r>
      <w:r>
        <w:rPr>
          <w:sz w:val="24"/>
        </w:rPr>
        <w:t>photo</w:t>
      </w:r>
      <w:r>
        <w:rPr>
          <w:spacing w:val="-1"/>
          <w:sz w:val="24"/>
        </w:rPr>
        <w:t> </w:t>
      </w:r>
      <w:r>
        <w:rPr>
          <w:sz w:val="24"/>
        </w:rPr>
        <w:t>quality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low,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field</w:t>
      </w:r>
      <w:r>
        <w:rPr>
          <w:spacing w:val="-3"/>
          <w:sz w:val="24"/>
        </w:rPr>
        <w:t> </w:t>
      </w:r>
      <w:r>
        <w:rPr>
          <w:sz w:val="24"/>
        </w:rPr>
        <w:t>team</w:t>
      </w:r>
      <w:r>
        <w:rPr>
          <w:spacing w:val="-3"/>
          <w:sz w:val="24"/>
        </w:rPr>
        <w:t> </w:t>
      </w:r>
      <w:r>
        <w:rPr>
          <w:sz w:val="24"/>
        </w:rPr>
        <w:t>will</w:t>
      </w:r>
      <w:r>
        <w:rPr>
          <w:spacing w:val="-3"/>
          <w:sz w:val="24"/>
        </w:rPr>
        <w:t> </w:t>
      </w:r>
      <w:r>
        <w:rPr>
          <w:sz w:val="24"/>
        </w:rPr>
        <w:t>inspect the vehicle (taking 5–7 days).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376" w:hanging="360"/>
        <w:jc w:val="left"/>
        <w:rPr>
          <w:sz w:val="24"/>
        </w:rPr>
      </w:pPr>
      <w:r>
        <w:rPr>
          <w:b/>
          <w:sz w:val="24"/>
        </w:rPr>
        <w:t>Repair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Estimate:</w:t>
      </w:r>
      <w:r>
        <w:rPr>
          <w:b/>
          <w:spacing w:val="-3"/>
          <w:sz w:val="24"/>
        </w:rPr>
        <w:t> </w:t>
      </w:r>
      <w:r>
        <w:rPr>
          <w:sz w:val="24"/>
        </w:rPr>
        <w:t>We</w:t>
      </w:r>
      <w:r>
        <w:rPr>
          <w:spacing w:val="-4"/>
          <w:sz w:val="24"/>
        </w:rPr>
        <w:t> </w:t>
      </w:r>
      <w:r>
        <w:rPr>
          <w:sz w:val="24"/>
        </w:rPr>
        <w:t>will</w:t>
      </w:r>
      <w:r>
        <w:rPr>
          <w:spacing w:val="-3"/>
          <w:sz w:val="24"/>
        </w:rPr>
        <w:t> </w:t>
      </w:r>
      <w:r>
        <w:rPr>
          <w:sz w:val="24"/>
        </w:rPr>
        <w:t>send</w:t>
      </w:r>
      <w:r>
        <w:rPr>
          <w:spacing w:val="-3"/>
          <w:sz w:val="24"/>
        </w:rPr>
        <w:t> </w:t>
      </w:r>
      <w:r>
        <w:rPr>
          <w:sz w:val="24"/>
        </w:rPr>
        <w:t>you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detailed</w:t>
      </w:r>
      <w:r>
        <w:rPr>
          <w:spacing w:val="-3"/>
          <w:sz w:val="24"/>
        </w:rPr>
        <w:t> </w:t>
      </w:r>
      <w:r>
        <w:rPr>
          <w:sz w:val="24"/>
        </w:rPr>
        <w:t>breakdown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damage</w:t>
      </w:r>
      <w:r>
        <w:rPr>
          <w:spacing w:val="-5"/>
          <w:sz w:val="24"/>
        </w:rPr>
        <w:t> </w:t>
      </w:r>
      <w:r>
        <w:rPr>
          <w:sz w:val="24"/>
        </w:rPr>
        <w:t>costs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any related fees (appraisal and processing).</w:t>
      </w:r>
    </w:p>
    <w:p>
      <w:pPr>
        <w:pStyle w:val="BodyText"/>
        <w:spacing w:before="3"/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</w:pPr>
      <w:r>
        <w:rPr/>
        <w:t>The</w:t>
      </w:r>
      <w:r>
        <w:rPr>
          <w:spacing w:val="-2"/>
        </w:rPr>
        <w:t> </w:t>
      </w:r>
      <w:r>
        <w:rPr/>
        <w:t>Role</w:t>
      </w:r>
      <w:r>
        <w:rPr>
          <w:spacing w:val="-1"/>
        </w:rPr>
        <w:t> </w:t>
      </w:r>
      <w:r>
        <w:rPr/>
        <w:t>of Your</w:t>
      </w:r>
      <w:r>
        <w:rPr>
          <w:spacing w:val="-1"/>
        </w:rPr>
        <w:t> </w:t>
      </w:r>
      <w:r>
        <w:rPr/>
        <w:t>Personal </w:t>
      </w:r>
      <w:r>
        <w:rPr>
          <w:spacing w:val="-2"/>
        </w:rPr>
        <w:t>Insurance</w:t>
      </w:r>
    </w:p>
    <w:p>
      <w:pPr>
        <w:pStyle w:val="BodyText"/>
        <w:spacing w:before="5"/>
        <w:rPr>
          <w:b/>
        </w:rPr>
      </w:pPr>
    </w:p>
    <w:p>
      <w:pPr>
        <w:pStyle w:val="BodyText"/>
        <w:ind w:left="100" w:right="198"/>
      </w:pP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United</w:t>
      </w:r>
      <w:r>
        <w:rPr>
          <w:spacing w:val="-4"/>
        </w:rPr>
        <w:t> </w:t>
      </w:r>
      <w:r>
        <w:rPr/>
        <w:t>States,</w:t>
      </w:r>
      <w:r>
        <w:rPr>
          <w:spacing w:val="-4"/>
        </w:rPr>
        <w:t> </w:t>
      </w:r>
      <w:r>
        <w:rPr/>
        <w:t>RealDealRide</w:t>
      </w:r>
      <w:r>
        <w:rPr>
          <w:spacing w:val="-4"/>
        </w:rPr>
        <w:t> </w:t>
      </w:r>
      <w:r>
        <w:rPr/>
        <w:t>protection</w:t>
      </w:r>
      <w:r>
        <w:rPr>
          <w:spacing w:val="-4"/>
        </w:rPr>
        <w:t> </w:t>
      </w:r>
      <w:r>
        <w:rPr/>
        <w:t>plans</w:t>
      </w:r>
      <w:r>
        <w:rPr>
          <w:spacing w:val="-4"/>
        </w:rPr>
        <w:t> </w:t>
      </w:r>
      <w:r>
        <w:rPr/>
        <w:t>are</w:t>
      </w:r>
      <w:r>
        <w:rPr>
          <w:spacing w:val="-6"/>
        </w:rPr>
        <w:t> </w:t>
      </w:r>
      <w:r>
        <w:rPr/>
        <w:t>typically</w:t>
      </w:r>
      <w:r>
        <w:rPr>
          <w:spacing w:val="-2"/>
        </w:rPr>
        <w:t> </w:t>
      </w:r>
      <w:r>
        <w:rPr>
          <w:b/>
        </w:rPr>
        <w:t>secondary</w:t>
      </w:r>
      <w:r>
        <w:rPr>
          <w:b/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your</w:t>
      </w:r>
      <w:r>
        <w:rPr>
          <w:spacing w:val="-4"/>
        </w:rPr>
        <w:t> </w:t>
      </w:r>
      <w:r>
        <w:rPr/>
        <w:t>personal auto insurance.</w:t>
      </w:r>
    </w:p>
    <w:p>
      <w:pPr>
        <w:pStyle w:val="BodyText"/>
        <w:spacing w:before="2"/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1167" w:hanging="360"/>
        <w:jc w:val="left"/>
        <w:rPr>
          <w:sz w:val="24"/>
        </w:rPr>
      </w:pPr>
      <w:r>
        <w:rPr>
          <w:b/>
          <w:sz w:val="24"/>
        </w:rPr>
        <w:t>Primary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Payer:</w:t>
      </w:r>
      <w:r>
        <w:rPr>
          <w:b/>
          <w:spacing w:val="-2"/>
          <w:sz w:val="24"/>
        </w:rPr>
        <w:t> </w:t>
      </w:r>
      <w:r>
        <w:rPr>
          <w:sz w:val="24"/>
        </w:rPr>
        <w:t>We</w:t>
      </w:r>
      <w:r>
        <w:rPr>
          <w:spacing w:val="-5"/>
          <w:sz w:val="24"/>
        </w:rPr>
        <w:t> </w:t>
      </w:r>
      <w:r>
        <w:rPr>
          <w:sz w:val="24"/>
        </w:rPr>
        <w:t>will</w:t>
      </w:r>
      <w:r>
        <w:rPr>
          <w:spacing w:val="-1"/>
          <w:sz w:val="24"/>
        </w:rPr>
        <w:t> </w:t>
      </w:r>
      <w:r>
        <w:rPr>
          <w:sz w:val="24"/>
        </w:rPr>
        <w:t>first</w:t>
      </w:r>
      <w:r>
        <w:rPr>
          <w:spacing w:val="-4"/>
          <w:sz w:val="24"/>
        </w:rPr>
        <w:t> </w:t>
      </w:r>
      <w:r>
        <w:rPr>
          <w:sz w:val="24"/>
        </w:rPr>
        <w:t>contact</w:t>
      </w:r>
      <w:r>
        <w:rPr>
          <w:spacing w:val="-4"/>
          <w:sz w:val="24"/>
        </w:rPr>
        <w:t> </w:t>
      </w:r>
      <w:r>
        <w:rPr>
          <w:sz w:val="24"/>
        </w:rPr>
        <w:t>your</w:t>
      </w:r>
      <w:r>
        <w:rPr>
          <w:spacing w:val="-4"/>
          <w:sz w:val="24"/>
        </w:rPr>
        <w:t> </w:t>
      </w:r>
      <w:r>
        <w:rPr>
          <w:sz w:val="24"/>
        </w:rPr>
        <w:t>personal</w:t>
      </w:r>
      <w:r>
        <w:rPr>
          <w:spacing w:val="-4"/>
          <w:sz w:val="24"/>
        </w:rPr>
        <w:t> </w:t>
      </w:r>
      <w:r>
        <w:rPr>
          <w:sz w:val="24"/>
        </w:rPr>
        <w:t>insurance</w:t>
      </w:r>
      <w:r>
        <w:rPr>
          <w:spacing w:val="-5"/>
          <w:sz w:val="24"/>
        </w:rPr>
        <w:t> </w:t>
      </w:r>
      <w:r>
        <w:rPr>
          <w:sz w:val="24"/>
        </w:rPr>
        <w:t>provider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seek reimbursement for the damage costs.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1" w:after="0"/>
        <w:ind w:left="820" w:right="373" w:hanging="360"/>
        <w:jc w:val="left"/>
        <w:rPr>
          <w:sz w:val="24"/>
        </w:rPr>
      </w:pPr>
      <w:r>
        <w:rPr>
          <w:b/>
          <w:sz w:val="24"/>
        </w:rPr>
        <w:t>Deductible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Coverage:</w:t>
      </w:r>
      <w:r>
        <w:rPr>
          <w:b/>
          <w:spacing w:val="-1"/>
          <w:sz w:val="24"/>
        </w:rPr>
        <w:t> </w:t>
      </w:r>
      <w:r>
        <w:rPr>
          <w:sz w:val="24"/>
        </w:rPr>
        <w:t>If</w:t>
      </w:r>
      <w:r>
        <w:rPr>
          <w:spacing w:val="-3"/>
          <w:sz w:val="24"/>
        </w:rPr>
        <w:t> </w:t>
      </w:r>
      <w:r>
        <w:rPr>
          <w:sz w:val="24"/>
        </w:rPr>
        <w:t>your</w:t>
      </w:r>
      <w:r>
        <w:rPr>
          <w:spacing w:val="-5"/>
          <w:sz w:val="24"/>
        </w:rPr>
        <w:t> </w:t>
      </w:r>
      <w:r>
        <w:rPr>
          <w:sz w:val="24"/>
        </w:rPr>
        <w:t>insurer</w:t>
      </w:r>
      <w:r>
        <w:rPr>
          <w:spacing w:val="-4"/>
          <w:sz w:val="24"/>
        </w:rPr>
        <w:t> </w:t>
      </w:r>
      <w:r>
        <w:rPr>
          <w:sz w:val="24"/>
        </w:rPr>
        <w:t>pays</w:t>
      </w:r>
      <w:r>
        <w:rPr>
          <w:spacing w:val="-2"/>
          <w:sz w:val="24"/>
        </w:rPr>
        <w:t> </w:t>
      </w:r>
      <w:r>
        <w:rPr>
          <w:sz w:val="24"/>
        </w:rPr>
        <w:t>for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repairs,</w:t>
      </w:r>
      <w:r>
        <w:rPr>
          <w:spacing w:val="-4"/>
          <w:sz w:val="24"/>
        </w:rPr>
        <w:t> </w:t>
      </w:r>
      <w:r>
        <w:rPr>
          <w:sz w:val="24"/>
        </w:rPr>
        <w:t>you</w:t>
      </w:r>
      <w:r>
        <w:rPr>
          <w:spacing w:val="-3"/>
          <w:sz w:val="24"/>
        </w:rPr>
        <w:t> </w:t>
      </w:r>
      <w:r>
        <w:rPr>
          <w:sz w:val="24"/>
        </w:rPr>
        <w:t>are</w:t>
      </w:r>
      <w:r>
        <w:rPr>
          <w:spacing w:val="-5"/>
          <w:sz w:val="24"/>
        </w:rPr>
        <w:t> </w:t>
      </w:r>
      <w:r>
        <w:rPr>
          <w:sz w:val="24"/>
        </w:rPr>
        <w:t>only</w:t>
      </w:r>
      <w:r>
        <w:rPr>
          <w:spacing w:val="-4"/>
          <w:sz w:val="24"/>
        </w:rPr>
        <w:t> </w:t>
      </w:r>
      <w:r>
        <w:rPr>
          <w:sz w:val="24"/>
        </w:rPr>
        <w:t>responsible</w:t>
      </w:r>
      <w:r>
        <w:rPr>
          <w:spacing w:val="-4"/>
          <w:sz w:val="24"/>
        </w:rPr>
        <w:t> </w:t>
      </w:r>
      <w:r>
        <w:rPr>
          <w:sz w:val="24"/>
        </w:rPr>
        <w:t>for your personal insurance deductible, up to the out-of-pocket maximum of your RealDealRide plan.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132" w:hanging="360"/>
        <w:jc w:val="left"/>
        <w:rPr>
          <w:sz w:val="24"/>
        </w:rPr>
      </w:pPr>
      <w:r>
        <w:rPr>
          <w:b/>
          <w:sz w:val="24"/>
        </w:rPr>
        <w:t>Primary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Plans:</w:t>
      </w:r>
      <w:r>
        <w:rPr>
          <w:b/>
          <w:spacing w:val="-3"/>
          <w:sz w:val="24"/>
        </w:rPr>
        <w:t> </w:t>
      </w:r>
      <w:r>
        <w:rPr>
          <w:sz w:val="24"/>
        </w:rPr>
        <w:t>If</w:t>
      </w:r>
      <w:r>
        <w:rPr>
          <w:spacing w:val="-3"/>
          <w:sz w:val="24"/>
        </w:rPr>
        <w:t> </w:t>
      </w:r>
      <w:r>
        <w:rPr>
          <w:sz w:val="24"/>
        </w:rPr>
        <w:t>you</w:t>
      </w:r>
      <w:r>
        <w:rPr>
          <w:spacing w:val="-2"/>
          <w:sz w:val="24"/>
        </w:rPr>
        <w:t> </w:t>
      </w:r>
      <w:r>
        <w:rPr>
          <w:sz w:val="24"/>
        </w:rPr>
        <w:t>chose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"Primary"</w:t>
      </w:r>
      <w:r>
        <w:rPr>
          <w:spacing w:val="-3"/>
          <w:sz w:val="24"/>
        </w:rPr>
        <w:t> </w:t>
      </w:r>
      <w:r>
        <w:rPr>
          <w:sz w:val="24"/>
        </w:rPr>
        <w:t>protection</w:t>
      </w:r>
      <w:r>
        <w:rPr>
          <w:spacing w:val="-3"/>
          <w:sz w:val="24"/>
        </w:rPr>
        <w:t> </w:t>
      </w:r>
      <w:r>
        <w:rPr>
          <w:sz w:val="24"/>
        </w:rPr>
        <w:t>plan</w:t>
      </w:r>
      <w:r>
        <w:rPr>
          <w:spacing w:val="-3"/>
          <w:sz w:val="24"/>
        </w:rPr>
        <w:t> </w:t>
      </w:r>
      <w:r>
        <w:rPr>
          <w:sz w:val="24"/>
        </w:rPr>
        <w:t>at</w:t>
      </w:r>
      <w:r>
        <w:rPr>
          <w:spacing w:val="-3"/>
          <w:sz w:val="24"/>
        </w:rPr>
        <w:t> </w:t>
      </w:r>
      <w:r>
        <w:rPr>
          <w:sz w:val="24"/>
        </w:rPr>
        <w:t>checkout,</w:t>
      </w:r>
      <w:r>
        <w:rPr>
          <w:spacing w:val="-3"/>
          <w:sz w:val="24"/>
        </w:rPr>
        <w:t> </w:t>
      </w:r>
      <w:r>
        <w:rPr>
          <w:sz w:val="24"/>
        </w:rPr>
        <w:t>we</w:t>
      </w:r>
      <w:r>
        <w:rPr>
          <w:spacing w:val="-2"/>
          <w:sz w:val="24"/>
        </w:rPr>
        <w:t> </w:t>
      </w:r>
      <w:r>
        <w:rPr>
          <w:sz w:val="24"/>
        </w:rPr>
        <w:t>will</w:t>
      </w:r>
      <w:r>
        <w:rPr>
          <w:spacing w:val="-3"/>
          <w:sz w:val="24"/>
        </w:rPr>
        <w:t> </w:t>
      </w:r>
      <w:r>
        <w:rPr>
          <w:sz w:val="24"/>
        </w:rPr>
        <w:t>not</w:t>
      </w:r>
      <w:r>
        <w:rPr>
          <w:spacing w:val="-3"/>
          <w:sz w:val="24"/>
        </w:rPr>
        <w:t> </w:t>
      </w:r>
      <w:r>
        <w:rPr>
          <w:sz w:val="24"/>
        </w:rPr>
        <w:t>contact your personal insurer.</w:t>
      </w:r>
    </w:p>
    <w:p>
      <w:pPr>
        <w:pStyle w:val="BodyText"/>
        <w:spacing w:before="5"/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</w:pPr>
      <w:r>
        <w:rPr/>
        <w:t>Final Invoice</w:t>
      </w:r>
      <w:r>
        <w:rPr>
          <w:spacing w:val="-2"/>
        </w:rPr>
        <w:t> </w:t>
      </w:r>
      <w:r>
        <w:rPr/>
        <w:t>&amp; </w:t>
      </w:r>
      <w:r>
        <w:rPr>
          <w:spacing w:val="-2"/>
        </w:rPr>
        <w:t>Settlement</w:t>
      </w:r>
    </w:p>
    <w:p>
      <w:pPr>
        <w:spacing w:after="0" w:line="240" w:lineRule="auto"/>
        <w:jc w:val="left"/>
        <w:sectPr>
          <w:type w:val="continuous"/>
          <w:pgSz w:w="12240" w:h="15840"/>
          <w:pgMar w:top="1380" w:bottom="280" w:left="1340" w:right="1320"/>
        </w:sectPr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79" w:after="0"/>
        <w:ind w:left="820" w:right="226" w:hanging="360"/>
        <w:jc w:val="left"/>
        <w:rPr>
          <w:sz w:val="24"/>
        </w:rPr>
      </w:pPr>
      <w:r>
        <w:rPr>
          <w:b/>
          <w:sz w:val="24"/>
        </w:rPr>
        <w:t>The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"Cap":</w:t>
      </w:r>
      <w:r>
        <w:rPr>
          <w:b/>
          <w:spacing w:val="-3"/>
          <w:sz w:val="24"/>
        </w:rPr>
        <w:t> </w:t>
      </w:r>
      <w:r>
        <w:rPr>
          <w:sz w:val="24"/>
        </w:rPr>
        <w:t>Provided</w:t>
      </w:r>
      <w:r>
        <w:rPr>
          <w:spacing w:val="-3"/>
          <w:sz w:val="24"/>
        </w:rPr>
        <w:t> </w:t>
      </w:r>
      <w:r>
        <w:rPr>
          <w:sz w:val="24"/>
        </w:rPr>
        <w:t>you</w:t>
      </w:r>
      <w:r>
        <w:rPr>
          <w:spacing w:val="-3"/>
          <w:sz w:val="24"/>
        </w:rPr>
        <w:t> </w:t>
      </w:r>
      <w:r>
        <w:rPr>
          <w:sz w:val="24"/>
        </w:rPr>
        <w:t>complied</w:t>
      </w:r>
      <w:r>
        <w:rPr>
          <w:spacing w:val="-3"/>
          <w:sz w:val="24"/>
        </w:rPr>
        <w:t> </w:t>
      </w:r>
      <w:r>
        <w:rPr>
          <w:sz w:val="24"/>
        </w:rPr>
        <w:t>with</w:t>
      </w:r>
      <w:r>
        <w:rPr>
          <w:spacing w:val="-3"/>
          <w:sz w:val="24"/>
        </w:rPr>
        <w:t> </w:t>
      </w:r>
      <w:r>
        <w:rPr>
          <w:sz w:val="24"/>
        </w:rPr>
        <w:t>our</w:t>
      </w:r>
      <w:r>
        <w:rPr>
          <w:spacing w:val="-4"/>
          <w:sz w:val="24"/>
        </w:rPr>
        <w:t> </w:t>
      </w:r>
      <w:r>
        <w:rPr>
          <w:sz w:val="24"/>
        </w:rPr>
        <w:t>Terms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Service,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most</w:t>
      </w:r>
      <w:r>
        <w:rPr>
          <w:spacing w:val="-3"/>
          <w:sz w:val="24"/>
        </w:rPr>
        <w:t> </w:t>
      </w:r>
      <w:r>
        <w:rPr>
          <w:sz w:val="24"/>
        </w:rPr>
        <w:t>you</w:t>
      </w:r>
      <w:r>
        <w:rPr>
          <w:spacing w:val="-3"/>
          <w:sz w:val="24"/>
        </w:rPr>
        <w:t> </w:t>
      </w:r>
      <w:r>
        <w:rPr>
          <w:sz w:val="24"/>
        </w:rPr>
        <w:t>will</w:t>
      </w:r>
      <w:r>
        <w:rPr>
          <w:spacing w:val="-3"/>
          <w:sz w:val="24"/>
        </w:rPr>
        <w:t> </w:t>
      </w:r>
      <w:r>
        <w:rPr>
          <w:sz w:val="24"/>
        </w:rPr>
        <w:t>pay</w:t>
      </w:r>
      <w:r>
        <w:rPr>
          <w:spacing w:val="-3"/>
          <w:sz w:val="24"/>
        </w:rPr>
        <w:t> </w:t>
      </w:r>
      <w:r>
        <w:rPr>
          <w:sz w:val="24"/>
        </w:rPr>
        <w:t>is the out-of-pocket maximum of your chosen plan.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147" w:hanging="360"/>
        <w:jc w:val="left"/>
        <w:rPr>
          <w:sz w:val="24"/>
        </w:rPr>
      </w:pPr>
      <w:r>
        <w:rPr>
          <w:b/>
          <w:sz w:val="24"/>
        </w:rPr>
        <w:t>Billing:</w:t>
      </w:r>
      <w:r>
        <w:rPr>
          <w:b/>
          <w:spacing w:val="-3"/>
          <w:sz w:val="24"/>
        </w:rPr>
        <w:t> </w:t>
      </w:r>
      <w:r>
        <w:rPr>
          <w:sz w:val="24"/>
        </w:rPr>
        <w:t>If</w:t>
      </w:r>
      <w:r>
        <w:rPr>
          <w:spacing w:val="-3"/>
          <w:sz w:val="24"/>
        </w:rPr>
        <w:t> </w:t>
      </w:r>
      <w:r>
        <w:rPr>
          <w:sz w:val="24"/>
        </w:rPr>
        <w:t>your</w:t>
      </w:r>
      <w:r>
        <w:rPr>
          <w:spacing w:val="-3"/>
          <w:sz w:val="24"/>
        </w:rPr>
        <w:t> </w:t>
      </w:r>
      <w:r>
        <w:rPr>
          <w:sz w:val="24"/>
        </w:rPr>
        <w:t>personal</w:t>
      </w:r>
      <w:r>
        <w:rPr>
          <w:spacing w:val="-3"/>
          <w:sz w:val="24"/>
        </w:rPr>
        <w:t> </w:t>
      </w:r>
      <w:r>
        <w:rPr>
          <w:sz w:val="24"/>
        </w:rPr>
        <w:t>insurance</w:t>
      </w:r>
      <w:r>
        <w:rPr>
          <w:spacing w:val="-4"/>
          <w:sz w:val="24"/>
        </w:rPr>
        <w:t> </w:t>
      </w:r>
      <w:r>
        <w:rPr>
          <w:sz w:val="24"/>
        </w:rPr>
        <w:t>does</w:t>
      </w:r>
      <w:r>
        <w:rPr>
          <w:spacing w:val="-3"/>
          <w:sz w:val="24"/>
        </w:rPr>
        <w:t> </w:t>
      </w:r>
      <w:r>
        <w:rPr>
          <w:sz w:val="24"/>
        </w:rPr>
        <w:t>not</w:t>
      </w:r>
      <w:r>
        <w:rPr>
          <w:spacing w:val="-3"/>
          <w:sz w:val="24"/>
        </w:rPr>
        <w:t> </w:t>
      </w:r>
      <w:r>
        <w:rPr>
          <w:sz w:val="24"/>
        </w:rPr>
        <w:t>cover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full</w:t>
      </w:r>
      <w:r>
        <w:rPr>
          <w:spacing w:val="-3"/>
          <w:sz w:val="24"/>
        </w:rPr>
        <w:t> </w:t>
      </w:r>
      <w:r>
        <w:rPr>
          <w:sz w:val="24"/>
        </w:rPr>
        <w:t>cost,</w:t>
      </w:r>
      <w:r>
        <w:rPr>
          <w:spacing w:val="-3"/>
          <w:sz w:val="24"/>
        </w:rPr>
        <w:t> </w:t>
      </w:r>
      <w:r>
        <w:rPr>
          <w:sz w:val="24"/>
        </w:rPr>
        <w:t>or</w:t>
      </w:r>
      <w:r>
        <w:rPr>
          <w:spacing w:val="-3"/>
          <w:sz w:val="24"/>
        </w:rPr>
        <w:t> </w:t>
      </w:r>
      <w:r>
        <w:rPr>
          <w:sz w:val="24"/>
        </w:rPr>
        <w:t>if</w:t>
      </w:r>
      <w:r>
        <w:rPr>
          <w:spacing w:val="-4"/>
          <w:sz w:val="24"/>
        </w:rPr>
        <w:t> </w:t>
      </w:r>
      <w:r>
        <w:rPr>
          <w:sz w:val="24"/>
        </w:rPr>
        <w:t>you</w:t>
      </w:r>
      <w:r>
        <w:rPr>
          <w:spacing w:val="-3"/>
          <w:sz w:val="24"/>
        </w:rPr>
        <w:t> </w:t>
      </w:r>
      <w:r>
        <w:rPr>
          <w:sz w:val="24"/>
        </w:rPr>
        <w:t>have</w:t>
      </w:r>
      <w:r>
        <w:rPr>
          <w:spacing w:val="-4"/>
          <w:sz w:val="24"/>
        </w:rPr>
        <w:t> </w:t>
      </w:r>
      <w:r>
        <w:rPr>
          <w:sz w:val="24"/>
        </w:rPr>
        <w:t>no</w:t>
      </w:r>
      <w:r>
        <w:rPr>
          <w:spacing w:val="-3"/>
          <w:sz w:val="24"/>
        </w:rPr>
        <w:t> </w:t>
      </w:r>
      <w:r>
        <w:rPr>
          <w:sz w:val="24"/>
        </w:rPr>
        <w:t>personal insurance, RealDealRide will charge your card on file for the remaining balance.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374" w:hanging="360"/>
        <w:jc w:val="left"/>
        <w:rPr>
          <w:sz w:val="24"/>
        </w:rPr>
      </w:pPr>
      <w:r>
        <w:rPr>
          <w:b/>
          <w:sz w:val="24"/>
        </w:rPr>
        <w:t>Refunds:</w:t>
      </w:r>
      <w:r>
        <w:rPr>
          <w:b/>
          <w:spacing w:val="-4"/>
          <w:sz w:val="24"/>
        </w:rPr>
        <w:t> </w:t>
      </w:r>
      <w:r>
        <w:rPr>
          <w:sz w:val="24"/>
        </w:rPr>
        <w:t>If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final</w:t>
      </w:r>
      <w:r>
        <w:rPr>
          <w:spacing w:val="-3"/>
          <w:sz w:val="24"/>
        </w:rPr>
        <w:t> </w:t>
      </w:r>
      <w:r>
        <w:rPr>
          <w:sz w:val="24"/>
        </w:rPr>
        <w:t>costs</w:t>
      </w:r>
      <w:r>
        <w:rPr>
          <w:spacing w:val="-3"/>
          <w:sz w:val="24"/>
        </w:rPr>
        <w:t> </w:t>
      </w:r>
      <w:r>
        <w:rPr>
          <w:sz w:val="24"/>
        </w:rPr>
        <w:t>(repairs</w:t>
      </w:r>
      <w:r>
        <w:rPr>
          <w:spacing w:val="-1"/>
          <w:sz w:val="24"/>
        </w:rPr>
        <w:t> </w:t>
      </w:r>
      <w:r>
        <w:rPr>
          <w:sz w:val="24"/>
        </w:rPr>
        <w:t>+</w:t>
      </w:r>
      <w:r>
        <w:rPr>
          <w:spacing w:val="-4"/>
          <w:sz w:val="24"/>
        </w:rPr>
        <w:t> </w:t>
      </w:r>
      <w:r>
        <w:rPr>
          <w:sz w:val="24"/>
        </w:rPr>
        <w:t>fees)</w:t>
      </w:r>
      <w:r>
        <w:rPr>
          <w:spacing w:val="-3"/>
          <w:sz w:val="24"/>
        </w:rPr>
        <w:t> </w:t>
      </w:r>
      <w:r>
        <w:rPr>
          <w:sz w:val="24"/>
        </w:rPr>
        <w:t>are</w:t>
      </w:r>
      <w:r>
        <w:rPr>
          <w:spacing w:val="-5"/>
          <w:sz w:val="24"/>
        </w:rPr>
        <w:t> </w:t>
      </w:r>
      <w:r>
        <w:rPr>
          <w:sz w:val="24"/>
        </w:rPr>
        <w:t>less</w:t>
      </w:r>
      <w:r>
        <w:rPr>
          <w:spacing w:val="-1"/>
          <w:sz w:val="24"/>
        </w:rPr>
        <w:t> </w:t>
      </w:r>
      <w:r>
        <w:rPr>
          <w:sz w:val="24"/>
        </w:rPr>
        <w:t>than</w:t>
      </w:r>
      <w:r>
        <w:rPr>
          <w:spacing w:val="-3"/>
          <w:sz w:val="24"/>
        </w:rPr>
        <w:t> </w:t>
      </w:r>
      <w:r>
        <w:rPr>
          <w:sz w:val="24"/>
        </w:rPr>
        <w:t>your</w:t>
      </w:r>
      <w:r>
        <w:rPr>
          <w:spacing w:val="-5"/>
          <w:sz w:val="24"/>
        </w:rPr>
        <w:t> </w:t>
      </w:r>
      <w:r>
        <w:rPr>
          <w:sz w:val="24"/>
        </w:rPr>
        <w:t>initial</w:t>
      </w:r>
      <w:r>
        <w:rPr>
          <w:spacing w:val="-3"/>
          <w:sz w:val="24"/>
        </w:rPr>
        <w:t> </w:t>
      </w:r>
      <w:r>
        <w:rPr>
          <w:sz w:val="24"/>
        </w:rPr>
        <w:t>damage</w:t>
      </w:r>
      <w:r>
        <w:rPr>
          <w:spacing w:val="-2"/>
          <w:sz w:val="24"/>
        </w:rPr>
        <w:t> </w:t>
      </w:r>
      <w:r>
        <w:rPr>
          <w:sz w:val="24"/>
        </w:rPr>
        <w:t>deposit,</w:t>
      </w:r>
      <w:r>
        <w:rPr>
          <w:spacing w:val="-3"/>
          <w:sz w:val="24"/>
        </w:rPr>
        <w:t> </w:t>
      </w:r>
      <w:r>
        <w:rPr>
          <w:sz w:val="24"/>
        </w:rPr>
        <w:t>we will refund the difference to you immediately.</w:t>
      </w:r>
    </w:p>
    <w:p>
      <w:pPr>
        <w:pStyle w:val="BodyText"/>
        <w:spacing w:before="5"/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</w:pPr>
      <w:r>
        <w:rPr/>
        <w:t>Total Loss &amp; </w:t>
      </w:r>
      <w:r>
        <w:rPr>
          <w:spacing w:val="-2"/>
        </w:rPr>
        <w:t>Theft</w:t>
      </w:r>
    </w:p>
    <w:p>
      <w:pPr>
        <w:pStyle w:val="BodyText"/>
        <w:spacing w:before="2"/>
        <w:rPr>
          <w:b/>
        </w:rPr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1" w:after="0"/>
        <w:ind w:left="820" w:right="393" w:hanging="360"/>
        <w:jc w:val="left"/>
        <w:rPr>
          <w:sz w:val="24"/>
        </w:rPr>
      </w:pPr>
      <w:r>
        <w:rPr>
          <w:b/>
          <w:sz w:val="24"/>
        </w:rPr>
        <w:t>30-Day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Investigation:</w:t>
      </w:r>
      <w:r>
        <w:rPr>
          <w:b/>
          <w:spacing w:val="-2"/>
          <w:sz w:val="24"/>
        </w:rPr>
        <w:t> </w:t>
      </w:r>
      <w:r>
        <w:rPr>
          <w:sz w:val="24"/>
        </w:rPr>
        <w:t>If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vehicle</w:t>
      </w:r>
      <w:r>
        <w:rPr>
          <w:spacing w:val="-5"/>
          <w:sz w:val="24"/>
        </w:rPr>
        <w:t> </w:t>
      </w:r>
      <w:r>
        <w:rPr>
          <w:sz w:val="24"/>
        </w:rPr>
        <w:t>is</w:t>
      </w:r>
      <w:r>
        <w:rPr>
          <w:spacing w:val="-4"/>
          <w:sz w:val="24"/>
        </w:rPr>
        <w:t> </w:t>
      </w:r>
      <w:r>
        <w:rPr>
          <w:sz w:val="24"/>
        </w:rPr>
        <w:t>missing</w:t>
      </w:r>
      <w:r>
        <w:rPr>
          <w:spacing w:val="-4"/>
          <w:sz w:val="24"/>
        </w:rPr>
        <w:t> </w:t>
      </w:r>
      <w:r>
        <w:rPr>
          <w:sz w:val="24"/>
        </w:rPr>
        <w:t>or</w:t>
      </w:r>
      <w:r>
        <w:rPr>
          <w:spacing w:val="-4"/>
          <w:sz w:val="24"/>
        </w:rPr>
        <w:t> </w:t>
      </w:r>
      <w:r>
        <w:rPr>
          <w:sz w:val="24"/>
        </w:rPr>
        <w:t>stolen,</w:t>
      </w:r>
      <w:r>
        <w:rPr>
          <w:spacing w:val="-4"/>
          <w:sz w:val="24"/>
        </w:rPr>
        <w:t> </w:t>
      </w:r>
      <w:r>
        <w:rPr>
          <w:sz w:val="24"/>
        </w:rPr>
        <w:t>RealDealRide</w:t>
      </w:r>
      <w:r>
        <w:rPr>
          <w:spacing w:val="-4"/>
          <w:sz w:val="24"/>
        </w:rPr>
        <w:t> </w:t>
      </w:r>
      <w:r>
        <w:rPr>
          <w:sz w:val="24"/>
        </w:rPr>
        <w:t>launches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30- day investigation alongside law enforcement.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367" w:hanging="360"/>
        <w:jc w:val="left"/>
        <w:rPr>
          <w:sz w:val="24"/>
        </w:rPr>
      </w:pPr>
      <w:r>
        <w:rPr>
          <w:b/>
          <w:sz w:val="24"/>
        </w:rPr>
        <w:t>Processing:</w:t>
      </w:r>
      <w:r>
        <w:rPr>
          <w:b/>
          <w:spacing w:val="-4"/>
          <w:sz w:val="24"/>
        </w:rPr>
        <w:t> </w:t>
      </w:r>
      <w:r>
        <w:rPr>
          <w:sz w:val="24"/>
        </w:rPr>
        <w:t>Claims</w:t>
      </w:r>
      <w:r>
        <w:rPr>
          <w:spacing w:val="-3"/>
          <w:sz w:val="24"/>
        </w:rPr>
        <w:t> </w:t>
      </w:r>
      <w:r>
        <w:rPr>
          <w:sz w:val="24"/>
        </w:rPr>
        <w:t>are</w:t>
      </w:r>
      <w:r>
        <w:rPr>
          <w:spacing w:val="-5"/>
          <w:sz w:val="24"/>
        </w:rPr>
        <w:t> </w:t>
      </w:r>
      <w:r>
        <w:rPr>
          <w:sz w:val="24"/>
        </w:rPr>
        <w:t>processed</w:t>
      </w:r>
      <w:r>
        <w:rPr>
          <w:spacing w:val="-3"/>
          <w:sz w:val="24"/>
        </w:rPr>
        <w:t> </w:t>
      </w:r>
      <w:r>
        <w:rPr>
          <w:sz w:val="24"/>
        </w:rPr>
        <w:t>once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car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recovered</w:t>
      </w:r>
      <w:r>
        <w:rPr>
          <w:spacing w:val="-3"/>
          <w:sz w:val="24"/>
        </w:rPr>
        <w:t> </w:t>
      </w:r>
      <w:r>
        <w:rPr>
          <w:sz w:val="24"/>
        </w:rPr>
        <w:t>or</w:t>
      </w:r>
      <w:r>
        <w:rPr>
          <w:spacing w:val="-2"/>
          <w:sz w:val="24"/>
        </w:rPr>
        <w:t> </w:t>
      </w:r>
      <w:r>
        <w:rPr>
          <w:sz w:val="24"/>
        </w:rPr>
        <w:t>after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30-day</w:t>
      </w:r>
      <w:r>
        <w:rPr>
          <w:spacing w:val="-3"/>
          <w:sz w:val="24"/>
        </w:rPr>
        <w:t> </w:t>
      </w:r>
      <w:r>
        <w:rPr>
          <w:sz w:val="24"/>
        </w:rPr>
        <w:t>window </w:t>
      </w:r>
      <w:r>
        <w:rPr>
          <w:spacing w:val="-2"/>
          <w:sz w:val="24"/>
        </w:rPr>
        <w:t>expires.</w:t>
      </w:r>
    </w:p>
    <w:p>
      <w:pPr>
        <w:pStyle w:val="BodyText"/>
        <w:spacing w:before="221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914400</wp:posOffset>
                </wp:positionH>
                <wp:positionV relativeFrom="paragraph">
                  <wp:posOffset>301818</wp:posOffset>
                </wp:positionV>
                <wp:extent cx="5944870" cy="20955"/>
                <wp:effectExtent l="0" t="0" r="0" b="0"/>
                <wp:wrapTopAndBottom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5944870" cy="20955"/>
                          <a:chExt cx="5944870" cy="2095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943600" y="2032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941821" y="88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04" y="888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941821" y="393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04" y="176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04" y="17665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3.765234pt;width:468.1pt;height:1.65pt;mso-position-horizontal-relative:page;mso-position-vertical-relative:paragraph;z-index:-15728640;mso-wrap-distance-left:0;mso-wrap-distance-right:0" id="docshapegroup1" coordorigin="1440,475" coordsize="9362,33">
                <v:rect style="position:absolute;left:1440;top:475;width:9360;height:32" id="docshape2" filled="true" fillcolor="#9f9f9f" stroked="false">
                  <v:fill type="solid"/>
                </v:rect>
                <v:rect style="position:absolute;left:10797;top:476;width:5;height:5" id="docshape3" filled="true" fillcolor="#e2e2e2" stroked="false">
                  <v:fill type="solid"/>
                </v:rect>
                <v:shape style="position:absolute;left:1440;top:476;width:9362;height:27" id="docshape4" coordorigin="1440,477" coordsize="9362,27" path="m1445,482l1440,482,1440,503,1445,503,1445,482xm10802,477l10797,477,10797,482,10802,482,10802,477xe" filled="true" fillcolor="#9f9f9f" stroked="false">
                  <v:path arrowok="t"/>
                  <v:fill type="solid"/>
                </v:shape>
                <v:rect style="position:absolute;left:10797;top:481;width:5;height:22" id="docshape5" filled="true" fillcolor="#e2e2e2" stroked="false">
                  <v:fill type="solid"/>
                </v:rect>
                <v:rect style="position:absolute;left:1440;top:503;width:5;height:5" id="docshape6" filled="true" fillcolor="#9f9f9f" stroked="false">
                  <v:fill type="solid"/>
                </v:rect>
                <v:shape style="position:absolute;left:1440;top:503;width:9362;height:5" id="docshape7" coordorigin="1440,503" coordsize="9362,5" path="m10797,503l1445,503,1440,503,1440,508,1445,508,10797,508,10797,503xm10802,503l10797,503,10797,508,10802,508,10802,503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0"/>
        <w:rPr>
          <w:sz w:val="27"/>
        </w:rPr>
      </w:pPr>
    </w:p>
    <w:p>
      <w:pPr>
        <w:pStyle w:val="Heading1"/>
      </w:pPr>
      <w:r>
        <w:rPr/>
        <w:t>AI</w:t>
      </w:r>
      <w:r>
        <w:rPr>
          <w:spacing w:val="-7"/>
        </w:rPr>
        <w:t> </w:t>
      </w:r>
      <w:r>
        <w:rPr/>
        <w:t>Chatbot</w:t>
      </w:r>
      <w:r>
        <w:rPr>
          <w:spacing w:val="-7"/>
        </w:rPr>
        <w:t> </w:t>
      </w:r>
      <w:r>
        <w:rPr/>
        <w:t>Response</w:t>
      </w:r>
      <w:r>
        <w:rPr>
          <w:spacing w:val="-5"/>
        </w:rPr>
        <w:t> </w:t>
      </w:r>
      <w:r>
        <w:rPr/>
        <w:t>Samples</w:t>
      </w:r>
      <w:r>
        <w:rPr>
          <w:spacing w:val="-3"/>
        </w:rPr>
        <w:t> </w:t>
      </w:r>
      <w:r>
        <w:rPr>
          <w:spacing w:val="-2"/>
        </w:rPr>
        <w:t>(Preview)</w:t>
      </w:r>
    </w:p>
    <w:p>
      <w:pPr>
        <w:spacing w:before="279"/>
        <w:ind w:left="100" w:right="198" w:firstLine="0"/>
        <w:jc w:val="left"/>
        <w:rPr>
          <w:i/>
          <w:sz w:val="24"/>
        </w:rPr>
      </w:pPr>
      <w:r>
        <w:rPr>
          <w:b/>
          <w:sz w:val="24"/>
        </w:rPr>
        <w:t>Member: </w:t>
      </w:r>
      <w:r>
        <w:rPr>
          <w:i/>
          <w:sz w:val="24"/>
        </w:rPr>
        <w:t>"Turo... I mean, RealDealRide just told me they are contacting my insurance</w:t>
      </w:r>
      <w:r>
        <w:rPr>
          <w:i/>
          <w:sz w:val="24"/>
        </w:rPr>
        <w:t> company. Why?" </w:t>
      </w:r>
      <w:r>
        <w:rPr>
          <w:b/>
          <w:sz w:val="24"/>
        </w:rPr>
        <w:t>AI Agent: </w:t>
      </w:r>
      <w:r>
        <w:rPr>
          <w:i/>
          <w:sz w:val="24"/>
        </w:rPr>
        <w:t>"Our protection plans usually act as 'secondary' coverage. This</w:t>
      </w:r>
      <w:r>
        <w:rPr>
          <w:i/>
          <w:sz w:val="24"/>
        </w:rPr>
        <w:t> means we first work with your personal insurance to cover the repair costs. The good news is that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your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RealDealRide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plan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still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acts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'bulletproof'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safety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net—you'll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never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pay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more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than your plan's maximum out-of-pocket limit!"</w:t>
      </w:r>
    </w:p>
    <w:p>
      <w:pPr>
        <w:pStyle w:val="BodyText"/>
        <w:spacing w:before="3"/>
        <w:rPr>
          <w:i/>
        </w:rPr>
      </w:pPr>
    </w:p>
    <w:p>
      <w:pPr>
        <w:spacing w:before="0"/>
        <w:ind w:left="100" w:right="185" w:firstLine="0"/>
        <w:jc w:val="both"/>
        <w:rPr>
          <w:i/>
          <w:sz w:val="24"/>
        </w:rPr>
      </w:pPr>
      <w:r>
        <w:rPr>
          <w:b/>
          <w:sz w:val="24"/>
        </w:rPr>
        <w:t>Member:</w:t>
      </w:r>
      <w:r>
        <w:rPr>
          <w:b/>
          <w:spacing w:val="-1"/>
          <w:sz w:val="24"/>
        </w:rPr>
        <w:t> </w:t>
      </w:r>
      <w:r>
        <w:rPr>
          <w:i/>
          <w:sz w:val="24"/>
        </w:rPr>
        <w:t>"How long will it take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to find out how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much I owe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for the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dent?" </w:t>
      </w:r>
      <w:r>
        <w:rPr>
          <w:b/>
          <w:sz w:val="24"/>
        </w:rPr>
        <w:t>AI Agent:</w:t>
      </w:r>
      <w:r>
        <w:rPr>
          <w:b/>
          <w:spacing w:val="-1"/>
          <w:sz w:val="24"/>
        </w:rPr>
        <w:t> </w:t>
      </w:r>
      <w:r>
        <w:rPr>
          <w:i/>
          <w:sz w:val="24"/>
        </w:rPr>
        <w:t>"Usually,</w:t>
      </w:r>
      <w:r>
        <w:rPr>
          <w:i/>
          <w:sz w:val="24"/>
        </w:rPr>
        <w:t> we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can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get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a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photo-based appraisal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about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24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hours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once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claim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is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validated!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If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damage is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more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complex,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it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might take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week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for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a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field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team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to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inspect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it.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You'll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get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a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full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breakdown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of the costs as soon as the estimate is ready!"</w:t>
      </w:r>
    </w:p>
    <w:p>
      <w:pPr>
        <w:pStyle w:val="BodyText"/>
        <w:spacing w:before="5"/>
        <w:rPr>
          <w:i/>
        </w:rPr>
      </w:pPr>
    </w:p>
    <w:p>
      <w:pPr>
        <w:spacing w:before="0"/>
        <w:ind w:left="100" w:right="0" w:firstLine="0"/>
        <w:jc w:val="both"/>
        <w:rPr>
          <w:i/>
          <w:sz w:val="24"/>
        </w:rPr>
      </w:pPr>
      <w:r>
        <w:rPr>
          <w:b/>
          <w:sz w:val="24"/>
        </w:rPr>
        <w:t>Member:</w:t>
      </w:r>
      <w:r>
        <w:rPr>
          <w:b/>
          <w:spacing w:val="-4"/>
          <w:sz w:val="24"/>
        </w:rPr>
        <w:t> </w:t>
      </w:r>
      <w:r>
        <w:rPr>
          <w:i/>
          <w:sz w:val="24"/>
        </w:rPr>
        <w:t>"I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already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paid a $500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deposit for the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damage. Is that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final bill?"</w:t>
      </w:r>
      <w:r>
        <w:rPr>
          <w:i/>
          <w:spacing w:val="2"/>
          <w:sz w:val="24"/>
        </w:rPr>
        <w:t> </w:t>
      </w:r>
      <w:r>
        <w:rPr>
          <w:b/>
          <w:sz w:val="24"/>
        </w:rPr>
        <w:t>AI Agent:</w:t>
      </w:r>
      <w:r>
        <w:rPr>
          <w:b/>
          <w:spacing w:val="-2"/>
          <w:sz w:val="24"/>
        </w:rPr>
        <w:t> </w:t>
      </w:r>
      <w:r>
        <w:rPr>
          <w:i/>
          <w:spacing w:val="-4"/>
          <w:sz w:val="24"/>
        </w:rPr>
        <w:t>"That</w:t>
      </w:r>
    </w:p>
    <w:p>
      <w:pPr>
        <w:spacing w:before="0"/>
        <w:ind w:left="100" w:right="166" w:firstLine="0"/>
        <w:jc w:val="both"/>
        <w:rPr>
          <w:i/>
          <w:sz w:val="24"/>
        </w:rPr>
      </w:pPr>
      <w:r>
        <w:rPr>
          <w:i/>
          <w:sz w:val="24"/>
        </w:rPr>
        <w:t>$500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is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a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temporary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deposit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while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we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determine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actual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repair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cost.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If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repair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and fees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end</w:t>
      </w:r>
      <w:r>
        <w:rPr>
          <w:i/>
          <w:sz w:val="24"/>
        </w:rPr>
        <w:t> up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being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less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than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$500,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we'll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refund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you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difference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right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away.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If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it's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more,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that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deposit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goes toward your final invoice!"</w:t>
      </w:r>
    </w:p>
    <w:sectPr>
      <w:pgSz w:w="12240" w:h="15840"/>
      <w:pgMar w:top="1360" w:bottom="280" w:left="1340" w:right="13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Symbol">
    <w:altName w:val="Symbol"/>
    <w:charset w:val="2"/>
    <w:family w:val="roman"/>
    <w:pitch w:val="variable"/>
  </w:font>
  <w:font w:name="Courier New">
    <w:altName w:val="Courier New"/>
    <w:charset w:val="0"/>
    <w:family w:val="modern"/>
    <w:pitch w:val="fixed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340" w:hanging="2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"/>
      <w:lvlJc w:val="left"/>
      <w:pPr>
        <w:ind w:left="8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o"/>
      <w:lvlJc w:val="left"/>
      <w:pPr>
        <w:ind w:left="1540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45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5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5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6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6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70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00"/>
      <w:outlineLvl w:val="1"/>
    </w:pPr>
    <w:rPr>
      <w:rFonts w:ascii="Times New Roman" w:hAnsi="Times New Roman" w:eastAsia="Times New Roman" w:cs="Times New Roman"/>
      <w:b/>
      <w:bCs/>
      <w:sz w:val="27"/>
      <w:szCs w:val="27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340" w:hanging="240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820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khandaker zaman</dc:creator>
  <dcterms:created xsi:type="dcterms:W3CDTF">2026-05-14T00:55:38Z</dcterms:created>
  <dcterms:modified xsi:type="dcterms:W3CDTF">2026-05-14T00:55:38Z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2026-03-09T00:00:00Z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2026-05-14T00:00:00Z</vt:filetime>
  </property>
  <property fmtid="{D5CDD505-2E9C-101B-9397-08002B2CF9AE}" pid="5" name="Producer">
    <vt:lpwstr>Microsoft® Word LTSC</vt:lpwstr>
  </property>
</Properties>
</file>