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60"/>
      </w:pPr>
      <w:r>
        <w:rPr/>
        <w:t>Knowledge</w:t>
      </w:r>
      <w:r>
        <w:rPr>
          <w:spacing w:val="-8"/>
        </w:rPr>
        <w:t> </w:t>
      </w:r>
      <w:r>
        <w:rPr/>
        <w:t>Base</w:t>
      </w:r>
      <w:r>
        <w:rPr>
          <w:spacing w:val="-9"/>
        </w:rPr>
        <w:t> </w:t>
      </w:r>
      <w:r>
        <w:rPr/>
        <w:t>Document:</w:t>
      </w:r>
      <w:r>
        <w:rPr>
          <w:spacing w:val="-9"/>
        </w:rPr>
        <w:t> </w:t>
      </w:r>
      <w:r>
        <w:rPr/>
        <w:t>RealDealRide</w:t>
      </w:r>
      <w:r>
        <w:rPr>
          <w:spacing w:val="-8"/>
        </w:rPr>
        <w:t> </w:t>
      </w:r>
      <w:r>
        <w:rPr/>
        <w:t>Protection</w:t>
      </w:r>
      <w:r>
        <w:rPr>
          <w:spacing w:val="-6"/>
        </w:rPr>
        <w:t> </w:t>
      </w:r>
      <w:r>
        <w:rPr/>
        <w:t>Plans</w:t>
      </w:r>
      <w:r>
        <w:rPr>
          <w:spacing w:val="-10"/>
        </w:rPr>
        <w:t> </w:t>
      </w:r>
      <w:r>
        <w:rPr/>
        <w:t>&amp;</w:t>
      </w:r>
      <w:r>
        <w:rPr>
          <w:spacing w:val="-7"/>
        </w:rPr>
        <w:t> </w:t>
      </w:r>
      <w:r>
        <w:rPr/>
        <w:t>Insurance</w:t>
      </w:r>
      <w:r>
        <w:rPr>
          <w:spacing w:val="-7"/>
        </w:rPr>
        <w:t> </w:t>
      </w:r>
      <w:r>
        <w:rPr>
          <w:spacing w:val="-2"/>
        </w:rPr>
        <w:t>Guide</w:t>
      </w:r>
    </w:p>
    <w:p>
      <w:pPr>
        <w:spacing w:before="279"/>
        <w:ind w:left="100" w:right="0" w:firstLine="0"/>
        <w:jc w:val="left"/>
        <w:rPr>
          <w:sz w:val="24"/>
        </w:rPr>
      </w:pPr>
      <w:r>
        <w:rPr>
          <w:b/>
          <w:sz w:val="24"/>
        </w:rPr>
        <w:t>Target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Audience:</w:t>
      </w:r>
      <w:r>
        <w:rPr>
          <w:b/>
          <w:spacing w:val="-3"/>
          <w:sz w:val="24"/>
        </w:rPr>
        <w:t> </w:t>
      </w:r>
      <w:r>
        <w:rPr>
          <w:sz w:val="24"/>
        </w:rPr>
        <w:t>RealDealRide</w:t>
      </w:r>
      <w:r>
        <w:rPr>
          <w:spacing w:val="-2"/>
          <w:sz w:val="24"/>
        </w:rPr>
        <w:t> Members</w:t>
      </w:r>
    </w:p>
    <w:p>
      <w:pPr>
        <w:pStyle w:val="BodyText"/>
        <w:spacing w:before="5"/>
      </w:pPr>
    </w:p>
    <w:p>
      <w:pPr>
        <w:pStyle w:val="BodyText"/>
        <w:ind w:left="100" w:right="150"/>
      </w:pPr>
      <w:r>
        <w:rPr>
          <w:b/>
        </w:rPr>
        <w:t>Purpose:</w:t>
      </w:r>
      <w:r>
        <w:rPr>
          <w:b/>
          <w:spacing w:val="-4"/>
        </w:rPr>
        <w:t> </w:t>
      </w:r>
      <w:r>
        <w:rPr/>
        <w:t>AI</w:t>
      </w:r>
      <w:r>
        <w:rPr>
          <w:spacing w:val="-7"/>
        </w:rPr>
        <w:t> </w:t>
      </w:r>
      <w:r>
        <w:rPr/>
        <w:t>Agent</w:t>
      </w:r>
      <w:r>
        <w:rPr>
          <w:spacing w:val="-3"/>
        </w:rPr>
        <w:t> </w:t>
      </w:r>
      <w:r>
        <w:rPr/>
        <w:t>Reference</w:t>
      </w:r>
      <w:r>
        <w:rPr>
          <w:spacing w:val="-2"/>
        </w:rPr>
        <w:t> </w:t>
      </w:r>
      <w:r>
        <w:rPr/>
        <w:t>for</w:t>
      </w:r>
      <w:r>
        <w:rPr>
          <w:spacing w:val="-5"/>
        </w:rPr>
        <w:t> </w:t>
      </w:r>
      <w:r>
        <w:rPr/>
        <w:t>explaining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structure</w:t>
      </w:r>
      <w:r>
        <w:rPr>
          <w:spacing w:val="-5"/>
        </w:rPr>
        <w:t> </w:t>
      </w:r>
      <w:r>
        <w:rPr/>
        <w:t>of</w:t>
      </w:r>
      <w:r>
        <w:rPr>
          <w:spacing w:val="-3"/>
        </w:rPr>
        <w:t> </w:t>
      </w:r>
      <w:r>
        <w:rPr/>
        <w:t>protection</w:t>
      </w:r>
      <w:r>
        <w:rPr>
          <w:spacing w:val="-3"/>
        </w:rPr>
        <w:t> </w:t>
      </w:r>
      <w:r>
        <w:rPr/>
        <w:t>plans,</w:t>
      </w:r>
      <w:r>
        <w:rPr>
          <w:spacing w:val="-3"/>
        </w:rPr>
        <w:t> </w:t>
      </w:r>
      <w:r>
        <w:rPr/>
        <w:t>third-party liability coverage, and Member financial responsibility.</w:t>
      </w:r>
    </w:p>
    <w:p>
      <w:pPr>
        <w:pStyle w:val="BodyText"/>
        <w:spacing w:before="2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Overview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Protection </w:t>
      </w:r>
      <w:r>
        <w:rPr>
          <w:spacing w:val="-2"/>
        </w:rPr>
        <w:t>Plans</w:t>
      </w:r>
    </w:p>
    <w:p>
      <w:pPr>
        <w:pStyle w:val="BodyText"/>
        <w:spacing w:before="5"/>
        <w:rPr>
          <w:b/>
        </w:rPr>
      </w:pPr>
    </w:p>
    <w:p>
      <w:pPr>
        <w:pStyle w:val="BodyText"/>
        <w:ind w:left="100" w:right="150"/>
      </w:pPr>
      <w:r>
        <w:rPr/>
        <w:t>When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>
          <w:b/>
        </w:rPr>
        <w:t>Member</w:t>
      </w:r>
      <w:r>
        <w:rPr>
          <w:b/>
          <w:spacing w:val="-4"/>
        </w:rPr>
        <w:t> </w:t>
      </w:r>
      <w:r>
        <w:rPr/>
        <w:t>books</w:t>
      </w:r>
      <w:r>
        <w:rPr>
          <w:spacing w:val="-1"/>
        </w:rPr>
        <w:t> </w:t>
      </w:r>
      <w:r>
        <w:rPr/>
        <w:t>a</w:t>
      </w:r>
      <w:r>
        <w:rPr>
          <w:spacing w:val="-4"/>
        </w:rPr>
        <w:t> </w:t>
      </w:r>
      <w:r>
        <w:rPr/>
        <w:t>vehicle</w:t>
      </w:r>
      <w:r>
        <w:rPr>
          <w:spacing w:val="-4"/>
        </w:rPr>
        <w:t> </w:t>
      </w:r>
      <w:r>
        <w:rPr/>
        <w:t>on</w:t>
      </w:r>
      <w:r>
        <w:rPr>
          <w:spacing w:val="-3"/>
        </w:rPr>
        <w:t> </w:t>
      </w:r>
      <w:r>
        <w:rPr/>
        <w:t>RealDealRide,</w:t>
      </w:r>
      <w:r>
        <w:rPr>
          <w:spacing w:val="-3"/>
        </w:rPr>
        <w:t> </w:t>
      </w:r>
      <w:r>
        <w:rPr/>
        <w:t>they</w:t>
      </w:r>
      <w:r>
        <w:rPr>
          <w:spacing w:val="-3"/>
        </w:rPr>
        <w:t> </w:t>
      </w:r>
      <w:r>
        <w:rPr/>
        <w:t>choose</w:t>
      </w:r>
      <w:r>
        <w:rPr>
          <w:spacing w:val="-2"/>
        </w:rPr>
        <w:t> </w:t>
      </w:r>
      <w:r>
        <w:rPr/>
        <w:t>a</w:t>
      </w:r>
      <w:r>
        <w:rPr>
          <w:spacing w:val="-4"/>
        </w:rPr>
        <w:t> </w:t>
      </w:r>
      <w:r>
        <w:rPr/>
        <w:t>protection</w:t>
      </w:r>
      <w:r>
        <w:rPr>
          <w:spacing w:val="-3"/>
        </w:rPr>
        <w:t> </w:t>
      </w:r>
      <w:r>
        <w:rPr/>
        <w:t>plan.</w:t>
      </w:r>
      <w:r>
        <w:rPr>
          <w:spacing w:val="-3"/>
        </w:rPr>
        <w:t> </w:t>
      </w:r>
      <w:r>
        <w:rPr/>
        <w:t>These</w:t>
      </w:r>
      <w:r>
        <w:rPr>
          <w:spacing w:val="-4"/>
        </w:rPr>
        <w:t> </w:t>
      </w:r>
      <w:r>
        <w:rPr/>
        <w:t>plans are designed to limit the </w:t>
      </w:r>
      <w:r>
        <w:rPr>
          <w:b/>
        </w:rPr>
        <w:t>Member's </w:t>
      </w:r>
      <w:r>
        <w:rPr/>
        <w:t>out-of-pocket costs if the vehicle is damaged, stolen, or involved in an accident during the trip.</w:t>
      </w:r>
    </w:p>
    <w:p>
      <w:pPr>
        <w:pStyle w:val="BodyText"/>
        <w:spacing w:before="6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Third-Party</w:t>
      </w:r>
      <w:r>
        <w:rPr>
          <w:spacing w:val="-2"/>
        </w:rPr>
        <w:t> </w:t>
      </w:r>
      <w:r>
        <w:rPr/>
        <w:t>Liability</w:t>
      </w:r>
      <w:r>
        <w:rPr>
          <w:spacing w:val="-3"/>
        </w:rPr>
        <w:t> </w:t>
      </w:r>
      <w:r>
        <w:rPr>
          <w:spacing w:val="-2"/>
        </w:rPr>
        <w:t>Insurance</w:t>
      </w:r>
    </w:p>
    <w:p>
      <w:pPr>
        <w:pStyle w:val="BodyText"/>
        <w:spacing w:before="2"/>
        <w:rPr>
          <w:b/>
        </w:rPr>
      </w:pPr>
    </w:p>
    <w:p>
      <w:pPr>
        <w:pStyle w:val="BodyText"/>
        <w:ind w:left="100"/>
      </w:pPr>
      <w:r>
        <w:rPr/>
        <w:t>Every</w:t>
      </w:r>
      <w:r>
        <w:rPr>
          <w:spacing w:val="-3"/>
        </w:rPr>
        <w:t> </w:t>
      </w:r>
      <w:r>
        <w:rPr/>
        <w:t>protection</w:t>
      </w:r>
      <w:r>
        <w:rPr>
          <w:spacing w:val="-1"/>
        </w:rPr>
        <w:t> </w:t>
      </w:r>
      <w:r>
        <w:rPr/>
        <w:t>plan</w:t>
      </w:r>
      <w:r>
        <w:rPr>
          <w:spacing w:val="-1"/>
        </w:rPr>
        <w:t> </w:t>
      </w:r>
      <w:r>
        <w:rPr/>
        <w:t>(Premier,</w:t>
      </w:r>
      <w:r>
        <w:rPr>
          <w:spacing w:val="-1"/>
        </w:rPr>
        <w:t> </w:t>
      </w:r>
      <w:r>
        <w:rPr/>
        <w:t>Standard,</w:t>
      </w:r>
      <w:r>
        <w:rPr>
          <w:spacing w:val="1"/>
        </w:rPr>
        <w:t> </w:t>
      </w:r>
      <w:r>
        <w:rPr/>
        <w:t>and</w:t>
      </w:r>
      <w:r>
        <w:rPr>
          <w:spacing w:val="-1"/>
        </w:rPr>
        <w:t> </w:t>
      </w:r>
      <w:r>
        <w:rPr/>
        <w:t>Minimum)</w:t>
      </w:r>
      <w:r>
        <w:rPr>
          <w:spacing w:val="-1"/>
        </w:rPr>
        <w:t> </w:t>
      </w:r>
      <w:r>
        <w:rPr/>
        <w:t>includes</w:t>
      </w:r>
      <w:r>
        <w:rPr>
          <w:spacing w:val="-1"/>
        </w:rPr>
        <w:t> </w:t>
      </w:r>
      <w:r>
        <w:rPr/>
        <w:t>third-party</w:t>
      </w:r>
      <w:r>
        <w:rPr>
          <w:spacing w:val="-1"/>
        </w:rPr>
        <w:t> </w:t>
      </w:r>
      <w:r>
        <w:rPr/>
        <w:t>liability </w:t>
      </w:r>
      <w:r>
        <w:rPr>
          <w:spacing w:val="-2"/>
        </w:rPr>
        <w:t>insurance.</w:t>
      </w:r>
    </w:p>
    <w:p>
      <w:pPr>
        <w:pStyle w:val="BodyText"/>
        <w:spacing w:before="5"/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668" w:hanging="360"/>
        <w:jc w:val="left"/>
        <w:rPr>
          <w:sz w:val="24"/>
        </w:rPr>
      </w:pPr>
      <w:r>
        <w:rPr>
          <w:b/>
          <w:sz w:val="24"/>
        </w:rPr>
        <w:t>Coverage:</w:t>
      </w:r>
      <w:r>
        <w:rPr>
          <w:b/>
          <w:spacing w:val="-5"/>
          <w:sz w:val="24"/>
        </w:rPr>
        <w:t> </w:t>
      </w:r>
      <w:r>
        <w:rPr>
          <w:sz w:val="24"/>
        </w:rPr>
        <w:t>This</w:t>
      </w:r>
      <w:r>
        <w:rPr>
          <w:spacing w:val="-4"/>
          <w:sz w:val="24"/>
        </w:rPr>
        <w:t> </w:t>
      </w:r>
      <w:r>
        <w:rPr>
          <w:sz w:val="24"/>
        </w:rPr>
        <w:t>protects</w:t>
      </w:r>
      <w:r>
        <w:rPr>
          <w:spacing w:val="-1"/>
          <w:sz w:val="24"/>
        </w:rPr>
        <w:t> </w:t>
      </w:r>
      <w:r>
        <w:rPr>
          <w:b/>
          <w:sz w:val="24"/>
        </w:rPr>
        <w:t>Members</w:t>
      </w:r>
      <w:r>
        <w:rPr>
          <w:b/>
          <w:spacing w:val="-4"/>
          <w:sz w:val="24"/>
        </w:rPr>
        <w:t> </w:t>
      </w:r>
      <w:r>
        <w:rPr>
          <w:sz w:val="24"/>
        </w:rPr>
        <w:t>from</w:t>
      </w:r>
      <w:r>
        <w:rPr>
          <w:spacing w:val="-4"/>
          <w:sz w:val="24"/>
        </w:rPr>
        <w:t> </w:t>
      </w:r>
      <w:r>
        <w:rPr>
          <w:sz w:val="24"/>
        </w:rPr>
        <w:t>legal</w:t>
      </w:r>
      <w:r>
        <w:rPr>
          <w:spacing w:val="-4"/>
          <w:sz w:val="24"/>
        </w:rPr>
        <w:t> </w:t>
      </w:r>
      <w:r>
        <w:rPr>
          <w:sz w:val="24"/>
        </w:rPr>
        <w:t>liability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6"/>
          <w:sz w:val="24"/>
        </w:rPr>
        <w:t> </w:t>
      </w:r>
      <w:r>
        <w:rPr>
          <w:sz w:val="24"/>
        </w:rPr>
        <w:t>bodily</w:t>
      </w:r>
      <w:r>
        <w:rPr>
          <w:spacing w:val="-4"/>
          <w:sz w:val="24"/>
        </w:rPr>
        <w:t> </w:t>
      </w:r>
      <w:r>
        <w:rPr>
          <w:sz w:val="24"/>
        </w:rPr>
        <w:t>injury</w:t>
      </w:r>
      <w:r>
        <w:rPr>
          <w:spacing w:val="-4"/>
          <w:sz w:val="24"/>
        </w:rPr>
        <w:t> </w:t>
      </w:r>
      <w:r>
        <w:rPr>
          <w:sz w:val="24"/>
        </w:rPr>
        <w:t>or</w:t>
      </w:r>
      <w:r>
        <w:rPr>
          <w:spacing w:val="-4"/>
          <w:sz w:val="24"/>
        </w:rPr>
        <w:t> </w:t>
      </w:r>
      <w:r>
        <w:rPr>
          <w:sz w:val="24"/>
        </w:rPr>
        <w:t>property damage caused to </w:t>
      </w:r>
      <w:r>
        <w:rPr>
          <w:i/>
          <w:sz w:val="24"/>
        </w:rPr>
        <w:t>third parties </w:t>
      </w:r>
      <w:r>
        <w:rPr>
          <w:sz w:val="24"/>
        </w:rPr>
        <w:t>(people outside the vehicle) during the trip.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627" w:hanging="360"/>
        <w:jc w:val="left"/>
        <w:rPr>
          <w:sz w:val="24"/>
        </w:rPr>
      </w:pPr>
      <w:r>
        <w:rPr>
          <w:b/>
          <w:sz w:val="24"/>
        </w:rPr>
        <w:t>Provider:</w:t>
      </w:r>
      <w:r>
        <w:rPr>
          <w:b/>
          <w:spacing w:val="-5"/>
          <w:sz w:val="24"/>
        </w:rPr>
        <w:t> </w:t>
      </w:r>
      <w:r>
        <w:rPr>
          <w:sz w:val="24"/>
        </w:rPr>
        <w:t>This</w:t>
      </w:r>
      <w:r>
        <w:rPr>
          <w:spacing w:val="-4"/>
          <w:sz w:val="24"/>
        </w:rPr>
        <w:t> </w:t>
      </w:r>
      <w:r>
        <w:rPr>
          <w:sz w:val="24"/>
        </w:rPr>
        <w:t>coverage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provided</w:t>
      </w:r>
      <w:r>
        <w:rPr>
          <w:spacing w:val="-4"/>
          <w:sz w:val="24"/>
        </w:rPr>
        <w:t> </w:t>
      </w:r>
      <w:r>
        <w:rPr>
          <w:sz w:val="24"/>
        </w:rPr>
        <w:t>by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high-rated</w:t>
      </w:r>
      <w:r>
        <w:rPr>
          <w:spacing w:val="-4"/>
          <w:sz w:val="24"/>
        </w:rPr>
        <w:t> </w:t>
      </w:r>
      <w:r>
        <w:rPr>
          <w:sz w:val="24"/>
        </w:rPr>
        <w:t>insurance</w:t>
      </w:r>
      <w:r>
        <w:rPr>
          <w:spacing w:val="-5"/>
          <w:sz w:val="24"/>
        </w:rPr>
        <w:t> </w:t>
      </w:r>
      <w:r>
        <w:rPr>
          <w:sz w:val="24"/>
        </w:rPr>
        <w:t>partner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typically meets or exceeds the state-mandated minimum requirements.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b/>
          <w:sz w:val="24"/>
        </w:rPr>
        <w:t>Cost:</w:t>
      </w:r>
      <w:r>
        <w:rPr>
          <w:b/>
          <w:spacing w:val="-4"/>
          <w:sz w:val="24"/>
        </w:rPr>
        <w:t> </w:t>
      </w:r>
      <w:r>
        <w:rPr>
          <w:sz w:val="24"/>
        </w:rPr>
        <w:t>This is</w:t>
      </w:r>
      <w:r>
        <w:rPr>
          <w:spacing w:val="-1"/>
          <w:sz w:val="24"/>
        </w:rPr>
        <w:t> </w:t>
      </w:r>
      <w:r>
        <w:rPr>
          <w:sz w:val="24"/>
        </w:rPr>
        <w:t>included as</w:t>
      </w:r>
      <w:r>
        <w:rPr>
          <w:spacing w:val="1"/>
          <w:sz w:val="24"/>
        </w:rPr>
        <w:t> </w:t>
      </w:r>
      <w:r>
        <w:rPr>
          <w:sz w:val="24"/>
        </w:rPr>
        <w:t>part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the total</w:t>
      </w:r>
      <w:r>
        <w:rPr>
          <w:spacing w:val="-1"/>
          <w:sz w:val="24"/>
        </w:rPr>
        <w:t> </w:t>
      </w:r>
      <w:r>
        <w:rPr>
          <w:sz w:val="24"/>
        </w:rPr>
        <w:t>protection plan</w:t>
      </w:r>
      <w:r>
        <w:rPr>
          <w:spacing w:val="-1"/>
          <w:sz w:val="24"/>
        </w:rPr>
        <w:t> </w:t>
      </w:r>
      <w:r>
        <w:rPr>
          <w:sz w:val="24"/>
        </w:rPr>
        <w:t>fee</w:t>
      </w:r>
      <w:r>
        <w:rPr>
          <w:spacing w:val="-1"/>
          <w:sz w:val="24"/>
        </w:rPr>
        <w:t> </w:t>
      </w:r>
      <w:r>
        <w:rPr>
          <w:sz w:val="24"/>
        </w:rPr>
        <w:t>paid</w:t>
      </w:r>
      <w:r>
        <w:rPr>
          <w:spacing w:val="-1"/>
          <w:sz w:val="24"/>
        </w:rPr>
        <w:t> </w:t>
      </w:r>
      <w:r>
        <w:rPr>
          <w:sz w:val="24"/>
        </w:rPr>
        <w:t>at </w:t>
      </w:r>
      <w:r>
        <w:rPr>
          <w:spacing w:val="-2"/>
          <w:sz w:val="24"/>
        </w:rPr>
        <w:t>checkout.</w:t>
      </w:r>
    </w:p>
    <w:p>
      <w:pPr>
        <w:pStyle w:val="BodyText"/>
        <w:spacing w:before="5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Physical Damage </w:t>
      </w:r>
      <w:r>
        <w:rPr>
          <w:spacing w:val="-2"/>
        </w:rPr>
        <w:t>Protection</w:t>
      </w:r>
    </w:p>
    <w:p>
      <w:pPr>
        <w:pStyle w:val="BodyText"/>
        <w:spacing w:before="3"/>
        <w:rPr>
          <w:b/>
        </w:rPr>
      </w:pPr>
    </w:p>
    <w:p>
      <w:pPr>
        <w:pStyle w:val="BodyText"/>
        <w:ind w:left="100" w:right="150"/>
      </w:pPr>
      <w:r>
        <w:rPr/>
        <w:t>Physical</w:t>
      </w:r>
      <w:r>
        <w:rPr>
          <w:spacing w:val="-4"/>
        </w:rPr>
        <w:t> </w:t>
      </w:r>
      <w:r>
        <w:rPr/>
        <w:t>damage</w:t>
      </w:r>
      <w:r>
        <w:rPr>
          <w:spacing w:val="-5"/>
        </w:rPr>
        <w:t> </w:t>
      </w:r>
      <w:r>
        <w:rPr/>
        <w:t>protection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contractual</w:t>
      </w:r>
      <w:r>
        <w:rPr>
          <w:spacing w:val="-4"/>
        </w:rPr>
        <w:t> </w:t>
      </w:r>
      <w:r>
        <w:rPr/>
        <w:t>agreement</w:t>
      </w:r>
      <w:r>
        <w:rPr>
          <w:spacing w:val="-4"/>
        </w:rPr>
        <w:t> </w:t>
      </w:r>
      <w:r>
        <w:rPr/>
        <w:t>between</w:t>
      </w:r>
      <w:r>
        <w:rPr>
          <w:spacing w:val="-4"/>
        </w:rPr>
        <w:t> </w:t>
      </w:r>
      <w:r>
        <w:rPr/>
        <w:t>RealDealRide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>
          <w:b/>
        </w:rPr>
        <w:t>Member</w:t>
      </w:r>
      <w:r>
        <w:rPr/>
        <w:t>. It is </w:t>
      </w:r>
      <w:r>
        <w:rPr>
          <w:b/>
        </w:rPr>
        <w:t>not </w:t>
      </w:r>
      <w:r>
        <w:rPr/>
        <w:t>insurance for the vehicle itself, but a "damage waiver."</w:t>
      </w:r>
    </w:p>
    <w:p>
      <w:pPr>
        <w:pStyle w:val="BodyText"/>
        <w:spacing w:before="5"/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155" w:hanging="360"/>
        <w:jc w:val="left"/>
        <w:rPr>
          <w:sz w:val="24"/>
        </w:rPr>
      </w:pPr>
      <w:r>
        <w:rPr>
          <w:b/>
          <w:sz w:val="24"/>
        </w:rPr>
        <w:t>The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"Cap"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System:</w:t>
      </w:r>
      <w:r>
        <w:rPr>
          <w:b/>
          <w:spacing w:val="-2"/>
          <w:sz w:val="24"/>
        </w:rPr>
        <w:t> </w:t>
      </w:r>
      <w:r>
        <w:rPr>
          <w:sz w:val="24"/>
        </w:rPr>
        <w:t>Your</w:t>
      </w:r>
      <w:r>
        <w:rPr>
          <w:spacing w:val="-5"/>
          <w:sz w:val="24"/>
        </w:rPr>
        <w:t> </w:t>
      </w:r>
      <w:r>
        <w:rPr>
          <w:sz w:val="24"/>
        </w:rPr>
        <w:t>chosen</w:t>
      </w:r>
      <w:r>
        <w:rPr>
          <w:spacing w:val="-3"/>
          <w:sz w:val="24"/>
        </w:rPr>
        <w:t> </w:t>
      </w:r>
      <w:r>
        <w:rPr>
          <w:sz w:val="24"/>
        </w:rPr>
        <w:t>plan</w:t>
      </w:r>
      <w:r>
        <w:rPr>
          <w:spacing w:val="-3"/>
          <w:sz w:val="24"/>
        </w:rPr>
        <w:t> </w:t>
      </w:r>
      <w:r>
        <w:rPr>
          <w:sz w:val="24"/>
        </w:rPr>
        <w:t>sets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maximum</w:t>
      </w:r>
      <w:r>
        <w:rPr>
          <w:spacing w:val="-3"/>
          <w:sz w:val="24"/>
        </w:rPr>
        <w:t> </w:t>
      </w:r>
      <w:r>
        <w:rPr>
          <w:sz w:val="24"/>
        </w:rPr>
        <w:t>limit</w:t>
      </w:r>
      <w:r>
        <w:rPr>
          <w:spacing w:val="-3"/>
          <w:sz w:val="24"/>
        </w:rPr>
        <w:t> </w:t>
      </w:r>
      <w:r>
        <w:rPr>
          <w:sz w:val="24"/>
        </w:rPr>
        <w:t>(a</w:t>
      </w:r>
      <w:r>
        <w:rPr>
          <w:spacing w:val="-5"/>
          <w:sz w:val="24"/>
        </w:rPr>
        <w:t> </w:t>
      </w:r>
      <w:r>
        <w:rPr>
          <w:sz w:val="24"/>
        </w:rPr>
        <w:t>deductible)</w:t>
      </w:r>
      <w:r>
        <w:rPr>
          <w:spacing w:val="-5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what</w:t>
      </w:r>
      <w:r>
        <w:rPr>
          <w:spacing w:val="-3"/>
          <w:sz w:val="24"/>
        </w:rPr>
        <w:t> </w:t>
      </w:r>
      <w:r>
        <w:rPr>
          <w:sz w:val="24"/>
        </w:rPr>
        <w:t>you have to pay out-of-pocket for damage to the </w:t>
      </w:r>
      <w:r>
        <w:rPr>
          <w:b/>
          <w:sz w:val="24"/>
        </w:rPr>
        <w:t>Owner's </w:t>
      </w:r>
      <w:r>
        <w:rPr>
          <w:sz w:val="24"/>
        </w:rPr>
        <w:t>car.</w:t>
      </w:r>
    </w:p>
    <w:p>
      <w:pPr>
        <w:pStyle w:val="ListParagraph"/>
        <w:numPr>
          <w:ilvl w:val="2"/>
          <w:numId w:val="1"/>
        </w:numPr>
        <w:tabs>
          <w:tab w:pos="1539" w:val="left" w:leader="none"/>
        </w:tabs>
        <w:spacing w:line="280" w:lineRule="exact" w:before="0" w:after="0"/>
        <w:ind w:left="1539" w:right="0" w:hanging="359"/>
        <w:jc w:val="left"/>
        <w:rPr>
          <w:sz w:val="24"/>
        </w:rPr>
      </w:pPr>
      <w:r>
        <w:rPr>
          <w:b/>
          <w:sz w:val="24"/>
        </w:rPr>
        <w:t>Premier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Plan:</w:t>
      </w:r>
      <w:r>
        <w:rPr>
          <w:b/>
          <w:spacing w:val="-1"/>
          <w:sz w:val="24"/>
        </w:rPr>
        <w:t> </w:t>
      </w:r>
      <w:r>
        <w:rPr>
          <w:sz w:val="24"/>
        </w:rPr>
        <w:t>$0</w:t>
      </w:r>
      <w:r>
        <w:rPr>
          <w:spacing w:val="-1"/>
          <w:sz w:val="24"/>
        </w:rPr>
        <w:t> </w:t>
      </w:r>
      <w:r>
        <w:rPr>
          <w:sz w:val="24"/>
        </w:rPr>
        <w:t>out-of-pocket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responsibility.</w:t>
      </w:r>
    </w:p>
    <w:p>
      <w:pPr>
        <w:pStyle w:val="ListParagraph"/>
        <w:numPr>
          <w:ilvl w:val="2"/>
          <w:numId w:val="1"/>
        </w:numPr>
        <w:tabs>
          <w:tab w:pos="1539" w:val="left" w:leader="none"/>
        </w:tabs>
        <w:spacing w:line="276" w:lineRule="exact" w:before="0" w:after="0"/>
        <w:ind w:left="1539" w:right="0" w:hanging="359"/>
        <w:jc w:val="left"/>
        <w:rPr>
          <w:sz w:val="24"/>
        </w:rPr>
      </w:pPr>
      <w:r>
        <w:rPr>
          <w:b/>
          <w:sz w:val="24"/>
        </w:rPr>
        <w:t>Standard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Plan:</w:t>
      </w:r>
      <w:r>
        <w:rPr>
          <w:b/>
          <w:spacing w:val="-1"/>
          <w:sz w:val="24"/>
        </w:rPr>
        <w:t> </w:t>
      </w:r>
      <w:r>
        <w:rPr>
          <w:sz w:val="24"/>
        </w:rPr>
        <w:t>$500</w:t>
      </w:r>
      <w:r>
        <w:rPr>
          <w:spacing w:val="-1"/>
          <w:sz w:val="24"/>
        </w:rPr>
        <w:t> </w:t>
      </w:r>
      <w:r>
        <w:rPr>
          <w:sz w:val="24"/>
        </w:rPr>
        <w:t>maximum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responsibility.</w:t>
      </w:r>
    </w:p>
    <w:p>
      <w:pPr>
        <w:pStyle w:val="ListParagraph"/>
        <w:numPr>
          <w:ilvl w:val="2"/>
          <w:numId w:val="1"/>
        </w:numPr>
        <w:tabs>
          <w:tab w:pos="1539" w:val="left" w:leader="none"/>
        </w:tabs>
        <w:spacing w:line="276" w:lineRule="exact" w:before="0" w:after="0"/>
        <w:ind w:left="1539" w:right="0" w:hanging="359"/>
        <w:jc w:val="left"/>
        <w:rPr>
          <w:sz w:val="24"/>
        </w:rPr>
      </w:pPr>
      <w:r>
        <w:rPr>
          <w:b/>
          <w:sz w:val="24"/>
        </w:rPr>
        <w:t>Minimum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Plan: </w:t>
      </w:r>
      <w:r>
        <w:rPr>
          <w:sz w:val="24"/>
        </w:rPr>
        <w:t>$3,000</w:t>
      </w:r>
      <w:r>
        <w:rPr>
          <w:spacing w:val="-1"/>
          <w:sz w:val="24"/>
        </w:rPr>
        <w:t> </w:t>
      </w:r>
      <w:r>
        <w:rPr>
          <w:sz w:val="24"/>
        </w:rPr>
        <w:t>maximum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responsibility.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1025" w:hanging="360"/>
        <w:jc w:val="left"/>
        <w:rPr>
          <w:sz w:val="24"/>
        </w:rPr>
      </w:pPr>
      <w:r>
        <w:rPr>
          <w:b/>
          <w:sz w:val="24"/>
        </w:rPr>
        <w:t>The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Gap:</w:t>
      </w:r>
      <w:r>
        <w:rPr>
          <w:b/>
          <w:spacing w:val="-4"/>
          <w:sz w:val="24"/>
        </w:rPr>
        <w:t> </w:t>
      </w:r>
      <w:r>
        <w:rPr>
          <w:sz w:val="24"/>
        </w:rPr>
        <w:t>RealDealRide</w:t>
      </w:r>
      <w:r>
        <w:rPr>
          <w:spacing w:val="-4"/>
          <w:sz w:val="24"/>
        </w:rPr>
        <w:t> </w:t>
      </w:r>
      <w:r>
        <w:rPr>
          <w:sz w:val="24"/>
        </w:rPr>
        <w:t>covers</w:t>
      </w:r>
      <w:r>
        <w:rPr>
          <w:spacing w:val="-4"/>
          <w:sz w:val="24"/>
        </w:rPr>
        <w:t> </w:t>
      </w:r>
      <w:r>
        <w:rPr>
          <w:sz w:val="24"/>
        </w:rPr>
        <w:t>any</w:t>
      </w:r>
      <w:r>
        <w:rPr>
          <w:spacing w:val="-2"/>
          <w:sz w:val="24"/>
        </w:rPr>
        <w:t> </w:t>
      </w:r>
      <w:r>
        <w:rPr>
          <w:sz w:val="24"/>
        </w:rPr>
        <w:t>eligible</w:t>
      </w:r>
      <w:r>
        <w:rPr>
          <w:spacing w:val="-5"/>
          <w:sz w:val="24"/>
        </w:rPr>
        <w:t> </w:t>
      </w:r>
      <w:r>
        <w:rPr>
          <w:sz w:val="24"/>
        </w:rPr>
        <w:t>repair</w:t>
      </w:r>
      <w:r>
        <w:rPr>
          <w:spacing w:val="-3"/>
          <w:sz w:val="24"/>
        </w:rPr>
        <w:t> </w:t>
      </w:r>
      <w:r>
        <w:rPr>
          <w:sz w:val="24"/>
        </w:rPr>
        <w:t>costs</w:t>
      </w:r>
      <w:r>
        <w:rPr>
          <w:spacing w:val="-4"/>
          <w:sz w:val="24"/>
        </w:rPr>
        <w:t> </w:t>
      </w:r>
      <w:r>
        <w:rPr>
          <w:sz w:val="24"/>
        </w:rPr>
        <w:t>that</w:t>
      </w:r>
      <w:r>
        <w:rPr>
          <w:spacing w:val="-4"/>
          <w:sz w:val="24"/>
        </w:rPr>
        <w:t> </w:t>
      </w:r>
      <w:r>
        <w:rPr>
          <w:sz w:val="24"/>
        </w:rPr>
        <w:t>exceed</w:t>
      </w:r>
      <w:r>
        <w:rPr>
          <w:spacing w:val="-4"/>
          <w:sz w:val="24"/>
        </w:rPr>
        <w:t> </w:t>
      </w:r>
      <w:r>
        <w:rPr>
          <w:sz w:val="24"/>
        </w:rPr>
        <w:t>your</w:t>
      </w:r>
      <w:r>
        <w:rPr>
          <w:spacing w:val="-5"/>
          <w:sz w:val="24"/>
        </w:rPr>
        <w:t> </w:t>
      </w:r>
      <w:r>
        <w:rPr>
          <w:sz w:val="24"/>
        </w:rPr>
        <w:t>plan's maximum responsibility limit.</w:t>
      </w: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275" w:after="0"/>
        <w:ind w:left="340" w:right="0" w:hanging="240"/>
        <w:jc w:val="left"/>
      </w:pPr>
      <w:r>
        <w:rPr/>
        <w:t>Primary</w:t>
      </w:r>
      <w:r>
        <w:rPr>
          <w:spacing w:val="-2"/>
        </w:rPr>
        <w:t> </w:t>
      </w:r>
      <w:r>
        <w:rPr/>
        <w:t>vs.</w:t>
      </w:r>
      <w:r>
        <w:rPr>
          <w:spacing w:val="-2"/>
        </w:rPr>
        <w:t> </w:t>
      </w:r>
      <w:r>
        <w:rPr/>
        <w:t>Secondary</w:t>
      </w:r>
      <w:r>
        <w:rPr>
          <w:spacing w:val="-1"/>
        </w:rPr>
        <w:t> </w:t>
      </w:r>
      <w:r>
        <w:rPr>
          <w:spacing w:val="-2"/>
        </w:rPr>
        <w:t>Coverage</w:t>
      </w:r>
    </w:p>
    <w:p>
      <w:pPr>
        <w:pStyle w:val="BodyText"/>
        <w:spacing w:before="4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1" w:after="0"/>
        <w:ind w:left="820" w:right="275" w:hanging="360"/>
        <w:jc w:val="both"/>
        <w:rPr>
          <w:sz w:val="24"/>
        </w:rPr>
      </w:pPr>
      <w:r>
        <w:rPr>
          <w:b/>
          <w:sz w:val="24"/>
        </w:rPr>
        <w:t>Personal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Insurance:</w:t>
      </w:r>
      <w:r>
        <w:rPr>
          <w:b/>
          <w:spacing w:val="-1"/>
          <w:sz w:val="24"/>
        </w:rPr>
        <w:t> </w:t>
      </w:r>
      <w:r>
        <w:rPr>
          <w:sz w:val="24"/>
        </w:rPr>
        <w:t>If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b/>
          <w:sz w:val="24"/>
        </w:rPr>
        <w:t>Member</w:t>
      </w:r>
      <w:r>
        <w:rPr>
          <w:b/>
          <w:spacing w:val="-5"/>
          <w:sz w:val="24"/>
        </w:rPr>
        <w:t> </w:t>
      </w:r>
      <w:r>
        <w:rPr>
          <w:sz w:val="24"/>
        </w:rPr>
        <w:t>has</w:t>
      </w:r>
      <w:r>
        <w:rPr>
          <w:spacing w:val="-4"/>
          <w:sz w:val="24"/>
        </w:rPr>
        <w:t> </w:t>
      </w:r>
      <w:r>
        <w:rPr>
          <w:sz w:val="24"/>
        </w:rPr>
        <w:t>their</w:t>
      </w:r>
      <w:r>
        <w:rPr>
          <w:spacing w:val="-4"/>
          <w:sz w:val="24"/>
        </w:rPr>
        <w:t> </w:t>
      </w:r>
      <w:r>
        <w:rPr>
          <w:sz w:val="24"/>
        </w:rPr>
        <w:t>own</w:t>
      </w:r>
      <w:r>
        <w:rPr>
          <w:spacing w:val="-2"/>
          <w:sz w:val="24"/>
        </w:rPr>
        <w:t> </w:t>
      </w:r>
      <w:r>
        <w:rPr>
          <w:sz w:val="24"/>
        </w:rPr>
        <w:t>personal</w:t>
      </w:r>
      <w:r>
        <w:rPr>
          <w:spacing w:val="-4"/>
          <w:sz w:val="24"/>
        </w:rPr>
        <w:t> </w:t>
      </w:r>
      <w:r>
        <w:rPr>
          <w:sz w:val="24"/>
        </w:rPr>
        <w:t>auto</w:t>
      </w:r>
      <w:r>
        <w:rPr>
          <w:spacing w:val="-4"/>
          <w:sz w:val="24"/>
        </w:rPr>
        <w:t> </w:t>
      </w:r>
      <w:r>
        <w:rPr>
          <w:sz w:val="24"/>
        </w:rPr>
        <w:t>insurance,</w:t>
      </w:r>
      <w:r>
        <w:rPr>
          <w:spacing w:val="-4"/>
          <w:sz w:val="24"/>
        </w:rPr>
        <w:t> </w:t>
      </w:r>
      <w:r>
        <w:rPr>
          <w:sz w:val="24"/>
        </w:rPr>
        <w:t>that</w:t>
      </w:r>
      <w:r>
        <w:rPr>
          <w:spacing w:val="-4"/>
          <w:sz w:val="24"/>
        </w:rPr>
        <w:t> </w:t>
      </w:r>
      <w:r>
        <w:rPr>
          <w:sz w:val="24"/>
        </w:rPr>
        <w:t>policy</w:t>
      </w:r>
      <w:r>
        <w:rPr>
          <w:spacing w:val="-4"/>
          <w:sz w:val="24"/>
        </w:rPr>
        <w:t> </w:t>
      </w:r>
      <w:r>
        <w:rPr>
          <w:sz w:val="24"/>
        </w:rPr>
        <w:t>is usually</w:t>
      </w:r>
      <w:r>
        <w:rPr>
          <w:spacing w:val="-3"/>
          <w:sz w:val="24"/>
        </w:rPr>
        <w:t> </w:t>
      </w:r>
      <w:r>
        <w:rPr>
          <w:sz w:val="24"/>
        </w:rPr>
        <w:t>"Primary."</w:t>
      </w:r>
      <w:r>
        <w:rPr>
          <w:spacing w:val="-3"/>
          <w:sz w:val="24"/>
        </w:rPr>
        <w:t> </w:t>
      </w:r>
      <w:r>
        <w:rPr>
          <w:sz w:val="24"/>
        </w:rPr>
        <w:t>This</w:t>
      </w:r>
      <w:r>
        <w:rPr>
          <w:spacing w:val="-3"/>
          <w:sz w:val="24"/>
        </w:rPr>
        <w:t> </w:t>
      </w:r>
      <w:r>
        <w:rPr>
          <w:sz w:val="24"/>
        </w:rPr>
        <w:t>means</w:t>
      </w:r>
      <w:r>
        <w:rPr>
          <w:spacing w:val="-3"/>
          <w:sz w:val="24"/>
        </w:rPr>
        <w:t> </w:t>
      </w:r>
      <w:r>
        <w:rPr>
          <w:sz w:val="24"/>
        </w:rPr>
        <w:t>if</w:t>
      </w:r>
      <w:r>
        <w:rPr>
          <w:spacing w:val="-3"/>
          <w:sz w:val="24"/>
        </w:rPr>
        <w:t> </w:t>
      </w:r>
      <w:r>
        <w:rPr>
          <w:sz w:val="24"/>
        </w:rPr>
        <w:t>an</w:t>
      </w:r>
      <w:r>
        <w:rPr>
          <w:spacing w:val="-3"/>
          <w:sz w:val="24"/>
        </w:rPr>
        <w:t> </w:t>
      </w:r>
      <w:r>
        <w:rPr>
          <w:sz w:val="24"/>
        </w:rPr>
        <w:t>accident</w:t>
      </w:r>
      <w:r>
        <w:rPr>
          <w:spacing w:val="-3"/>
          <w:sz w:val="24"/>
        </w:rPr>
        <w:t> </w:t>
      </w:r>
      <w:r>
        <w:rPr>
          <w:sz w:val="24"/>
        </w:rPr>
        <w:t>occurs,</w:t>
      </w:r>
      <w:r>
        <w:rPr>
          <w:spacing w:val="-3"/>
          <w:sz w:val="24"/>
        </w:rPr>
        <w:t> </w:t>
      </w:r>
      <w:r>
        <w:rPr>
          <w:sz w:val="24"/>
        </w:rPr>
        <w:t>RealDealRide</w:t>
      </w:r>
      <w:r>
        <w:rPr>
          <w:spacing w:val="-3"/>
          <w:sz w:val="24"/>
        </w:rPr>
        <w:t> </w:t>
      </w:r>
      <w:r>
        <w:rPr>
          <w:sz w:val="24"/>
        </w:rPr>
        <w:t>will</w:t>
      </w:r>
      <w:r>
        <w:rPr>
          <w:spacing w:val="-3"/>
          <w:sz w:val="24"/>
        </w:rPr>
        <w:t> </w:t>
      </w:r>
      <w:r>
        <w:rPr>
          <w:sz w:val="24"/>
        </w:rPr>
        <w:t>first</w:t>
      </w:r>
      <w:r>
        <w:rPr>
          <w:spacing w:val="-3"/>
          <w:sz w:val="24"/>
        </w:rPr>
        <w:t> </w:t>
      </w:r>
      <w:r>
        <w:rPr>
          <w:sz w:val="24"/>
        </w:rPr>
        <w:t>look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the </w:t>
      </w:r>
      <w:r>
        <w:rPr>
          <w:b/>
          <w:sz w:val="24"/>
        </w:rPr>
        <w:t>Member's </w:t>
      </w:r>
      <w:r>
        <w:rPr>
          <w:sz w:val="24"/>
        </w:rPr>
        <w:t>personal insurer to cover the claim.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319" w:hanging="360"/>
        <w:jc w:val="left"/>
        <w:rPr>
          <w:sz w:val="24"/>
        </w:rPr>
      </w:pPr>
      <w:r>
        <w:rPr>
          <w:b/>
          <w:sz w:val="24"/>
        </w:rPr>
        <w:t>RealDealRide Plan: </w:t>
      </w:r>
      <w:r>
        <w:rPr>
          <w:sz w:val="24"/>
        </w:rPr>
        <w:t>Our plan acts as "Secondary" coverage. It steps in to cover the difference</w:t>
      </w:r>
      <w:r>
        <w:rPr>
          <w:spacing w:val="-5"/>
          <w:sz w:val="24"/>
        </w:rPr>
        <w:t> </w:t>
      </w:r>
      <w:r>
        <w:rPr>
          <w:sz w:val="24"/>
        </w:rPr>
        <w:t>between</w:t>
      </w:r>
      <w:r>
        <w:rPr>
          <w:spacing w:val="-2"/>
          <w:sz w:val="24"/>
        </w:rPr>
        <w:t> </w:t>
      </w:r>
      <w:r>
        <w:rPr>
          <w:sz w:val="24"/>
        </w:rPr>
        <w:t>what</w:t>
      </w:r>
      <w:r>
        <w:rPr>
          <w:spacing w:val="-2"/>
          <w:sz w:val="24"/>
        </w:rPr>
        <w:t> </w:t>
      </w:r>
      <w:r>
        <w:rPr>
          <w:sz w:val="24"/>
        </w:rPr>
        <w:t>your</w:t>
      </w:r>
      <w:r>
        <w:rPr>
          <w:spacing w:val="-5"/>
          <w:sz w:val="24"/>
        </w:rPr>
        <w:t> </w:t>
      </w:r>
      <w:r>
        <w:rPr>
          <w:sz w:val="24"/>
        </w:rPr>
        <w:t>personal</w:t>
      </w:r>
      <w:r>
        <w:rPr>
          <w:spacing w:val="-4"/>
          <w:sz w:val="24"/>
        </w:rPr>
        <w:t> </w:t>
      </w:r>
      <w:r>
        <w:rPr>
          <w:sz w:val="24"/>
        </w:rPr>
        <w:t>insurance</w:t>
      </w:r>
      <w:r>
        <w:rPr>
          <w:spacing w:val="-3"/>
          <w:sz w:val="24"/>
        </w:rPr>
        <w:t> </w:t>
      </w:r>
      <w:r>
        <w:rPr>
          <w:sz w:val="24"/>
        </w:rPr>
        <w:t>pays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total</w:t>
      </w:r>
      <w:r>
        <w:rPr>
          <w:spacing w:val="-4"/>
          <w:sz w:val="24"/>
        </w:rPr>
        <w:t> </w:t>
      </w:r>
      <w:r>
        <w:rPr>
          <w:sz w:val="24"/>
        </w:rPr>
        <w:t>cost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damage, effectively "capping" your costs at your chosen plan's limit.</w:t>
      </w:r>
    </w:p>
    <w:p>
      <w:pPr>
        <w:pStyle w:val="BodyText"/>
        <w:spacing w:before="4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1" w:after="0"/>
        <w:ind w:left="340" w:right="0" w:hanging="240"/>
        <w:jc w:val="left"/>
      </w:pPr>
      <w:r>
        <w:rPr/>
        <w:t>Important </w:t>
      </w:r>
      <w:r>
        <w:rPr>
          <w:spacing w:val="-2"/>
        </w:rPr>
        <w:t>Exclusions</w:t>
      </w:r>
    </w:p>
    <w:p>
      <w:pPr>
        <w:spacing w:after="0" w:line="240" w:lineRule="auto"/>
        <w:jc w:val="left"/>
        <w:sectPr>
          <w:type w:val="continuous"/>
          <w:pgSz w:w="12240" w:h="15840"/>
          <w:pgMar w:top="1380" w:bottom="280" w:left="1340" w:right="1380"/>
        </w:sectPr>
      </w:pPr>
    </w:p>
    <w:p>
      <w:pPr>
        <w:pStyle w:val="BodyText"/>
        <w:spacing w:before="79"/>
        <w:ind w:left="100"/>
        <w:rPr>
          <w:b/>
        </w:rPr>
      </w:pPr>
      <w:r>
        <w:rPr/>
        <w:t>Protection</w:t>
      </w:r>
      <w:r>
        <w:rPr>
          <w:spacing w:val="-3"/>
        </w:rPr>
        <w:t> </w:t>
      </w:r>
      <w:r>
        <w:rPr/>
        <w:t>plans</w:t>
      </w:r>
      <w:r>
        <w:rPr>
          <w:spacing w:val="-1"/>
        </w:rPr>
        <w:t> </w:t>
      </w:r>
      <w:r>
        <w:rPr/>
        <w:t>only cover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exterior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vehicle</w:t>
      </w:r>
      <w:r>
        <w:rPr>
          <w:spacing w:val="-1"/>
        </w:rPr>
        <w:t> </w:t>
      </w:r>
      <w:r>
        <w:rPr/>
        <w:t>and qualifying</w:t>
      </w:r>
      <w:r>
        <w:rPr>
          <w:spacing w:val="-1"/>
        </w:rPr>
        <w:t> </w:t>
      </w:r>
      <w:r>
        <w:rPr/>
        <w:t>accidents.</w:t>
      </w:r>
      <w:r>
        <w:rPr>
          <w:spacing w:val="4"/>
        </w:rPr>
        <w:t> </w:t>
      </w:r>
      <w:r>
        <w:rPr>
          <w:b/>
          <w:spacing w:val="-2"/>
        </w:rPr>
        <w:t>Members</w:t>
      </w:r>
    </w:p>
    <w:p>
      <w:pPr>
        <w:pStyle w:val="BodyText"/>
        <w:ind w:left="100"/>
      </w:pPr>
      <w:r>
        <w:rPr/>
        <w:t>remain</w:t>
      </w:r>
      <w:r>
        <w:rPr>
          <w:spacing w:val="-1"/>
        </w:rPr>
        <w:t> </w:t>
      </w:r>
      <w:r>
        <w:rPr/>
        <w:t>100%</w:t>
      </w:r>
      <w:r>
        <w:rPr>
          <w:spacing w:val="-2"/>
        </w:rPr>
        <w:t> </w:t>
      </w:r>
      <w:r>
        <w:rPr/>
        <w:t>responsible </w:t>
      </w:r>
      <w:r>
        <w:rPr>
          <w:spacing w:val="-4"/>
        </w:rPr>
        <w:t>for:</w:t>
      </w:r>
    </w:p>
    <w:p>
      <w:pPr>
        <w:pStyle w:val="BodyText"/>
        <w:spacing w:before="5"/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b/>
          <w:sz w:val="24"/>
        </w:rPr>
        <w:t>Interior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Damage: </w:t>
      </w:r>
      <w:r>
        <w:rPr>
          <w:sz w:val="24"/>
        </w:rPr>
        <w:t>Spills,</w:t>
      </w:r>
      <w:r>
        <w:rPr>
          <w:spacing w:val="-1"/>
          <w:sz w:val="24"/>
        </w:rPr>
        <w:t> </w:t>
      </w:r>
      <w:r>
        <w:rPr>
          <w:sz w:val="24"/>
        </w:rPr>
        <w:t>cigarette</w:t>
      </w:r>
      <w:r>
        <w:rPr>
          <w:spacing w:val="-1"/>
          <w:sz w:val="24"/>
        </w:rPr>
        <w:t> </w:t>
      </w:r>
      <w:r>
        <w:rPr>
          <w:sz w:val="24"/>
        </w:rPr>
        <w:t>burns, or</w:t>
      </w:r>
      <w:r>
        <w:rPr>
          <w:spacing w:val="-3"/>
          <w:sz w:val="24"/>
        </w:rPr>
        <w:t> </w:t>
      </w:r>
      <w:r>
        <w:rPr>
          <w:sz w:val="24"/>
        </w:rPr>
        <w:t>rips in </w:t>
      </w:r>
      <w:r>
        <w:rPr>
          <w:spacing w:val="-2"/>
          <w:sz w:val="24"/>
        </w:rPr>
        <w:t>upholstery.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347" w:hanging="360"/>
        <w:jc w:val="left"/>
        <w:rPr>
          <w:sz w:val="24"/>
        </w:rPr>
      </w:pPr>
      <w:r>
        <w:rPr>
          <w:b/>
          <w:sz w:val="24"/>
        </w:rPr>
        <w:t>Mechanical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Damage:</w:t>
      </w:r>
      <w:r>
        <w:rPr>
          <w:b/>
          <w:spacing w:val="-4"/>
          <w:sz w:val="24"/>
        </w:rPr>
        <w:t> </w:t>
      </w:r>
      <w:r>
        <w:rPr>
          <w:sz w:val="24"/>
        </w:rPr>
        <w:t>Damage</w:t>
      </w:r>
      <w:r>
        <w:rPr>
          <w:spacing w:val="-6"/>
          <w:sz w:val="24"/>
        </w:rPr>
        <w:t> </w:t>
      </w:r>
      <w:r>
        <w:rPr>
          <w:sz w:val="24"/>
        </w:rPr>
        <w:t>caused</w:t>
      </w:r>
      <w:r>
        <w:rPr>
          <w:spacing w:val="-4"/>
          <w:sz w:val="24"/>
        </w:rPr>
        <w:t> </w:t>
      </w:r>
      <w:r>
        <w:rPr>
          <w:sz w:val="24"/>
        </w:rPr>
        <w:t>by</w:t>
      </w:r>
      <w:r>
        <w:rPr>
          <w:spacing w:val="-4"/>
          <w:sz w:val="24"/>
        </w:rPr>
        <w:t> </w:t>
      </w:r>
      <w:r>
        <w:rPr>
          <w:sz w:val="24"/>
        </w:rPr>
        <w:t>misuse,</w:t>
      </w:r>
      <w:r>
        <w:rPr>
          <w:spacing w:val="-3"/>
          <w:sz w:val="24"/>
        </w:rPr>
        <w:t> </w:t>
      </w:r>
      <w:r>
        <w:rPr>
          <w:sz w:val="24"/>
        </w:rPr>
        <w:t>such</w:t>
      </w:r>
      <w:r>
        <w:rPr>
          <w:spacing w:val="-4"/>
          <w:sz w:val="24"/>
        </w:rPr>
        <w:t> </w:t>
      </w:r>
      <w:r>
        <w:rPr>
          <w:sz w:val="24"/>
        </w:rPr>
        <w:t>as</w:t>
      </w:r>
      <w:r>
        <w:rPr>
          <w:spacing w:val="-4"/>
          <w:sz w:val="24"/>
        </w:rPr>
        <w:t> </w:t>
      </w:r>
      <w:r>
        <w:rPr>
          <w:sz w:val="24"/>
        </w:rPr>
        <w:t>riding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clutch</w:t>
      </w:r>
      <w:r>
        <w:rPr>
          <w:spacing w:val="-2"/>
          <w:sz w:val="24"/>
        </w:rPr>
        <w:t> </w:t>
      </w:r>
      <w:r>
        <w:rPr>
          <w:sz w:val="24"/>
        </w:rPr>
        <w:t>or</w:t>
      </w:r>
      <w:r>
        <w:rPr>
          <w:spacing w:val="-4"/>
          <w:sz w:val="24"/>
        </w:rPr>
        <w:t> </w:t>
      </w:r>
      <w:r>
        <w:rPr>
          <w:sz w:val="24"/>
        </w:rPr>
        <w:t>ignoring engine warning lights.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437" w:hanging="360"/>
        <w:jc w:val="left"/>
        <w:rPr>
          <w:sz w:val="24"/>
        </w:rPr>
      </w:pPr>
      <w:r>
        <w:rPr>
          <w:b/>
          <w:sz w:val="24"/>
        </w:rPr>
        <w:t>Prohibited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Uses:</w:t>
      </w:r>
      <w:r>
        <w:rPr>
          <w:b/>
          <w:spacing w:val="-4"/>
          <w:sz w:val="24"/>
        </w:rPr>
        <w:t> </w:t>
      </w:r>
      <w:r>
        <w:rPr>
          <w:sz w:val="24"/>
        </w:rPr>
        <w:t>Any</w:t>
      </w:r>
      <w:r>
        <w:rPr>
          <w:spacing w:val="-4"/>
          <w:sz w:val="24"/>
        </w:rPr>
        <w:t> </w:t>
      </w:r>
      <w:r>
        <w:rPr>
          <w:sz w:val="24"/>
        </w:rPr>
        <w:t>damage</w:t>
      </w:r>
      <w:r>
        <w:rPr>
          <w:spacing w:val="-6"/>
          <w:sz w:val="24"/>
        </w:rPr>
        <w:t> </w:t>
      </w:r>
      <w:r>
        <w:rPr>
          <w:sz w:val="24"/>
        </w:rPr>
        <w:t>occurring</w:t>
      </w:r>
      <w:r>
        <w:rPr>
          <w:spacing w:val="-4"/>
          <w:sz w:val="24"/>
        </w:rPr>
        <w:t> </w:t>
      </w:r>
      <w:r>
        <w:rPr>
          <w:sz w:val="24"/>
        </w:rPr>
        <w:t>during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"Prohibited</w:t>
      </w:r>
      <w:r>
        <w:rPr>
          <w:spacing w:val="-4"/>
          <w:sz w:val="24"/>
        </w:rPr>
        <w:t> </w:t>
      </w:r>
      <w:r>
        <w:rPr>
          <w:sz w:val="24"/>
        </w:rPr>
        <w:t>Use"</w:t>
      </w:r>
      <w:r>
        <w:rPr>
          <w:spacing w:val="-4"/>
          <w:sz w:val="24"/>
        </w:rPr>
        <w:t> </w:t>
      </w:r>
      <w:r>
        <w:rPr>
          <w:sz w:val="24"/>
        </w:rPr>
        <w:t>(e.g.,</w:t>
      </w:r>
      <w:r>
        <w:rPr>
          <w:spacing w:val="-2"/>
          <w:sz w:val="24"/>
        </w:rPr>
        <w:t> </w:t>
      </w:r>
      <w:r>
        <w:rPr>
          <w:sz w:val="24"/>
        </w:rPr>
        <w:t>off-roading, racing, or unauthorized drivers) voids the protection plan entirely.</w:t>
      </w:r>
    </w:p>
    <w:p>
      <w:pPr>
        <w:pStyle w:val="BodyText"/>
        <w:spacing w:before="220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301108</wp:posOffset>
                </wp:positionV>
                <wp:extent cx="5944870" cy="20320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944870" cy="20320"/>
                          <a:chExt cx="5944870" cy="203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12"/>
                                </a:moveTo>
                                <a:lnTo>
                                  <a:pt x="5941733" y="12"/>
                                </a:lnTo>
                                <a:lnTo>
                                  <a:pt x="3352" y="0"/>
                                </a:lnTo>
                                <a:lnTo>
                                  <a:pt x="304" y="0"/>
                                </a:lnTo>
                                <a:lnTo>
                                  <a:pt x="0" y="12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941821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0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941821" y="304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67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6776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3.709366pt;width:468.1pt;height:1.6pt;mso-position-horizontal-relative:page;mso-position-vertical-relative:paragraph;z-index:-15728640;mso-wrap-distance-left:0;mso-wrap-distance-right:0" id="docshapegroup1" coordorigin="1440,474" coordsize="9362,32">
                <v:shape style="position:absolute;left:1440;top:474;width:9360;height:31" id="docshape2" coordorigin="1440,474" coordsize="9360,31" path="m10800,474l10797,474,1445,474,1440,474,1440,474,1440,505,10800,505,10800,474xe" filled="true" fillcolor="#9f9f9f" stroked="false">
                  <v:path arrowok="t"/>
                  <v:fill type="solid"/>
                </v:shape>
                <v:rect style="position:absolute;left:10797;top:474;width:5;height:5" id="docshape3" filled="true" fillcolor="#e2e2e2" stroked="false">
                  <v:fill type="solid"/>
                </v:rect>
                <v:shape style="position:absolute;left:1440;top:474;width:9362;height:27" id="docshape4" coordorigin="1440,474" coordsize="9362,27" path="m1445,479l1440,479,1440,501,1445,501,1445,479xm10802,474l10797,474,10797,479,10802,479,10802,474xe" filled="true" fillcolor="#9f9f9f" stroked="false">
                  <v:path arrowok="t"/>
                  <v:fill type="solid"/>
                </v:shape>
                <v:rect style="position:absolute;left:10797;top:478;width:5;height:22" id="docshape5" filled="true" fillcolor="#e2e2e2" stroked="false">
                  <v:fill type="solid"/>
                </v:rect>
                <v:rect style="position:absolute;left:1440;top:500;width:5;height:5" id="docshape6" filled="true" fillcolor="#9f9f9f" stroked="false">
                  <v:fill type="solid"/>
                </v:rect>
                <v:shape style="position:absolute;left:1440;top:500;width:9362;height:5" id="docshape7" coordorigin="1440,501" coordsize="9362,5" path="m10797,501l1445,501,1440,501,1440,505,1445,505,10797,505,10797,501xm10802,501l10797,501,10797,505,10802,505,10802,501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0"/>
        <w:rPr>
          <w:sz w:val="27"/>
        </w:rPr>
      </w:pPr>
    </w:p>
    <w:p>
      <w:pPr>
        <w:pStyle w:val="Heading1"/>
      </w:pPr>
      <w:r>
        <w:rPr/>
        <w:t>AI</w:t>
      </w:r>
      <w:r>
        <w:rPr>
          <w:spacing w:val="-7"/>
        </w:rPr>
        <w:t> </w:t>
      </w:r>
      <w:r>
        <w:rPr/>
        <w:t>Chatbot</w:t>
      </w:r>
      <w:r>
        <w:rPr>
          <w:spacing w:val="-7"/>
        </w:rPr>
        <w:t> </w:t>
      </w:r>
      <w:r>
        <w:rPr/>
        <w:t>Response</w:t>
      </w:r>
      <w:r>
        <w:rPr>
          <w:spacing w:val="-5"/>
        </w:rPr>
        <w:t> </w:t>
      </w:r>
      <w:r>
        <w:rPr/>
        <w:t>Samples</w:t>
      </w:r>
      <w:r>
        <w:rPr>
          <w:spacing w:val="-3"/>
        </w:rPr>
        <w:t> </w:t>
      </w:r>
      <w:r>
        <w:rPr>
          <w:spacing w:val="-2"/>
        </w:rPr>
        <w:t>(Preview)</w:t>
      </w:r>
    </w:p>
    <w:p>
      <w:pPr>
        <w:spacing w:before="280"/>
        <w:ind w:left="100" w:right="0" w:firstLine="0"/>
        <w:jc w:val="left"/>
        <w:rPr>
          <w:i/>
          <w:sz w:val="24"/>
        </w:rPr>
      </w:pPr>
      <w:r>
        <w:rPr>
          <w:b/>
          <w:sz w:val="24"/>
        </w:rPr>
        <w:t>Member: </w:t>
      </w:r>
      <w:r>
        <w:rPr>
          <w:i/>
          <w:sz w:val="24"/>
        </w:rPr>
        <w:t>"Do I need my own insurance to book a car on RealDealRide?" </w:t>
      </w:r>
      <w:r>
        <w:rPr>
          <w:b/>
          <w:sz w:val="24"/>
        </w:rPr>
        <w:t>AI Agent: </w:t>
      </w:r>
      <w:r>
        <w:rPr>
          <w:i/>
          <w:sz w:val="24"/>
        </w:rPr>
        <w:t>"No, you</w:t>
      </w:r>
      <w:r>
        <w:rPr>
          <w:i/>
          <w:sz w:val="24"/>
        </w:rPr>
        <w:t> don't! Every trip booked through RealDealRide comes with third-party liability insurance included.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However,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we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recommend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picking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protection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plan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like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'Standard'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'Premier'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limit how much you’d have to pay if the car itself gets damaged during your trip!"</w:t>
      </w:r>
    </w:p>
    <w:p>
      <w:pPr>
        <w:pStyle w:val="BodyText"/>
        <w:spacing w:before="5"/>
        <w:rPr>
          <w:i/>
        </w:rPr>
      </w:pPr>
    </w:p>
    <w:p>
      <w:pPr>
        <w:spacing w:before="0"/>
        <w:ind w:left="100" w:right="317" w:firstLine="0"/>
        <w:jc w:val="both"/>
        <w:rPr>
          <w:i/>
          <w:sz w:val="24"/>
        </w:rPr>
      </w:pPr>
      <w:r>
        <w:rPr>
          <w:b/>
          <w:sz w:val="24"/>
        </w:rPr>
        <w:t>Member:</w:t>
      </w:r>
      <w:r>
        <w:rPr>
          <w:b/>
          <w:spacing w:val="-4"/>
          <w:sz w:val="24"/>
        </w:rPr>
        <w:t> </w:t>
      </w:r>
      <w:r>
        <w:rPr>
          <w:i/>
          <w:sz w:val="24"/>
        </w:rPr>
        <w:t>"I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chose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Standard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Plan.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What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happens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get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into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fender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bender?" </w:t>
      </w:r>
      <w:r>
        <w:rPr>
          <w:b/>
          <w:sz w:val="24"/>
        </w:rPr>
        <w:t>AI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Agent: </w:t>
      </w:r>
      <w:r>
        <w:rPr>
          <w:i/>
          <w:sz w:val="24"/>
        </w:rPr>
        <w:t>"With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Standard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Plan,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most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you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would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ever have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pay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out-of-pocket for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damage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the</w:t>
      </w:r>
      <w:r>
        <w:rPr>
          <w:i/>
          <w:sz w:val="24"/>
        </w:rPr>
        <w:t> Owner's car is $500. RealDealRide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handles the rest of the repair costs! Just remember to take plenty of 'before' and 'after' photos to keep everything bulletproof."</w:t>
      </w:r>
    </w:p>
    <w:p>
      <w:pPr>
        <w:pStyle w:val="BodyText"/>
        <w:spacing w:before="2"/>
        <w:rPr>
          <w:i/>
        </w:rPr>
      </w:pPr>
    </w:p>
    <w:p>
      <w:pPr>
        <w:spacing w:before="1"/>
        <w:ind w:left="100" w:right="254" w:firstLine="0"/>
        <w:jc w:val="left"/>
        <w:rPr>
          <w:i/>
          <w:sz w:val="24"/>
        </w:rPr>
      </w:pPr>
      <w:r>
        <w:rPr>
          <w:b/>
          <w:sz w:val="24"/>
        </w:rPr>
        <w:t>Member: </w:t>
      </w:r>
      <w:r>
        <w:rPr>
          <w:i/>
          <w:sz w:val="24"/>
        </w:rPr>
        <w:t>"Does the protection plan cover me if I spill coffee on the seats?" </w:t>
      </w:r>
      <w:r>
        <w:rPr>
          <w:b/>
          <w:sz w:val="24"/>
        </w:rPr>
        <w:t>AI Agent: </w:t>
      </w:r>
      <w:r>
        <w:rPr>
          <w:i/>
          <w:sz w:val="24"/>
        </w:rPr>
        <w:t>"Actually,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protection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plans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only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cover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physical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damage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outside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car.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Interior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issues</w:t>
      </w:r>
      <w:r>
        <w:rPr>
          <w:i/>
          <w:sz w:val="24"/>
        </w:rPr>
        <w:t> like spills or stains are the Member's responsibility, so it's always a good idea to keep those lattes in the cup holders!"</w:t>
      </w:r>
    </w:p>
    <w:sectPr>
      <w:pgSz w:w="12240" w:h="15840"/>
      <w:pgMar w:top="1360" w:bottom="280" w:left="1340" w:right="13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Symbol">
    <w:altName w:val="Symbol"/>
    <w:charset w:val="2"/>
    <w:family w:val="roman"/>
    <w:pitch w:val="variable"/>
  </w:font>
  <w:font w:name="Courier New">
    <w:altName w:val="Courier New"/>
    <w:charset w:val="0"/>
    <w:family w:val="modern"/>
    <w:pitch w:val="fixed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340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8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o"/>
      <w:lvlJc w:val="left"/>
      <w:pPr>
        <w:ind w:left="1540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3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3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3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3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2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25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00"/>
      <w:outlineLvl w:val="1"/>
    </w:pPr>
    <w:rPr>
      <w:rFonts w:ascii="Times New Roman" w:hAnsi="Times New Roman" w:eastAsia="Times New Roman" w:cs="Times New Roman"/>
      <w:b/>
      <w:bCs/>
      <w:sz w:val="27"/>
      <w:szCs w:val="27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40" w:hanging="240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20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khandaker zaman</dc:creator>
  <dcterms:created xsi:type="dcterms:W3CDTF">2026-05-14T00:57:28Z</dcterms:created>
  <dcterms:modified xsi:type="dcterms:W3CDTF">2026-05-14T00:57:28Z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2026-03-09T00:00:00Z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2026-05-14T00:00:00Z</vt:filetime>
  </property>
  <property fmtid="{D5CDD505-2E9C-101B-9397-08002B2CF9AE}" pid="5" name="Producer">
    <vt:lpwstr>Microsoft® Word LTSC</vt:lpwstr>
  </property>
</Properties>
</file>