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8"/>
        </w:rPr>
        <w:t> </w:t>
      </w:r>
      <w:r>
        <w:rPr/>
        <w:t>Base</w:t>
      </w:r>
      <w:r>
        <w:rPr>
          <w:spacing w:val="-9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RealDealRide</w:t>
      </w:r>
      <w:r>
        <w:rPr>
          <w:spacing w:val="-7"/>
        </w:rPr>
        <w:t> </w:t>
      </w:r>
      <w:r>
        <w:rPr/>
        <w:t>Tickets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/>
        <w:t>Tolls</w:t>
      </w:r>
      <w:r>
        <w:rPr>
          <w:spacing w:val="-6"/>
        </w:rPr>
        <w:t> </w:t>
      </w:r>
      <w:r>
        <w:rPr>
          <w:spacing w:val="-2"/>
        </w:rPr>
        <w:t>Policy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 w:right="128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8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explaining</w:t>
      </w:r>
      <w:r>
        <w:rPr>
          <w:spacing w:val="-4"/>
        </w:rPr>
        <w:t> </w:t>
      </w:r>
      <w:r>
        <w:rPr/>
        <w:t>liability,</w:t>
      </w:r>
      <w:r>
        <w:rPr>
          <w:spacing w:val="-4"/>
        </w:rPr>
        <w:t> </w:t>
      </w:r>
      <w:r>
        <w:rPr/>
        <w:t>notification</w:t>
      </w:r>
      <w:r>
        <w:rPr>
          <w:spacing w:val="-4"/>
        </w:rPr>
        <w:t> </w:t>
      </w:r>
      <w:r>
        <w:rPr/>
        <w:t>procedures,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payment timelines for traffic violations and road tolls.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Member</w:t>
      </w:r>
      <w:r>
        <w:rPr>
          <w:spacing w:val="-4"/>
        </w:rPr>
        <w:t> </w:t>
      </w:r>
      <w:r>
        <w:rPr/>
        <w:t>Responsibility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Tickets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>
          <w:b/>
        </w:rPr>
        <w:t>Members</w:t>
      </w:r>
      <w:r>
        <w:rPr>
          <w:b/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legally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financially</w:t>
      </w:r>
      <w:r>
        <w:rPr>
          <w:spacing w:val="-4"/>
        </w:rPr>
        <w:t> </w:t>
      </w:r>
      <w:r>
        <w:rPr/>
        <w:t>responsible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tickets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violations</w:t>
      </w:r>
      <w:r>
        <w:rPr>
          <w:spacing w:val="-4"/>
        </w:rPr>
        <w:t> </w:t>
      </w:r>
      <w:r>
        <w:rPr/>
        <w:t>incurred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the vehicle is in their possession.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33" w:hanging="360"/>
        <w:jc w:val="left"/>
        <w:rPr>
          <w:sz w:val="24"/>
        </w:rPr>
      </w:pPr>
      <w:r>
        <w:rPr>
          <w:b/>
          <w:sz w:val="24"/>
        </w:rPr>
        <w:t>Moving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Violations:</w:t>
      </w:r>
      <w:r>
        <w:rPr>
          <w:b/>
          <w:spacing w:val="-4"/>
          <w:sz w:val="24"/>
        </w:rPr>
        <w:t> </w:t>
      </w:r>
      <w:r>
        <w:rPr>
          <w:sz w:val="24"/>
        </w:rPr>
        <w:t>Includes</w:t>
      </w:r>
      <w:r>
        <w:rPr>
          <w:spacing w:val="-4"/>
          <w:sz w:val="24"/>
        </w:rPr>
        <w:t> </w:t>
      </w:r>
      <w:r>
        <w:rPr>
          <w:sz w:val="24"/>
        </w:rPr>
        <w:t>speeding,</w:t>
      </w:r>
      <w:r>
        <w:rPr>
          <w:spacing w:val="-4"/>
          <w:sz w:val="24"/>
        </w:rPr>
        <w:t> </w:t>
      </w:r>
      <w:r>
        <w:rPr>
          <w:sz w:val="24"/>
        </w:rPr>
        <w:t>red-light</w:t>
      </w:r>
      <w:r>
        <w:rPr>
          <w:spacing w:val="-4"/>
          <w:sz w:val="24"/>
        </w:rPr>
        <w:t> </w:t>
      </w:r>
      <w:r>
        <w:rPr>
          <w:sz w:val="24"/>
        </w:rPr>
        <w:t>cameras,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illegal</w:t>
      </w:r>
      <w:r>
        <w:rPr>
          <w:spacing w:val="-4"/>
          <w:sz w:val="24"/>
        </w:rPr>
        <w:t> </w:t>
      </w:r>
      <w:r>
        <w:rPr>
          <w:sz w:val="24"/>
        </w:rPr>
        <w:t>turns</w:t>
      </w:r>
      <w:r>
        <w:rPr>
          <w:spacing w:val="-3"/>
          <w:sz w:val="24"/>
        </w:rPr>
        <w:t> </w:t>
      </w:r>
      <w:r>
        <w:rPr>
          <w:sz w:val="24"/>
        </w:rPr>
        <w:t>while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trip</w:t>
      </w:r>
      <w:r>
        <w:rPr>
          <w:spacing w:val="-4"/>
          <w:sz w:val="24"/>
        </w:rPr>
        <w:t> </w:t>
      </w:r>
      <w:r>
        <w:rPr>
          <w:sz w:val="24"/>
        </w:rPr>
        <w:t>is in progress.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36" w:hanging="360"/>
        <w:jc w:val="left"/>
        <w:rPr>
          <w:sz w:val="24"/>
        </w:rPr>
      </w:pPr>
      <w:r>
        <w:rPr>
          <w:b/>
          <w:sz w:val="24"/>
        </w:rPr>
        <w:t>Parking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Tickets:</w:t>
      </w:r>
      <w:r>
        <w:rPr>
          <w:b/>
          <w:spacing w:val="-3"/>
          <w:sz w:val="24"/>
        </w:rPr>
        <w:t> </w:t>
      </w:r>
      <w:r>
        <w:rPr>
          <w:sz w:val="24"/>
        </w:rPr>
        <w:t>Includes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parking</w:t>
      </w:r>
      <w:r>
        <w:rPr>
          <w:spacing w:val="-2"/>
          <w:sz w:val="24"/>
        </w:rPr>
        <w:t> </w:t>
      </w:r>
      <w:r>
        <w:rPr>
          <w:sz w:val="24"/>
        </w:rPr>
        <w:t>fines</w:t>
      </w:r>
      <w:r>
        <w:rPr>
          <w:spacing w:val="-3"/>
          <w:sz w:val="24"/>
        </w:rPr>
        <w:t> </w:t>
      </w:r>
      <w:r>
        <w:rPr>
          <w:sz w:val="24"/>
        </w:rPr>
        <w:t>received</w:t>
      </w:r>
      <w:r>
        <w:rPr>
          <w:spacing w:val="-3"/>
          <w:sz w:val="24"/>
        </w:rPr>
        <w:t> </w:t>
      </w:r>
      <w:r>
        <w:rPr>
          <w:sz w:val="24"/>
        </w:rPr>
        <w:t>during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up</w:t>
      </w:r>
      <w:r>
        <w:rPr>
          <w:spacing w:val="-3"/>
          <w:sz w:val="24"/>
        </w:rPr>
        <w:t> </w:t>
      </w:r>
      <w:r>
        <w:rPr>
          <w:sz w:val="24"/>
        </w:rPr>
        <w:t>to </w:t>
      </w:r>
      <w:r>
        <w:rPr>
          <w:b/>
          <w:sz w:val="24"/>
        </w:rPr>
        <w:t>24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hours after </w:t>
      </w:r>
      <w:r>
        <w:rPr>
          <w:sz w:val="24"/>
        </w:rPr>
        <w:t>the trip ends if the vehicle was left in an improper or restricted parking zone.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22" w:hanging="360"/>
        <w:jc w:val="left"/>
        <w:rPr>
          <w:sz w:val="24"/>
        </w:rPr>
      </w:pPr>
      <w:r>
        <w:rPr>
          <w:b/>
          <w:sz w:val="24"/>
        </w:rPr>
        <w:t>Towing &amp; Impoundment: </w:t>
      </w:r>
      <w:r>
        <w:rPr>
          <w:sz w:val="24"/>
        </w:rPr>
        <w:t>Members are responsible for all costs related to towing or impounding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was</w:t>
      </w:r>
      <w:r>
        <w:rPr>
          <w:spacing w:val="-3"/>
          <w:sz w:val="24"/>
        </w:rPr>
        <w:t> </w:t>
      </w:r>
      <w:r>
        <w:rPr>
          <w:sz w:val="24"/>
        </w:rPr>
        <w:t>parked</w:t>
      </w:r>
      <w:r>
        <w:rPr>
          <w:spacing w:val="-3"/>
          <w:sz w:val="24"/>
        </w:rPr>
        <w:t> </w:t>
      </w:r>
      <w:r>
        <w:rPr>
          <w:sz w:val="24"/>
        </w:rPr>
        <w:t>illegally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Member</w:t>
      </w:r>
      <w:r>
        <w:rPr>
          <w:spacing w:val="-5"/>
          <w:sz w:val="24"/>
        </w:rPr>
        <w:t> </w:t>
      </w:r>
      <w:r>
        <w:rPr>
          <w:sz w:val="24"/>
        </w:rPr>
        <w:t>was</w:t>
      </w:r>
      <w:r>
        <w:rPr>
          <w:spacing w:val="-3"/>
          <w:sz w:val="24"/>
        </w:rPr>
        <w:t> </w:t>
      </w:r>
      <w:r>
        <w:rPr>
          <w:sz w:val="24"/>
        </w:rPr>
        <w:t>cited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violation that led to impoundment.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54" w:hanging="360"/>
        <w:jc w:val="left"/>
        <w:rPr>
          <w:sz w:val="24"/>
        </w:rPr>
      </w:pPr>
      <w:r>
        <w:rPr>
          <w:b/>
          <w:sz w:val="24"/>
        </w:rPr>
        <w:t>Exclusions: </w:t>
      </w:r>
      <w:r>
        <w:rPr>
          <w:sz w:val="24"/>
        </w:rPr>
        <w:t>Members are </w:t>
      </w:r>
      <w:r>
        <w:rPr>
          <w:b/>
          <w:sz w:val="24"/>
        </w:rPr>
        <w:t>not </w:t>
      </w:r>
      <w:r>
        <w:rPr>
          <w:sz w:val="24"/>
        </w:rPr>
        <w:t>responsible for tickets related to the vehicle’s condition (e.g.,</w:t>
      </w:r>
      <w:r>
        <w:rPr>
          <w:spacing w:val="-4"/>
          <w:sz w:val="24"/>
        </w:rPr>
        <w:t> </w:t>
      </w:r>
      <w:r>
        <w:rPr>
          <w:sz w:val="24"/>
        </w:rPr>
        <w:t>expired</w:t>
      </w:r>
      <w:r>
        <w:rPr>
          <w:spacing w:val="-4"/>
          <w:sz w:val="24"/>
        </w:rPr>
        <w:t> </w:t>
      </w:r>
      <w:r>
        <w:rPr>
          <w:sz w:val="24"/>
        </w:rPr>
        <w:t>registration,</w:t>
      </w:r>
      <w:r>
        <w:rPr>
          <w:spacing w:val="-4"/>
          <w:sz w:val="24"/>
        </w:rPr>
        <w:t> </w:t>
      </w:r>
      <w:r>
        <w:rPr>
          <w:sz w:val="24"/>
        </w:rPr>
        <w:t>fix-it</w:t>
      </w:r>
      <w:r>
        <w:rPr>
          <w:spacing w:val="-4"/>
          <w:sz w:val="24"/>
        </w:rPr>
        <w:t> </w:t>
      </w:r>
      <w:r>
        <w:rPr>
          <w:sz w:val="24"/>
        </w:rPr>
        <w:t>tickets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tinted</w:t>
      </w:r>
      <w:r>
        <w:rPr>
          <w:spacing w:val="-4"/>
          <w:sz w:val="24"/>
        </w:rPr>
        <w:t> </w:t>
      </w:r>
      <w:r>
        <w:rPr>
          <w:sz w:val="24"/>
        </w:rPr>
        <w:t>windows,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lapsed</w:t>
      </w:r>
      <w:r>
        <w:rPr>
          <w:spacing w:val="-4"/>
          <w:sz w:val="24"/>
        </w:rPr>
        <w:t> </w:t>
      </w:r>
      <w:r>
        <w:rPr>
          <w:sz w:val="24"/>
        </w:rPr>
        <w:t>insurance), as</w:t>
      </w:r>
      <w:r>
        <w:rPr>
          <w:spacing w:val="-4"/>
          <w:sz w:val="24"/>
        </w:rPr>
        <w:t> </w:t>
      </w:r>
      <w:r>
        <w:rPr>
          <w:sz w:val="24"/>
        </w:rPr>
        <w:t>these are the </w:t>
      </w:r>
      <w:r>
        <w:rPr>
          <w:b/>
          <w:sz w:val="24"/>
        </w:rPr>
        <w:t>Owner's </w:t>
      </w:r>
      <w:r>
        <w:rPr>
          <w:sz w:val="24"/>
        </w:rPr>
        <w:t>responsibility.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Member</w:t>
      </w:r>
      <w:r>
        <w:rPr>
          <w:spacing w:val="-4"/>
        </w:rPr>
        <w:t> </w:t>
      </w:r>
      <w:r>
        <w:rPr/>
        <w:t>Responsibility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Tolls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28" w:hanging="360"/>
        <w:jc w:val="left"/>
        <w:rPr>
          <w:sz w:val="24"/>
        </w:rPr>
      </w:pPr>
      <w:r>
        <w:rPr>
          <w:b/>
          <w:sz w:val="24"/>
        </w:rPr>
        <w:t>Daily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Usage:</w:t>
      </w:r>
      <w:r>
        <w:rPr>
          <w:b/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responsible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tolls</w:t>
      </w:r>
      <w:r>
        <w:rPr>
          <w:spacing w:val="-3"/>
          <w:sz w:val="24"/>
        </w:rPr>
        <w:t> </w:t>
      </w:r>
      <w:r>
        <w:rPr>
          <w:sz w:val="24"/>
        </w:rPr>
        <w:t>incurred</w:t>
      </w:r>
      <w:r>
        <w:rPr>
          <w:spacing w:val="-3"/>
          <w:sz w:val="24"/>
        </w:rPr>
        <w:t> </w:t>
      </w:r>
      <w:r>
        <w:rPr>
          <w:sz w:val="24"/>
        </w:rPr>
        <w:t>during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trip,</w:t>
      </w:r>
      <w:r>
        <w:rPr>
          <w:spacing w:val="-3"/>
          <w:sz w:val="24"/>
        </w:rPr>
        <w:t> </w:t>
      </w:r>
      <w:r>
        <w:rPr>
          <w:sz w:val="24"/>
        </w:rPr>
        <w:t>including</w:t>
      </w:r>
      <w:r>
        <w:rPr>
          <w:spacing w:val="-3"/>
          <w:sz w:val="24"/>
        </w:rPr>
        <w:t> </w:t>
      </w:r>
      <w:r>
        <w:rPr>
          <w:sz w:val="24"/>
        </w:rPr>
        <w:t>bridge fees and congestion pricing.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80" w:hanging="360"/>
        <w:jc w:val="left"/>
        <w:rPr>
          <w:sz w:val="24"/>
        </w:rPr>
      </w:pPr>
      <w:r>
        <w:rPr>
          <w:b/>
          <w:sz w:val="24"/>
        </w:rPr>
        <w:t>Transponders: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toll</w:t>
      </w:r>
      <w:r>
        <w:rPr>
          <w:spacing w:val="-3"/>
          <w:sz w:val="24"/>
        </w:rPr>
        <w:t> </w:t>
      </w:r>
      <w:r>
        <w:rPr>
          <w:sz w:val="24"/>
        </w:rPr>
        <w:t>transponder,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keep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place.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are prohibited from using your own personal transponder.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84" w:hanging="360"/>
        <w:jc w:val="left"/>
        <w:rPr>
          <w:sz w:val="24"/>
        </w:rPr>
      </w:pPr>
      <w:r>
        <w:rPr>
          <w:b/>
          <w:sz w:val="24"/>
        </w:rPr>
        <w:t>Fees:</w:t>
      </w:r>
      <w:r>
        <w:rPr>
          <w:b/>
          <w:spacing w:val="-5"/>
          <w:sz w:val="24"/>
        </w:rPr>
        <w:t> </w:t>
      </w:r>
      <w:r>
        <w:rPr>
          <w:sz w:val="24"/>
        </w:rPr>
        <w:t>Costs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include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base</w:t>
      </w:r>
      <w:r>
        <w:rPr>
          <w:spacing w:val="-5"/>
          <w:sz w:val="24"/>
        </w:rPr>
        <w:t> </w:t>
      </w:r>
      <w:r>
        <w:rPr>
          <w:sz w:val="24"/>
        </w:rPr>
        <w:t>toll,</w:t>
      </w:r>
      <w:r>
        <w:rPr>
          <w:spacing w:val="-4"/>
          <w:sz w:val="24"/>
        </w:rPr>
        <w:t> </w:t>
      </w:r>
      <w:r>
        <w:rPr>
          <w:sz w:val="24"/>
        </w:rPr>
        <w:t>tax,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</w:t>
      </w:r>
      <w:r>
        <w:rPr>
          <w:sz w:val="24"/>
        </w:rPr>
        <w:t>administrative/processing</w:t>
      </w:r>
      <w:r>
        <w:rPr>
          <w:spacing w:val="-4"/>
          <w:sz w:val="24"/>
        </w:rPr>
        <w:t> </w:t>
      </w:r>
      <w:r>
        <w:rPr>
          <w:sz w:val="24"/>
        </w:rPr>
        <w:t>fees</w:t>
      </w:r>
      <w:r>
        <w:rPr>
          <w:spacing w:val="-4"/>
          <w:sz w:val="24"/>
        </w:rPr>
        <w:t> </w:t>
      </w:r>
      <w:r>
        <w:rPr>
          <w:sz w:val="24"/>
        </w:rPr>
        <w:t>added by the toll agency.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Notification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Invoicing </w:t>
      </w:r>
      <w:r>
        <w:rPr>
          <w:spacing w:val="-2"/>
        </w:rPr>
        <w:t>Timeline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37" w:hanging="360"/>
        <w:jc w:val="left"/>
        <w:rPr>
          <w:sz w:val="24"/>
        </w:rPr>
      </w:pPr>
      <w:r>
        <w:rPr>
          <w:b/>
          <w:sz w:val="24"/>
        </w:rPr>
        <w:t>Immediate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Action:</w:t>
      </w:r>
      <w:r>
        <w:rPr>
          <w:b/>
          <w:spacing w:val="-3"/>
          <w:sz w:val="24"/>
        </w:rPr>
        <w:t> </w:t>
      </w:r>
      <w:r>
        <w:rPr>
          <w:sz w:val="24"/>
        </w:rPr>
        <w:t>Notify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3"/>
          <w:sz w:val="24"/>
        </w:rPr>
        <w:t> </w:t>
      </w:r>
      <w:r>
        <w:rPr>
          <w:sz w:val="24"/>
        </w:rPr>
        <w:t>app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soon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receive</w:t>
      </w:r>
      <w:r>
        <w:rPr>
          <w:spacing w:val="-4"/>
          <w:sz w:val="24"/>
        </w:rPr>
        <w:t> </w:t>
      </w:r>
      <w:r>
        <w:rPr>
          <w:sz w:val="24"/>
        </w:rPr>
        <w:t>a ticket or pass through a toll.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Owner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Deadline:</w:t>
      </w:r>
      <w:r>
        <w:rPr>
          <w:b/>
          <w:spacing w:val="-1"/>
          <w:sz w:val="24"/>
        </w:rPr>
        <w:t> </w:t>
      </w:r>
      <w:r>
        <w:rPr>
          <w:sz w:val="24"/>
        </w:rPr>
        <w:t>Every ticketing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toll</w:t>
      </w:r>
      <w:r>
        <w:rPr>
          <w:spacing w:val="-1"/>
          <w:sz w:val="24"/>
        </w:rPr>
        <w:t> </w:t>
      </w:r>
      <w:r>
        <w:rPr>
          <w:sz w:val="24"/>
        </w:rPr>
        <w:t>agency</w:t>
      </w:r>
      <w:r>
        <w:rPr>
          <w:spacing w:val="1"/>
          <w:sz w:val="24"/>
        </w:rPr>
        <w:t> </w:t>
      </w:r>
      <w:r>
        <w:rPr>
          <w:sz w:val="24"/>
        </w:rPr>
        <w:t>has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different</w:t>
      </w:r>
      <w:r>
        <w:rPr>
          <w:spacing w:val="-1"/>
          <w:sz w:val="24"/>
        </w:rPr>
        <w:t> </w:t>
      </w:r>
      <w:r>
        <w:rPr>
          <w:sz w:val="24"/>
        </w:rPr>
        <w:t>billing</w:t>
      </w:r>
      <w:r>
        <w:rPr>
          <w:spacing w:val="-1"/>
          <w:sz w:val="24"/>
        </w:rPr>
        <w:t> </w:t>
      </w:r>
      <w:r>
        <w:rPr>
          <w:sz w:val="24"/>
        </w:rPr>
        <w:t>cycle.</w:t>
      </w:r>
      <w:r>
        <w:rPr>
          <w:spacing w:val="2"/>
          <w:sz w:val="24"/>
        </w:rPr>
        <w:t> </w:t>
      </w:r>
      <w:r>
        <w:rPr>
          <w:b/>
          <w:spacing w:val="-2"/>
          <w:sz w:val="24"/>
        </w:rPr>
        <w:t>Owners</w:t>
      </w:r>
    </w:p>
    <w:p>
      <w:pPr>
        <w:pStyle w:val="BodyText"/>
        <w:ind w:left="820"/>
      </w:pPr>
      <w:r>
        <w:rPr/>
        <w:t>have</w:t>
      </w:r>
      <w:r>
        <w:rPr>
          <w:spacing w:val="-4"/>
        </w:rPr>
        <w:t> </w:t>
      </w:r>
      <w:r>
        <w:rPr/>
        <w:t>up to</w:t>
      </w:r>
      <w:r>
        <w:rPr>
          <w:spacing w:val="-1"/>
        </w:rPr>
        <w:t> </w:t>
      </w:r>
      <w:r>
        <w:rPr>
          <w:b/>
        </w:rPr>
        <w:t>180 days </w:t>
      </w:r>
      <w:r>
        <w:rPr/>
        <w:t>after a</w:t>
      </w:r>
      <w:r>
        <w:rPr>
          <w:spacing w:val="-1"/>
        </w:rPr>
        <w:t> </w:t>
      </w:r>
      <w:r>
        <w:rPr/>
        <w:t>trip</w:t>
      </w:r>
      <w:r>
        <w:rPr>
          <w:spacing w:val="-1"/>
        </w:rPr>
        <w:t> </w:t>
      </w:r>
      <w:r>
        <w:rPr/>
        <w:t>ends to</w:t>
      </w:r>
      <w:r>
        <w:rPr>
          <w:spacing w:val="-1"/>
        </w:rPr>
        <w:t> </w:t>
      </w:r>
      <w:r>
        <w:rPr/>
        <w:t>receive and</w:t>
      </w:r>
      <w:r>
        <w:rPr>
          <w:spacing w:val="-1"/>
        </w:rPr>
        <w:t> </w:t>
      </w:r>
      <w:r>
        <w:rPr/>
        <w:t>submit these</w:t>
      </w:r>
      <w:r>
        <w:rPr>
          <w:spacing w:val="-3"/>
        </w:rPr>
        <w:t> </w:t>
      </w:r>
      <w:r>
        <w:rPr/>
        <w:t>costs for</w:t>
      </w:r>
      <w:r>
        <w:rPr>
          <w:spacing w:val="-2"/>
        </w:rPr>
        <w:t> reimbursement.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Delayed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Billing: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receive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invoice</w:t>
      </w:r>
      <w:r>
        <w:rPr>
          <w:spacing w:val="-2"/>
          <w:sz w:val="24"/>
        </w:rPr>
        <w:t> </w:t>
      </w:r>
      <w:r>
        <w:rPr>
          <w:sz w:val="24"/>
        </w:rPr>
        <w:t>up</w:t>
      </w:r>
      <w:r>
        <w:rPr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b/>
          <w:sz w:val="24"/>
        </w:rPr>
        <w:t>185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days</w:t>
      </w:r>
      <w:r>
        <w:rPr>
          <w:b/>
          <w:spacing w:val="-1"/>
          <w:sz w:val="24"/>
        </w:rPr>
        <w:t> </w:t>
      </w:r>
      <w:r>
        <w:rPr>
          <w:sz w:val="24"/>
        </w:rPr>
        <w:t>after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trip</w:t>
      </w:r>
      <w:r>
        <w:rPr>
          <w:spacing w:val="-1"/>
          <w:sz w:val="24"/>
        </w:rPr>
        <w:t> </w:t>
      </w:r>
      <w:r>
        <w:rPr>
          <w:sz w:val="24"/>
        </w:rPr>
        <w:t>has </w:t>
      </w:r>
      <w:r>
        <w:rPr>
          <w:spacing w:val="-2"/>
          <w:sz w:val="24"/>
        </w:rPr>
        <w:t>ended.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How</w:t>
      </w:r>
      <w:r>
        <w:rPr>
          <w:spacing w:val="-1"/>
        </w:rPr>
        <w:t> </w:t>
      </w:r>
      <w:r>
        <w:rPr/>
        <w:t>to Pay an </w:t>
      </w:r>
      <w:r>
        <w:rPr>
          <w:spacing w:val="-2"/>
        </w:rPr>
        <w:t>Invoice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Trips</w:t>
      </w:r>
      <w:r>
        <w:rPr>
          <w:b/>
          <w:spacing w:val="-1"/>
          <w:sz w:val="24"/>
        </w:rPr>
        <w:t> </w:t>
      </w:r>
      <w:r>
        <w:rPr>
          <w:sz w:val="24"/>
        </w:rPr>
        <w:t>tab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RealDealRide </w:t>
      </w:r>
      <w:r>
        <w:rPr>
          <w:spacing w:val="-4"/>
          <w:sz w:val="24"/>
        </w:rPr>
        <w:t>app.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b/>
          <w:sz w:val="24"/>
        </w:rPr>
        <w:t>Past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Trips </w:t>
      </w:r>
      <w:r>
        <w:rPr>
          <w:sz w:val="24"/>
        </w:rPr>
        <w:t>and select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relevant </w:t>
      </w:r>
      <w:r>
        <w:rPr>
          <w:spacing w:val="-2"/>
          <w:sz w:val="24"/>
        </w:rPr>
        <w:t>trip.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Details </w:t>
      </w:r>
      <w:r>
        <w:rPr>
          <w:sz w:val="24"/>
        </w:rPr>
        <w:t>page,</w:t>
      </w:r>
      <w:r>
        <w:rPr>
          <w:spacing w:val="-1"/>
          <w:sz w:val="24"/>
        </w:rPr>
        <w:t> </w:t>
      </w:r>
      <w:r>
        <w:rPr>
          <w:sz w:val="24"/>
        </w:rPr>
        <w:t>find the "Incidentals"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"Tolls/Tickets" </w:t>
      </w:r>
      <w:r>
        <w:rPr>
          <w:spacing w:val="-2"/>
          <w:sz w:val="24"/>
        </w:rPr>
        <w:t>invoice.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b/>
          <w:sz w:val="24"/>
        </w:rPr>
        <w:t>48 hours </w:t>
      </w:r>
      <w:r>
        <w:rPr>
          <w:sz w:val="24"/>
        </w:rPr>
        <w:t>to </w:t>
      </w:r>
      <w:r>
        <w:rPr>
          <w:spacing w:val="-2"/>
          <w:sz w:val="24"/>
        </w:rPr>
        <w:t>either: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1"/>
          <w:numId w:val="2"/>
        </w:numPr>
        <w:tabs>
          <w:tab w:pos="1539" w:val="left" w:leader="none"/>
        </w:tabs>
        <w:spacing w:line="280" w:lineRule="exact" w:before="79" w:after="0"/>
        <w:ind w:left="1539" w:right="0" w:hanging="359"/>
        <w:jc w:val="left"/>
        <w:rPr>
          <w:sz w:val="24"/>
        </w:rPr>
      </w:pPr>
      <w:r>
        <w:rPr>
          <w:b/>
          <w:sz w:val="24"/>
        </w:rPr>
        <w:t>Accept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pay:</w:t>
      </w:r>
      <w:r>
        <w:rPr>
          <w:b/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amount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charged</w:t>
      </w:r>
      <w:r>
        <w:rPr>
          <w:spacing w:val="-1"/>
          <w:sz w:val="24"/>
        </w:rPr>
        <w:t> </w:t>
      </w:r>
      <w:r>
        <w:rPr>
          <w:sz w:val="24"/>
        </w:rPr>
        <w:t>to your</w:t>
      </w:r>
      <w:r>
        <w:rPr>
          <w:spacing w:val="-1"/>
          <w:sz w:val="24"/>
        </w:rPr>
        <w:t> </w:t>
      </w:r>
      <w:r>
        <w:rPr>
          <w:sz w:val="24"/>
        </w:rPr>
        <w:t>card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file.</w:t>
      </w:r>
    </w:p>
    <w:p>
      <w:pPr>
        <w:pStyle w:val="ListParagraph"/>
        <w:numPr>
          <w:ilvl w:val="1"/>
          <w:numId w:val="2"/>
        </w:numPr>
        <w:tabs>
          <w:tab w:pos="1540" w:val="left" w:leader="none"/>
        </w:tabs>
        <w:spacing w:line="232" w:lineRule="auto" w:before="3" w:after="0"/>
        <w:ind w:left="1540" w:right="408" w:hanging="360"/>
        <w:jc w:val="left"/>
        <w:rPr>
          <w:sz w:val="24"/>
        </w:rPr>
      </w:pPr>
      <w:r>
        <w:rPr>
          <w:b/>
          <w:sz w:val="24"/>
        </w:rPr>
        <w:t>Dispute:</w:t>
      </w:r>
      <w:r>
        <w:rPr>
          <w:b/>
          <w:spacing w:val="-4"/>
          <w:sz w:val="24"/>
        </w:rPr>
        <w:t> </w:t>
      </w:r>
      <w:r>
        <w:rPr>
          <w:sz w:val="24"/>
        </w:rPr>
        <w:t>Provide</w:t>
      </w:r>
      <w:r>
        <w:rPr>
          <w:spacing w:val="-5"/>
          <w:sz w:val="24"/>
        </w:rPr>
        <w:t> </w:t>
      </w:r>
      <w:r>
        <w:rPr>
          <w:sz w:val="24"/>
        </w:rPr>
        <w:t>evidence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believe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charge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incorrect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belongs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 different trip.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0" w:after="0"/>
        <w:ind w:left="820" w:right="975" w:hanging="360"/>
        <w:jc w:val="left"/>
        <w:rPr>
          <w:sz w:val="24"/>
        </w:rPr>
      </w:pPr>
      <w:r>
        <w:rPr>
          <w:b/>
          <w:sz w:val="24"/>
        </w:rPr>
        <w:t>Platform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Fee:</w:t>
      </w:r>
      <w:r>
        <w:rPr>
          <w:b/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3%</w:t>
      </w:r>
      <w:r>
        <w:rPr>
          <w:spacing w:val="-6"/>
          <w:sz w:val="24"/>
        </w:rPr>
        <w:t> </w:t>
      </w:r>
      <w:r>
        <w:rPr>
          <w:sz w:val="24"/>
        </w:rPr>
        <w:t>processing</w:t>
      </w:r>
      <w:r>
        <w:rPr>
          <w:spacing w:val="-4"/>
          <w:sz w:val="24"/>
        </w:rPr>
        <w:t> </w:t>
      </w:r>
      <w:r>
        <w:rPr>
          <w:sz w:val="24"/>
        </w:rPr>
        <w:t>fee</w:t>
      </w:r>
      <w:r>
        <w:rPr>
          <w:spacing w:val="-5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added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support</w:t>
      </w:r>
      <w:r>
        <w:rPr>
          <w:spacing w:val="-2"/>
          <w:sz w:val="24"/>
        </w:rPr>
        <w:t> </w:t>
      </w:r>
      <w:r>
        <w:rPr>
          <w:sz w:val="24"/>
        </w:rPr>
        <w:t>must intervene to resolve the reimbursement request.</w:t>
      </w:r>
    </w:p>
    <w:p>
      <w:pPr>
        <w:pStyle w:val="BodyText"/>
        <w:spacing w:before="22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301288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6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23532pt;width:468.1pt;height:1.6pt;mso-position-horizontal-relative:page;mso-position-vertical-relative:paragraph;z-index:-15728640;mso-wrap-distance-left:0;mso-wrap-distance-right:0" id="docshapegroup1" coordorigin="1440,474" coordsize="9362,32">
                <v:shape style="position:absolute;left:1440;top:474;width:9360;height:31" id="docshape2" coordorigin="1440,474" coordsize="9360,31" path="m10800,474l10797,474,1445,474,1440,474,1440,474,1440,505,10800,505,10800,474xe" filled="true" fillcolor="#9f9f9f" stroked="false">
                  <v:path arrowok="t"/>
                  <v:fill type="solid"/>
                </v:shape>
                <v:rect style="position:absolute;left:10797;top:474;width:5;height:5" id="docshape3" filled="true" fillcolor="#e2e2e2" stroked="false">
                  <v:fill type="solid"/>
                </v:rect>
                <v:shape style="position:absolute;left:1440;top:474;width:9362;height:27" id="docshape4" coordorigin="1440,474" coordsize="9362,27" path="m1445,479l1440,479,1440,501,1445,501,1445,479xm10802,474l10797,474,10797,479,10802,479,10802,474xe" filled="true" fillcolor="#9f9f9f" stroked="false">
                  <v:path arrowok="t"/>
                  <v:fill type="solid"/>
                </v:shape>
                <v:rect style="position:absolute;left:10797;top:479;width:5;height:22" id="docshape5" filled="true" fillcolor="#e2e2e2" stroked="false">
                  <v:fill type="solid"/>
                </v:rect>
                <v:rect style="position:absolute;left:1440;top:500;width:5;height:5" id="docshape6" filled="true" fillcolor="#9f9f9f" stroked="false">
                  <v:fill type="solid"/>
                </v:rect>
                <v:shape style="position:absolute;left:1440;top:500;width:9362;height:5" id="docshape7" coordorigin="1440,501" coordsize="9362,5" path="m10797,501l1445,501,1440,501,1440,506,1445,506,10797,506,10797,501xm10802,501l10797,501,10797,506,10802,506,10802,50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9"/>
        <w:ind w:left="100" w:right="128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just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got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parking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ticket.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just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myself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 have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 tell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Owner?"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AI Agent: </w:t>
      </w:r>
      <w:r>
        <w:rPr>
          <w:i/>
          <w:sz w:val="24"/>
        </w:rPr>
        <w:t>"It's best to pay it immediately! If you pay it yourself, just send a photo of the receipt to</w:t>
      </w:r>
      <w:r>
        <w:rPr>
          <w:i/>
          <w:sz w:val="24"/>
        </w:rPr>
        <w:t> the Owner through the app so they don't get charged later. If you don't pay it, the Owner will receive a bill in the mail and will send you an invoice through RealDealRide, which might include an extra processing fee."</w:t>
      </w:r>
    </w:p>
    <w:p>
      <w:pPr>
        <w:pStyle w:val="BodyText"/>
        <w:spacing w:before="6"/>
        <w:rPr>
          <w:i/>
        </w:rPr>
      </w:pPr>
    </w:p>
    <w:p>
      <w:pPr>
        <w:spacing w:before="0"/>
        <w:ind w:left="100" w:right="128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"Why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getting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invoice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4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months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after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ended?"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know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it's</w:t>
      </w:r>
      <w:r>
        <w:rPr>
          <w:i/>
          <w:sz w:val="24"/>
        </w:rPr>
        <w:t> a surprise! Toll agencies can sometimes take a long time to send bills to vehicle Owners. Our policy allows Owners to invoice for tolls up to 180 days after a trip ends to account for these delays. You can check the date and time on the invoice to verify it matches your trip!"</w:t>
      </w:r>
    </w:p>
    <w:p>
      <w:pPr>
        <w:pStyle w:val="BodyText"/>
        <w:spacing w:before="2"/>
        <w:rPr>
          <w:i/>
        </w:rPr>
      </w:pPr>
    </w:p>
    <w:p>
      <w:pPr>
        <w:spacing w:before="1"/>
        <w:ind w:left="100" w:right="37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 charging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expired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registration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ticket.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that?"</w:t>
      </w:r>
      <w:r>
        <w:rPr>
          <w:i/>
          <w:sz w:val="24"/>
        </w:rPr>
        <w:t> </w:t>
      </w:r>
      <w:r>
        <w:rPr>
          <w:b/>
          <w:sz w:val="24"/>
        </w:rPr>
        <w:t>AI Agent: </w:t>
      </w:r>
      <w:r>
        <w:rPr>
          <w:i/>
          <w:sz w:val="24"/>
        </w:rPr>
        <w:t>"Actually, no! Members are not responsible for tickets related to the vehicle's</w:t>
      </w:r>
      <w:r>
        <w:rPr>
          <w:i/>
          <w:sz w:val="24"/>
        </w:rPr>
        <w:t> maintenance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registration.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Since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that's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responsibility,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click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'Dispute'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 invoice and our team will clear it up for you."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2026-05-14T00:58:19Z</dcterms:created>
  <dcterms:modified xsi:type="dcterms:W3CDTF">2026-05-14T00:58:19Z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