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AMPERE.Storage Datenblatt I Stand: 18.07.2022 I v02</w:t>
      </w:r>
    </w:p>
    <w:p>
      <w:r>
        <w:t xml:space="preserve">Technische Daten</w:t>
      </w:r>
    </w:p>
    <w:p>
      <w:r>
        <w:t xml:space="preserve">Hersteller SOLARMAX GmbH, Zur Schönhalde 10, D-89352 Ellzee</w:t>
      </w:r>
    </w:p>
    <w:tbl>
      <w:tr>
        <w:tc>
          <w:p>
            <w:r>
              <w:t xml:space="preserve">Technologie</w:t>
            </w:r>
          </w:p>
        </w:tc>
        <w:tc>
          <w:p>
            <w:r>
              <w:t xml:space="preserve">Lithium-Ionen</w:t>
            </w:r>
          </w:p>
        </w:tc>
      </w:tr>
      <w:tr>
        <w:tc>
          <w:p>
            <w:r>
              <w:t xml:space="preserve">Nennspannung</w:t>
            </w:r>
          </w:p>
        </w:tc>
        <w:tc>
          <w:p>
            <w:r>
              <w:t xml:space="preserve">51,1 V</w:t>
            </w:r>
          </w:p>
        </w:tc>
      </w:tr>
      <w:tr>
        <w:tc>
          <w:p>
            <w:r>
              <w:t xml:space="preserve">Kapazität Batterie</w:t>
            </w:r>
          </w:p>
        </w:tc>
        <w:tc>
          <w:p>
            <w:r>
              <w:t xml:space="preserve">6 - 15 kWh</w:t>
            </w:r>
          </w:p>
        </w:tc>
      </w:tr>
      <w:tr>
        <w:tc>
          <w:p>
            <w:r>
              <w:t xml:space="preserve">DoD</w:t>
            </w:r>
          </w:p>
        </w:tc>
        <w:tc>
          <w:p>
            <w:r>
              <w:t xml:space="preserve">90 %</w:t>
            </w:r>
          </w:p>
        </w:tc>
      </w:tr>
      <w:tr>
        <w:tc>
          <w:p>
            <w:r>
              <w:t xml:space="preserve">Maximale Leistung Laden / Entladen</w:t>
            </w:r>
          </w:p>
        </w:tc>
        <w:tc>
          <w:p>
            <w:r>
              <w:t xml:space="preserve">4 - 8 kW Be- und Entladeleistung (abhängig von Speichergröße)</w:t>
            </w:r>
          </w:p>
        </w:tc>
      </w:tr>
      <w:tr>
        <w:tc>
          <w:p>
            <w:r>
              <w:t xml:space="preserve">Zyklenzahl</w:t>
            </w:r>
          </w:p>
        </w:tc>
        <w:tc>
          <w:p>
            <w:r>
              <w:t xml:space="preserve">12.000</w:t>
            </w:r>
          </w:p>
        </w:tc>
      </w:tr>
      <w:tr>
        <w:tc>
          <w:p>
            <w:r>
              <w:t xml:space="preserve">Schutzart</w:t>
            </w:r>
          </w:p>
        </w:tc>
        <w:tc>
          <w:p>
            <w:r>
              <w:t xml:space="preserve">IP20</w:t>
            </w:r>
          </w:p>
        </w:tc>
      </w:tr>
      <w:tr>
        <w:tc>
          <w:p>
            <w:r>
              <w:t xml:space="preserve">Umgebungstemperaturbereich (Nennleistung)</w:t>
            </w:r>
          </w:p>
        </w:tc>
        <w:tc>
          <w:p>
            <w:r>
              <w:t xml:space="preserve">0 °C - 40 °C</w:t>
            </w:r>
          </w:p>
        </w:tc>
      </w:tr>
      <w:tr>
        <w:tc>
          <w:p>
            <w:r>
              <w:t xml:space="preserve">Relative Luftfeuchtigkeit</w:t>
            </w:r>
          </w:p>
        </w:tc>
        <w:tc>
          <w:p>
            <w:r>
              <w:t xml:space="preserve">0 % - 95 % (nicht kondensierend)</w:t>
            </w:r>
          </w:p>
        </w:tc>
      </w:tr>
      <w:tr>
        <w:tc>
          <w:p>
            <w:r>
              <w:t xml:space="preserve">Maximale Betriebshöhe über Meeresspiegel</w:t>
            </w:r>
          </w:p>
        </w:tc>
        <w:tc>
          <w:p>
            <w:r>
              <w:t xml:space="preserve">2.000 m</w:t>
            </w:r>
          </w:p>
        </w:tc>
      </w:tr>
      <w:tr>
        <w:tc>
          <w:p>
            <w:r>
              <w:t xml:space="preserve">Gewicht ohne Batterien</w:t>
            </w:r>
          </w:p>
        </w:tc>
        <w:tc>
          <w:p>
            <w:r>
              <w:t xml:space="preserve">60 kg</w:t>
            </w:r>
          </w:p>
        </w:tc>
      </w:tr>
      <w:tr>
        <w:tc>
          <w:p>
            <w:r>
              <w:t xml:space="preserve">Gewicht Batteriepack je 3 kWh</w:t>
            </w:r>
          </w:p>
        </w:tc>
        <w:tc>
          <w:p>
            <w:r>
              <w:t xml:space="preserve">19,2 kg</w:t>
            </w:r>
          </w:p>
        </w:tc>
      </w:tr>
      <w:tr>
        <w:tc>
          <w:p>
            <w:r>
              <w:t xml:space="preserve">Abmessungen (B x H x T)</w:t>
            </w:r>
          </w:p>
        </w:tc>
        <w:tc>
          <w:p>
            <w:r>
              <w:t xml:space="preserve">660 mm × 1.220 mm × 400 mm</w:t>
            </w:r>
          </w:p>
        </w:tc>
      </w:tr>
      <w:tr>
        <w:tc>
          <w:p>
            <w:r>
              <w:t xml:space="preserve">Garantie</w:t>
            </w:r>
          </w:p>
        </w:tc>
        <w:tc>
          <w:p>
            <w:r>
              <w:t xml:space="preserve">10 Jahre Herstellergarantie, kostenpflichtig erweiterbar auf 20 Jahre</w:t>
            </w:r>
          </w:p>
        </w:tc>
      </w:tr>
    </w:tbl>
  </w:body>
</w:document>
</file>