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Übergabedokumentation Musterwerk EV-Pack MW-EV-2026-000302</w:t>
      </w:r>
    </w:p>
    <w:p>
      <w:r>
        <w:t xml:space="preserve">Die folgenden Dokumente werden mit der Batterie übergeben.</w:t>
      </w:r>
    </w:p>
    <w:tbl>
      <w:tr>
        <w:tc>
          <w:p>
            <w:r>
              <w:t xml:space="preserve">Dokument-ID</w:t>
            </w:r>
          </w:p>
        </w:tc>
        <w:tc>
          <w:p>
            <w:r>
              <w:t xml:space="preserve">Titel</w:t>
            </w:r>
          </w:p>
        </w:tc>
        <w:tc>
          <w:p>
            <w:r>
              <w:t xml:space="preserve">Version</w:t>
            </w:r>
          </w:p>
        </w:tc>
        <w:tc>
          <w:p>
            <w:r>
              <w:t xml:space="preserve">Sprache</w:t>
            </w:r>
          </w:p>
        </w:tc>
        <w:tc>
          <w:p>
            <w:r>
              <w:t xml:space="preserve">VDI-2770-Klasse</w:t>
            </w:r>
          </w:p>
        </w:tc>
        <w:tc>
          <w:p>
            <w:r>
              <w:t xml:space="preserve">Klassenname</w:t>
            </w:r>
          </w:p>
        </w:tc>
        <w:tc>
          <w:p>
            <w:r>
              <w:t xml:space="preserve">Class name</w:t>
            </w:r>
          </w:p>
        </w:tc>
        <w:tc>
          <w:p>
            <w:r>
              <w:t xml:space="preserve">Klassifikationssystem</w:t>
            </w:r>
          </w:p>
        </w:tc>
        <w:tc>
          <w:p>
            <w:r>
              <w:t xml:space="preserve">Datei</w:t>
            </w:r>
          </w:p>
        </w:tc>
        <w:tc>
          <w:p>
            <w:r>
              <w:t xml:space="preserve">Inhaltstyp</w:t>
            </w:r>
          </w:p>
        </w:tc>
        <w:tc>
          <w:p>
            <w:r>
              <w:t xml:space="preserve">URI</w:t>
            </w:r>
          </w:p>
        </w:tc>
      </w:tr>
      <w:tr>
        <w:tc>
          <w:p>
            <w:r>
              <w:t xml:space="preserve">DoC-MW-EV-2026-01</w:t>
            </w:r>
          </w:p>
        </w:tc>
        <w:tc>
          <w:p>
            <w:r>
              <w:t xml:space="preserve">EU-Konformitätserklärung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DoC-MW-EV-2026-01.pdf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https://passport.musterwerk.example/docs/DoC-MW-EV-2026-01.pdf</w:t>
            </w:r>
          </w:p>
        </w:tc>
      </w:tr>
      <w:tr>
        <w:tc>
          <w:p>
            <w:r>
              <w:t xml:space="preserve">TR-2026-0457</w:t>
            </w:r>
          </w:p>
        </w:tc>
        <w:tc>
          <w:p>
            <w:r>
              <w:t xml:space="preserve">Prüfbericht zum Konformitätsnachweis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TR-2026-0457.pdf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https://passport.musterwerk.example/docs/TR-2026-0457.pdf</w:t>
            </w:r>
          </w:p>
        </w:tc>
      </w:tr>
      <w:tr>
        <w:tc>
          <w:p>
            <w:r>
              <w:t xml:space="preserve">DISM-MW-EV-2026</w:t>
            </w:r>
          </w:p>
        </w:tc>
        <w:tc>
          <w:p>
            <w:r>
              <w:t xml:space="preserve">Demontageanleitung</w:t>
            </w:r>
          </w:p>
        </w:tc>
        <w:tc>
          <w:p>
            <w:r>
              <w:t xml:space="preserve">V2.1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DISM-MW-EV-2026.pdf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https://passport.musterwerk.example/docs/DISM-MW-EV-2026.pdf</w:t>
            </w:r>
          </w:p>
        </w:tc>
      </w:tr>
      <w:tr>
        <w:tc>
          <w:p>
            <w:r>
              <w:t xml:space="preserve">SAFETY-MW-EV-2026</w:t>
            </w:r>
          </w:p>
        </w:tc>
        <w:tc>
          <w:p>
            <w:r>
              <w:t xml:space="preserve">Sicherheitshinweise</w:t>
            </w:r>
          </w:p>
        </w:tc>
        <w:tc>
          <w:p>
            <w:r>
              <w:t xml:space="preserve">V1.3</w:t>
            </w:r>
          </w:p>
        </w:tc>
        <w:tc>
          <w:p>
            <w:r>
              <w:t xml:space="preserve">de, en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SAFETY-MW-EV-2026.pdf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https://passport.musterwerk.example/docs/SAFETY-MW-EV-2026.pdf</w:t>
            </w:r>
          </w:p>
        </w:tc>
      </w:tr>
      <w:tr>
        <w:tc>
          <w:p>
            <w:r>
              <w:t xml:space="preserve">EOL-PREVENTION-MW-EV-2026</w:t>
            </w:r>
          </w:p>
        </w:tc>
        <w:tc>
          <w:p>
            <w:r>
              <w:t xml:space="preserve">Endnutzerinformation zur Abfallvermeidung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EOL-PREVENTION-MW-EV-2026.pdf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https://passport.musterwerk.example/docs/EOL-PREVENTION-MW-EV-2026.pdf</w:t>
            </w:r>
          </w:p>
        </w:tc>
      </w:tr>
      <w:tr>
        <w:tc>
          <w:p>
            <w:r>
              <w:t xml:space="preserve">EOL-SEPARATE-MW-EV-2026</w:t>
            </w:r>
          </w:p>
        </w:tc>
        <w:tc>
          <w:p>
            <w:r>
              <w:t xml:space="preserve">Endnutzerinformation zur getrennten Sammlung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EOL-SEPARATE-MW-EV-2026.pdf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https://passport.musterwerk.example/docs/EOL-SEPARATE-MW-EV-2026.pdf</w:t>
            </w:r>
          </w:p>
        </w:tc>
      </w:tr>
      <w:tr>
        <w:tc>
          <w:p>
            <w:r>
              <w:t xml:space="preserve">EOL-COLLECTION-MW-EV-2026</w:t>
            </w:r>
          </w:p>
        </w:tc>
        <w:tc>
          <w:p>
            <w:r>
              <w:t xml:space="preserve">Information zu Sammlung, Zweitnutzung und Behandlung am Lebensende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EOL-COLLECTION-MW-EV-2026.pdf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https://passport.musterwerk.example/docs/EOL-COLLECTION-MW-EV-2026.pdf</w:t>
            </w:r>
          </w:p>
        </w:tc>
      </w:tr>
      <w:tr>
        <w:tc>
          <w:p>
            <w:r>
              <w:t xml:space="preserve">-</w:t>
            </w:r>
          </w:p>
        </w:tc>
        <w:tc>
          <w:p>
            <w:r>
              <w:t xml:space="preserve">Symbol für die getrennte Sammlung (durchgestrichene Mülltonne)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separate-collection.png</w:t>
            </w:r>
          </w:p>
        </w:tc>
        <w:tc>
          <w:p>
            <w:r>
              <w:t xml:space="preserve">image/png</w:t>
            </w:r>
          </w:p>
        </w:tc>
        <w:tc>
          <w:p>
            <w:r>
              <w:t xml:space="preserve">https://passport.musterwerk.example/files/separate-collection.png</w:t>
            </w:r>
          </w:p>
        </w:tc>
      </w:tr>
    </w:tbl>
    <w:p>
      <w:r>
        <w:t xml:space="preserve">Ende der Übergabedokumentation.</w:t>
      </w:r>
    </w:p>
  </w:body>
</w:document>
</file>