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horzAnchor="margin" w:tblpY="870"/>
        <w:tblW w:w="0" w:type="auto"/>
        <w:tblLook w:val="04A0" w:firstRow="1" w:lastRow="0" w:firstColumn="1" w:lastColumn="0" w:noHBand="0" w:noVBand="1"/>
      </w:tblPr>
      <w:tblGrid>
        <w:gridCol w:w="547"/>
        <w:gridCol w:w="4198"/>
        <w:gridCol w:w="2738"/>
        <w:gridCol w:w="2093"/>
      </w:tblGrid>
      <w:tr w:rsidR="00744AF3" w:rsidTr="00E02742">
        <w:tc>
          <w:tcPr>
            <w:tcW w:w="547" w:type="dxa"/>
          </w:tcPr>
          <w:p w:rsidR="00744AF3" w:rsidRDefault="00744AF3" w:rsidP="00E02742">
            <w:r>
              <w:t>No.</w:t>
            </w:r>
          </w:p>
        </w:tc>
        <w:tc>
          <w:tcPr>
            <w:tcW w:w="4198" w:type="dxa"/>
          </w:tcPr>
          <w:p w:rsidR="00744AF3" w:rsidRDefault="00744AF3" w:rsidP="00E02742">
            <w:r>
              <w:t>Equipment</w:t>
            </w:r>
          </w:p>
        </w:tc>
        <w:tc>
          <w:tcPr>
            <w:tcW w:w="2738" w:type="dxa"/>
          </w:tcPr>
          <w:p w:rsidR="00744AF3" w:rsidRDefault="00744AF3" w:rsidP="00E02742">
            <w:r>
              <w:t xml:space="preserve">Image </w:t>
            </w:r>
          </w:p>
        </w:tc>
        <w:tc>
          <w:tcPr>
            <w:tcW w:w="2093" w:type="dxa"/>
          </w:tcPr>
          <w:p w:rsidR="00744AF3" w:rsidRDefault="00744AF3" w:rsidP="00E02742">
            <w:r>
              <w:t xml:space="preserve">Price </w:t>
            </w:r>
          </w:p>
        </w:tc>
      </w:tr>
      <w:tr w:rsidR="00744AF3" w:rsidTr="00E02742">
        <w:trPr>
          <w:trHeight w:val="1061"/>
        </w:trPr>
        <w:tc>
          <w:tcPr>
            <w:tcW w:w="547" w:type="dxa"/>
          </w:tcPr>
          <w:p w:rsidR="00744AF3" w:rsidRDefault="00744AF3" w:rsidP="00E02742">
            <w:r>
              <w:t>1.</w:t>
            </w:r>
          </w:p>
        </w:tc>
        <w:tc>
          <w:tcPr>
            <w:tcW w:w="4198" w:type="dxa"/>
          </w:tcPr>
          <w:p w:rsidR="00744AF3" w:rsidRDefault="00744AF3" w:rsidP="00E02742">
            <w:r w:rsidRPr="00744AF3">
              <w:t>2 Channel 5V Relay Module</w:t>
            </w:r>
          </w:p>
        </w:tc>
        <w:tc>
          <w:tcPr>
            <w:tcW w:w="2738" w:type="dxa"/>
          </w:tcPr>
          <w:p w:rsidR="00744AF3" w:rsidRDefault="00D43E0D" w:rsidP="00E02742"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margin-left:17.8pt;margin-top:3.05pt;width:81pt;height:64.8pt;z-index:-251653120;mso-position-horizontal-relative:text;mso-position-vertical-relative:text;mso-width-relative:page;mso-height-relative:page" wrapcoords="-112 0 -112 21460 21600 21460 21600 0 -112 0">
                  <v:imagedata r:id="rId5" o:title="DSC_0032"/>
                  <w10:wrap type="through"/>
                </v:shape>
              </w:pict>
            </w:r>
          </w:p>
        </w:tc>
        <w:tc>
          <w:tcPr>
            <w:tcW w:w="2093" w:type="dxa"/>
          </w:tcPr>
          <w:p w:rsidR="00744AF3" w:rsidRDefault="00744AF3" w:rsidP="00E02742">
            <w:pPr>
              <w:rPr>
                <w:noProof/>
              </w:rPr>
            </w:pPr>
            <w:r>
              <w:rPr>
                <w:rStyle w:val="takastyle"/>
                <w:rFonts w:ascii="Calibri" w:hAnsi="Calibri" w:cs="Calibri"/>
                <w:color w:val="FF0000"/>
                <w:sz w:val="17"/>
                <w:szCs w:val="17"/>
                <w:shd w:val="clear" w:color="auto" w:fill="E1E1E1"/>
              </w:rPr>
              <w:t>BDT</w:t>
            </w:r>
            <w:r>
              <w:rPr>
                <w:rFonts w:ascii="Calibri" w:hAnsi="Calibri" w:cs="Calibri"/>
                <w:color w:val="FF0000"/>
                <w:sz w:val="18"/>
                <w:szCs w:val="18"/>
                <w:shd w:val="clear" w:color="auto" w:fill="E1E1E1"/>
              </w:rPr>
              <w:t>150.</w:t>
            </w:r>
          </w:p>
        </w:tc>
      </w:tr>
      <w:tr w:rsidR="00744AF3" w:rsidTr="00E02742">
        <w:trPr>
          <w:trHeight w:val="1160"/>
        </w:trPr>
        <w:tc>
          <w:tcPr>
            <w:tcW w:w="547" w:type="dxa"/>
          </w:tcPr>
          <w:p w:rsidR="00744AF3" w:rsidRDefault="00744AF3" w:rsidP="00E02742">
            <w:r>
              <w:t>2.</w:t>
            </w:r>
          </w:p>
        </w:tc>
        <w:tc>
          <w:tcPr>
            <w:tcW w:w="4198" w:type="dxa"/>
          </w:tcPr>
          <w:p w:rsidR="00744AF3" w:rsidRDefault="00744AF3" w:rsidP="00E02742">
            <w:r w:rsidRPr="00744AF3">
              <w:t xml:space="preserve">ESP8266 </w:t>
            </w:r>
            <w:proofErr w:type="spellStart"/>
            <w:r w:rsidRPr="00744AF3">
              <w:t>NodeMCU</w:t>
            </w:r>
            <w:proofErr w:type="spellEnd"/>
            <w:r w:rsidRPr="00744AF3">
              <w:t xml:space="preserve"> V2 Development Board with CP2102</w:t>
            </w:r>
          </w:p>
        </w:tc>
        <w:tc>
          <w:tcPr>
            <w:tcW w:w="2738" w:type="dxa"/>
          </w:tcPr>
          <w:p w:rsidR="00744AF3" w:rsidRDefault="00D43E0D" w:rsidP="00E02742">
            <w:r>
              <w:rPr>
                <w:noProof/>
              </w:rPr>
              <w:pict>
                <v:shape id="_x0000_s1029" type="#_x0000_t75" style="position:absolute;margin-left:17.8pt;margin-top:23.35pt;width:87.25pt;height:57.65pt;z-index:-251652096;mso-position-horizontal-relative:text;mso-position-vertical-relative:text;mso-width-relative:page;mso-height-relative:page" wrapcoords="-35 0 -35 21548 21600 21548 21600 0 -35 0">
                  <v:imagedata r:id="rId6" o:title="Capture_119"/>
                  <w10:wrap type="through"/>
                </v:shape>
              </w:pict>
            </w:r>
          </w:p>
        </w:tc>
        <w:tc>
          <w:tcPr>
            <w:tcW w:w="2093" w:type="dxa"/>
          </w:tcPr>
          <w:p w:rsidR="00744AF3" w:rsidRDefault="00744AF3" w:rsidP="00E02742">
            <w:pPr>
              <w:rPr>
                <w:noProof/>
              </w:rPr>
            </w:pPr>
            <w:r>
              <w:rPr>
                <w:rStyle w:val="takastyle"/>
                <w:rFonts w:ascii="Calibri" w:hAnsi="Calibri" w:cs="Calibri"/>
                <w:color w:val="FF0000"/>
                <w:sz w:val="17"/>
                <w:szCs w:val="17"/>
                <w:shd w:val="clear" w:color="auto" w:fill="E1E1E1"/>
              </w:rPr>
              <w:t>BDT</w:t>
            </w:r>
            <w:r>
              <w:rPr>
                <w:rFonts w:ascii="Calibri" w:hAnsi="Calibri" w:cs="Calibri"/>
                <w:color w:val="FF0000"/>
                <w:sz w:val="18"/>
                <w:szCs w:val="18"/>
                <w:shd w:val="clear" w:color="auto" w:fill="E1E1E1"/>
              </w:rPr>
              <w:t>465.13</w:t>
            </w:r>
          </w:p>
        </w:tc>
      </w:tr>
      <w:tr w:rsidR="00744AF3" w:rsidTr="00E02742">
        <w:trPr>
          <w:trHeight w:val="800"/>
        </w:trPr>
        <w:tc>
          <w:tcPr>
            <w:tcW w:w="547" w:type="dxa"/>
          </w:tcPr>
          <w:p w:rsidR="00744AF3" w:rsidRDefault="00744AF3" w:rsidP="00E02742">
            <w:r>
              <w:t>3.</w:t>
            </w:r>
          </w:p>
        </w:tc>
        <w:tc>
          <w:tcPr>
            <w:tcW w:w="4198" w:type="dxa"/>
          </w:tcPr>
          <w:p w:rsidR="00744AF3" w:rsidRDefault="00744AF3" w:rsidP="00E02742">
            <w:r w:rsidRPr="00744AF3">
              <w:t>One 60 W Bulb</w:t>
            </w:r>
          </w:p>
        </w:tc>
        <w:tc>
          <w:tcPr>
            <w:tcW w:w="2738" w:type="dxa"/>
          </w:tcPr>
          <w:p w:rsidR="00744AF3" w:rsidRDefault="00744AF3" w:rsidP="00E02742"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281305</wp:posOffset>
                  </wp:positionH>
                  <wp:positionV relativeFrom="paragraph">
                    <wp:posOffset>19050</wp:posOffset>
                  </wp:positionV>
                  <wp:extent cx="969645" cy="1016000"/>
                  <wp:effectExtent l="0" t="0" r="1905" b="0"/>
                  <wp:wrapThrough wrapText="bothSides">
                    <wp:wrapPolygon edited="0">
                      <wp:start x="0" y="0"/>
                      <wp:lineTo x="0" y="21060"/>
                      <wp:lineTo x="21218" y="21060"/>
                      <wp:lineTo x="21218" y="0"/>
                      <wp:lineTo x="0" y="0"/>
                    </wp:wrapPolygon>
                  </wp:wrapThrough>
                  <wp:docPr id="2" name="Picture 2" descr="bulb 60 w à¦à¦° à¦à¦¬à¦¿à¦° à¦«à¦²à¦¾à¦«à¦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ulb 60 w à¦à¦° à¦à¦¬à¦¿à¦° à¦«à¦²à¦¾à¦«à¦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093" w:type="dxa"/>
          </w:tcPr>
          <w:p w:rsidR="00744AF3" w:rsidRDefault="00582045" w:rsidP="00E02742">
            <w:r>
              <w:rPr>
                <w:rStyle w:val="takastyle"/>
                <w:rFonts w:ascii="Calibri" w:hAnsi="Calibri" w:cs="Calibri"/>
                <w:color w:val="FF0000"/>
                <w:sz w:val="17"/>
                <w:szCs w:val="17"/>
                <w:shd w:val="clear" w:color="auto" w:fill="E1E1E1"/>
              </w:rPr>
              <w:t>BDT</w:t>
            </w:r>
            <w:r>
              <w:rPr>
                <w:rFonts w:ascii="Calibri" w:hAnsi="Calibri" w:cs="Calibri"/>
                <w:color w:val="FF0000"/>
                <w:sz w:val="18"/>
                <w:szCs w:val="18"/>
                <w:shd w:val="clear" w:color="auto" w:fill="E1E1E1"/>
              </w:rPr>
              <w:t>30</w:t>
            </w:r>
          </w:p>
        </w:tc>
      </w:tr>
      <w:tr w:rsidR="00744AF3" w:rsidTr="00E02742">
        <w:trPr>
          <w:trHeight w:val="800"/>
        </w:trPr>
        <w:tc>
          <w:tcPr>
            <w:tcW w:w="547" w:type="dxa"/>
          </w:tcPr>
          <w:p w:rsidR="00744AF3" w:rsidRDefault="00744AF3" w:rsidP="00E02742"/>
        </w:tc>
        <w:tc>
          <w:tcPr>
            <w:tcW w:w="4198" w:type="dxa"/>
          </w:tcPr>
          <w:p w:rsidR="00744AF3" w:rsidRDefault="00744AF3" w:rsidP="00E02742"/>
        </w:tc>
        <w:tc>
          <w:tcPr>
            <w:tcW w:w="2738" w:type="dxa"/>
          </w:tcPr>
          <w:p w:rsidR="00744AF3" w:rsidRDefault="00744AF3" w:rsidP="00E02742"/>
        </w:tc>
        <w:tc>
          <w:tcPr>
            <w:tcW w:w="2093" w:type="dxa"/>
          </w:tcPr>
          <w:p w:rsidR="00744AF3" w:rsidRDefault="00744AF3" w:rsidP="00E02742"/>
        </w:tc>
      </w:tr>
    </w:tbl>
    <w:p w:rsidR="00574C65" w:rsidRPr="00E02742" w:rsidRDefault="00E02742" w:rsidP="00E0274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02742">
        <w:rPr>
          <w:rFonts w:ascii="Times New Roman" w:hAnsi="Times New Roman" w:cs="Times New Roman"/>
          <w:b/>
          <w:sz w:val="36"/>
          <w:szCs w:val="36"/>
        </w:rPr>
        <w:t>HOME AUTOMATION USING GOOGLE ASSISTANT</w:t>
      </w:r>
    </w:p>
    <w:p w:rsidR="00582045" w:rsidRDefault="00582045"/>
    <w:p w:rsidR="00582045" w:rsidRDefault="00582045">
      <w:r>
        <w:t>Reference:</w:t>
      </w:r>
    </w:p>
    <w:p w:rsidR="00582045" w:rsidRDefault="00582045" w:rsidP="00582045">
      <w:pPr>
        <w:pStyle w:val="ListParagraph"/>
        <w:numPr>
          <w:ilvl w:val="0"/>
          <w:numId w:val="1"/>
        </w:numPr>
      </w:pPr>
      <w:r>
        <w:t xml:space="preserve"> </w:t>
      </w:r>
      <w:hyperlink r:id="rId8" w:history="1">
        <w:r>
          <w:rPr>
            <w:rStyle w:val="Hyperlink"/>
          </w:rPr>
          <w:t>https://www.irjet.net/archives/V5/i5/IRJET-V5I5395.pdf</w:t>
        </w:r>
      </w:hyperlink>
    </w:p>
    <w:p w:rsidR="00D43E0D" w:rsidRPr="00D43E0D" w:rsidRDefault="00D43E0D" w:rsidP="00D43E0D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9" w:history="1">
        <w:r w:rsidR="00582045">
          <w:rPr>
            <w:rStyle w:val="Hyperlink"/>
          </w:rPr>
          <w:t>https://www.electronicwings.com/users/lokeshc/projects/control-home-appliances-using-google-assistant</w:t>
        </w:r>
      </w:hyperlink>
    </w:p>
    <w:p w:rsidR="00D43E0D" w:rsidRDefault="00D43E0D" w:rsidP="00D43E0D">
      <w:proofErr w:type="spellStart"/>
      <w:proofErr w:type="gramStart"/>
      <w:r>
        <w:t>youtube</w:t>
      </w:r>
      <w:proofErr w:type="spellEnd"/>
      <w:proofErr w:type="gramEnd"/>
      <w:r>
        <w:t xml:space="preserve"> links:</w:t>
      </w:r>
    </w:p>
    <w:p w:rsidR="00D43E0D" w:rsidRDefault="00D43E0D" w:rsidP="00D43E0D">
      <w:pPr>
        <w:pStyle w:val="ListParagraph"/>
        <w:numPr>
          <w:ilvl w:val="0"/>
          <w:numId w:val="2"/>
        </w:numPr>
      </w:pPr>
      <w:hyperlink r:id="rId10" w:history="1">
        <w:r w:rsidRPr="008116D1">
          <w:rPr>
            <w:rStyle w:val="Hyperlink"/>
          </w:rPr>
          <w:t>https://www.youtube.com/watch?v=369rBvlAnk0</w:t>
        </w:r>
      </w:hyperlink>
      <w:r>
        <w:t xml:space="preserve"> </w:t>
      </w:r>
    </w:p>
    <w:p w:rsidR="00D43E0D" w:rsidRDefault="00D43E0D" w:rsidP="00D43E0D">
      <w:pPr>
        <w:pStyle w:val="ListParagraph"/>
        <w:numPr>
          <w:ilvl w:val="0"/>
          <w:numId w:val="2"/>
        </w:numPr>
      </w:pPr>
      <w:bookmarkStart w:id="0" w:name="_GoBack"/>
      <w:bookmarkEnd w:id="0"/>
    </w:p>
    <w:sectPr w:rsidR="00D43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AA5C94"/>
    <w:multiLevelType w:val="hybridMultilevel"/>
    <w:tmpl w:val="5E08B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3001A"/>
    <w:multiLevelType w:val="hybridMultilevel"/>
    <w:tmpl w:val="F4DAF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BA4"/>
    <w:rsid w:val="00403BA4"/>
    <w:rsid w:val="00435EFD"/>
    <w:rsid w:val="00582045"/>
    <w:rsid w:val="006E60BB"/>
    <w:rsid w:val="00744AF3"/>
    <w:rsid w:val="00D43E0D"/>
    <w:rsid w:val="00E0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811A3596-F9AB-4059-9A4D-E908C8A1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44A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4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F3"/>
    <w:rPr>
      <w:rFonts w:ascii="Tahoma" w:hAnsi="Tahoma" w:cs="Tahoma"/>
      <w:sz w:val="16"/>
      <w:szCs w:val="16"/>
    </w:rPr>
  </w:style>
  <w:style w:type="character" w:customStyle="1" w:styleId="takastyle">
    <w:name w:val="taka_style"/>
    <w:basedOn w:val="DefaultParagraphFont"/>
    <w:rsid w:val="00744AF3"/>
  </w:style>
  <w:style w:type="character" w:styleId="Hyperlink">
    <w:name w:val="Hyperlink"/>
    <w:basedOn w:val="DefaultParagraphFont"/>
    <w:uiPriority w:val="99"/>
    <w:unhideWhenUsed/>
    <w:rsid w:val="0058204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8204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3E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9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rjet.net/archives/V5/i5/IRJET-V5I5395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www.youtube.com/watch?v=369rBvlAnk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lectronicwings.com/users/lokeshc/projects/control-home-appliances-using-google-assista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KiNG</cp:lastModifiedBy>
  <cp:revision>5</cp:revision>
  <dcterms:created xsi:type="dcterms:W3CDTF">2019-07-16T05:45:00Z</dcterms:created>
  <dcterms:modified xsi:type="dcterms:W3CDTF">2019-07-16T15:20:00Z</dcterms:modified>
</cp:coreProperties>
</file>