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69" w:rsidRDefault="009223D4">
      <w:pPr>
        <w:pStyle w:val="Title"/>
        <w:rPr>
          <w:rFonts w:eastAsia="Arial" w:cs="Arial"/>
          <w:color w:val="000000"/>
          <w:szCs w:val="32"/>
        </w:rPr>
      </w:pPr>
      <w:r>
        <w:t>Packet Tracer - Use Ping and Traceroute to Test Network Connectivity</w:t>
      </w:r>
    </w:p>
    <w:p w:rsidR="000A2B69" w:rsidRDefault="009223D4">
      <w:pPr>
        <w:pStyle w:val="Heading1"/>
      </w:pPr>
      <w:r>
        <w:t>Addressing Table</w:t>
      </w:r>
    </w:p>
    <w:tbl>
      <w:tblPr>
        <w:tblStyle w:val="a"/>
        <w:tblW w:w="99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710"/>
        <w:gridCol w:w="2250"/>
        <w:gridCol w:w="2340"/>
        <w:gridCol w:w="1980"/>
      </w:tblGrid>
      <w:tr w:rsidR="000A2B69">
        <w:trPr>
          <w:cantSplit/>
          <w:trHeight w:val="255"/>
          <w:jc w:val="center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0A2B69" w:rsidRDefault="009223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0A2B69" w:rsidRDefault="009223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0A2B69" w:rsidRDefault="009223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 Address / Prefix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0A2B69" w:rsidRDefault="009223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Default Gateway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2001:db8:1:1::1/64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10.10.1.97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10.10.1.6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  <w:tc>
          <w:tcPr>
            <w:tcW w:w="198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10.10.1.5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10.10.1.9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2001:db8:1:4::1/64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10.10.1.17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10.10.1.10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02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10.10.1.98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02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255.255.255.224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0A2B69" w:rsidRDefault="00902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10.10.1.97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:rsidR="000A2B69" w:rsidRDefault="00B06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2001:DB8:1:1::2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0A2B69" w:rsidRDefault="00B06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FE80::1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02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10.10.1.18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A2B69" w:rsidRDefault="00902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255.255.255.240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0A2B69" w:rsidRDefault="00902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10.10.1.17</w:t>
            </w:r>
          </w:p>
        </w:tc>
      </w:tr>
      <w:tr w:rsidR="000A2B69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A2B69" w:rsidRDefault="0092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:rsidR="000A2B69" w:rsidRDefault="00B06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2001:DB8:1:4::2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0A2B69" w:rsidRDefault="00B06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sz w:val="24"/>
                <w:szCs w:val="24"/>
              </w:rPr>
            </w:pPr>
            <w:r>
              <w:t>FE80::2</w:t>
            </w:r>
          </w:p>
        </w:tc>
      </w:tr>
    </w:tbl>
    <w:p w:rsidR="000A2B69" w:rsidRDefault="009223D4">
      <w:pPr>
        <w:pStyle w:val="Heading1"/>
        <w:numPr>
          <w:ilvl w:val="0"/>
          <w:numId w:val="2"/>
        </w:numPr>
      </w:pPr>
      <w:r>
        <w:t>Objectives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1: Test and Restore IPv4 Connectivity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2: Test and Restore IPv6 Connectivity</w:t>
      </w:r>
    </w:p>
    <w:p w:rsidR="000A2B69" w:rsidRDefault="009223D4">
      <w:pPr>
        <w:pStyle w:val="Heading1"/>
        <w:numPr>
          <w:ilvl w:val="0"/>
          <w:numId w:val="2"/>
        </w:numPr>
      </w:pPr>
      <w:r>
        <w:t>Scenario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There are connectivity issues in this activity. In addition to gathering and documenting information about the network, you will locate the problems and implemen</w:t>
      </w:r>
      <w:r>
        <w:rPr>
          <w:color w:val="000000"/>
          <w:sz w:val="20"/>
          <w:szCs w:val="20"/>
        </w:rPr>
        <w:t>t acceptable solutions to restore connectivity.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Note: </w:t>
      </w:r>
      <w:r>
        <w:rPr>
          <w:color w:val="000000"/>
          <w:sz w:val="20"/>
          <w:szCs w:val="20"/>
        </w:rPr>
        <w:t xml:space="preserve">The user EXEC password is </w:t>
      </w:r>
      <w:r>
        <w:rPr>
          <w:b/>
          <w:color w:val="000000"/>
          <w:sz w:val="20"/>
          <w:szCs w:val="20"/>
        </w:rPr>
        <w:t>cisco</w:t>
      </w:r>
      <w:r>
        <w:rPr>
          <w:color w:val="000000"/>
          <w:sz w:val="20"/>
          <w:szCs w:val="20"/>
        </w:rPr>
        <w:t xml:space="preserve">. The privileged EXEC password is </w:t>
      </w:r>
      <w:r>
        <w:rPr>
          <w:b/>
          <w:color w:val="000000"/>
          <w:sz w:val="20"/>
          <w:szCs w:val="20"/>
        </w:rPr>
        <w:t>class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pStyle w:val="Heading1"/>
        <w:numPr>
          <w:ilvl w:val="0"/>
          <w:numId w:val="2"/>
        </w:numPr>
      </w:pPr>
      <w:r>
        <w:lastRenderedPageBreak/>
        <w:t>Instructions</w:t>
      </w:r>
    </w:p>
    <w:p w:rsidR="000A2B69" w:rsidRDefault="009223D4">
      <w:pPr>
        <w:pStyle w:val="Heading2"/>
        <w:numPr>
          <w:ilvl w:val="1"/>
          <w:numId w:val="1"/>
        </w:numPr>
      </w:pPr>
      <w:r>
        <w:t>Test and Restore IPv4 Connectivity</w:t>
      </w:r>
    </w:p>
    <w:p w:rsidR="000A2B69" w:rsidRDefault="009223D4">
      <w:pPr>
        <w:pStyle w:val="Heading3"/>
        <w:numPr>
          <w:ilvl w:val="2"/>
          <w:numId w:val="1"/>
        </w:numPr>
      </w:pPr>
      <w:r>
        <w:t>Use ipconfig and ping to verify connectivity.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PC1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ipconfig /all</w:t>
      </w:r>
      <w:r>
        <w:rPr>
          <w:color w:val="000000"/>
          <w:sz w:val="20"/>
          <w:szCs w:val="20"/>
        </w:rPr>
        <w:t xml:space="preserve"> command to collect the IPv4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IPv4 address, subnet mask, and default gateway.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PC3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ipconfig /all</w:t>
      </w:r>
      <w:r>
        <w:rPr>
          <w:color w:val="000000"/>
          <w:sz w:val="20"/>
          <w:szCs w:val="20"/>
        </w:rPr>
        <w:t xml:space="preserve"> command to collect the IPv4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IPv4 address, subnet mask, and default gateway.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Use the </w:t>
      </w:r>
      <w:r>
        <w:rPr>
          <w:b/>
          <w:color w:val="000000"/>
          <w:sz w:val="20"/>
          <w:szCs w:val="20"/>
        </w:rPr>
        <w:t>ping</w:t>
      </w:r>
      <w:r>
        <w:rPr>
          <w:color w:val="000000"/>
          <w:sz w:val="20"/>
          <w:szCs w:val="20"/>
        </w:rPr>
        <w:t xml:space="preserve"> command to test connectivity between </w:t>
      </w:r>
      <w:r>
        <w:rPr>
          <w:b/>
          <w:color w:val="000000"/>
          <w:sz w:val="20"/>
          <w:szCs w:val="20"/>
        </w:rPr>
        <w:t xml:space="preserve">PC1 </w:t>
      </w:r>
      <w:r>
        <w:rPr>
          <w:color w:val="000000"/>
          <w:sz w:val="20"/>
          <w:szCs w:val="20"/>
        </w:rPr>
        <w:t xml:space="preserve">and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>. The ping should fail.</w:t>
      </w:r>
    </w:p>
    <w:p w:rsidR="000A2B69" w:rsidRDefault="009223D4">
      <w:pPr>
        <w:pStyle w:val="Heading3"/>
        <w:numPr>
          <w:ilvl w:val="2"/>
          <w:numId w:val="1"/>
        </w:numPr>
        <w:spacing w:before="120"/>
      </w:pPr>
      <w:r>
        <w:t>Locate the source of connectivity failure.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last successful IPv4 address that was reached?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</w:t>
      </w:r>
      <w:r w:rsidR="00902CB2">
        <w:t>10.10.1.97</w:t>
      </w:r>
      <w:r>
        <w:rPr>
          <w:b/>
          <w:i/>
          <w:color w:val="FFFFFF"/>
          <w:sz w:val="20"/>
          <w:szCs w:val="20"/>
        </w:rPr>
        <w:t>our answers here.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The trace will eventually end after 30 attempts. 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 before 30 attempts.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last successful IPv4 address that was reached?</w:t>
      </w:r>
    </w:p>
    <w:p w:rsidR="00902CB2" w:rsidRDefault="009223D4" w:rsidP="00902CB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sz w:val="24"/>
          <w:szCs w:val="24"/>
        </w:rPr>
      </w:pPr>
      <w:r>
        <w:rPr>
          <w:b/>
          <w:i/>
          <w:color w:val="FFFFFF"/>
          <w:sz w:val="20"/>
          <w:szCs w:val="20"/>
        </w:rPr>
        <w:t>Ty</w:t>
      </w:r>
      <w:r w:rsidR="00902CB2">
        <w:rPr>
          <w:b/>
          <w:i/>
          <w:color w:val="FFFFFF"/>
          <w:sz w:val="20"/>
          <w:szCs w:val="20"/>
        </w:rPr>
        <w:t xml:space="preserve">                    </w:t>
      </w:r>
      <w:r w:rsidR="00902CB2">
        <w:t>10.10.1.17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pe your answers here.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Open configuration window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>R1</w:t>
      </w:r>
      <w:r>
        <w:rPr>
          <w:color w:val="000000"/>
          <w:sz w:val="20"/>
          <w:szCs w:val="20"/>
        </w:rPr>
        <w:t xml:space="preserve">. Press </w:t>
      </w:r>
      <w:r>
        <w:rPr>
          <w:b/>
          <w:color w:val="000000"/>
          <w:sz w:val="20"/>
          <w:szCs w:val="20"/>
        </w:rPr>
        <w:t xml:space="preserve">ENTER </w:t>
      </w:r>
      <w:r>
        <w:rPr>
          <w:color w:val="000000"/>
          <w:sz w:val="20"/>
          <w:szCs w:val="20"/>
        </w:rPr>
        <w:t>and log in to the router.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show ip interface brief</w:t>
      </w:r>
      <w:r>
        <w:rPr>
          <w:color w:val="000000"/>
          <w:sz w:val="20"/>
          <w:szCs w:val="20"/>
        </w:rPr>
        <w:t xml:space="preserve"> command to list the interfaces and their status. There are two IPv4 addresses on the router. One should have been recorded in Step 2a.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other?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</w:t>
      </w:r>
      <w:r w:rsidR="00902CB2">
        <w:t>10.10.1.6</w:t>
      </w:r>
      <w:r>
        <w:rPr>
          <w:b/>
          <w:i/>
          <w:color w:val="FFFFFF"/>
          <w:sz w:val="20"/>
          <w:szCs w:val="20"/>
        </w:rPr>
        <w:t>ur answers here.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show ip route</w:t>
      </w:r>
      <w:r>
        <w:rPr>
          <w:color w:val="000000"/>
          <w:sz w:val="20"/>
          <w:szCs w:val="20"/>
        </w:rPr>
        <w:t xml:space="preserve"> command to list the networks to which the router is connected. Note that there are two networks connected to the </w:t>
      </w:r>
      <w:r>
        <w:rPr>
          <w:b/>
          <w:color w:val="000000"/>
          <w:sz w:val="20"/>
          <w:szCs w:val="20"/>
        </w:rPr>
        <w:t>Serial0/0/1</w:t>
      </w:r>
      <w:r>
        <w:rPr>
          <w:color w:val="000000"/>
          <w:sz w:val="20"/>
          <w:szCs w:val="20"/>
        </w:rPr>
        <w:t xml:space="preserve"> interface.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they?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Type your answers here.</w:t>
      </w:r>
    </w:p>
    <w:p w:rsidR="00573ED4" w:rsidRPr="00573ED4" w:rsidRDefault="00573ED4" w:rsidP="00573ED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10.10.1.4/30, </w:t>
      </w:r>
      <w:r w:rsidRPr="00573ED4">
        <w:rPr>
          <w:rFonts w:ascii="Times New Roman" w:eastAsia="Times New Roman" w:hAnsi="Times New Roman" w:cs="Times New Roman"/>
          <w:sz w:val="24"/>
          <w:szCs w:val="24"/>
        </w:rPr>
        <w:t>10.10.1.6/32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Repeat steps 2e through</w:t>
      </w:r>
      <w:r>
        <w:rPr>
          <w:color w:val="000000"/>
          <w:sz w:val="20"/>
          <w:szCs w:val="20"/>
        </w:rPr>
        <w:t xml:space="preserve"> 2g with </w:t>
      </w:r>
      <w:r>
        <w:rPr>
          <w:b/>
          <w:color w:val="000000"/>
          <w:sz w:val="20"/>
          <w:szCs w:val="20"/>
        </w:rPr>
        <w:t>R3</w:t>
      </w:r>
      <w:r>
        <w:rPr>
          <w:color w:val="000000"/>
          <w:sz w:val="20"/>
          <w:szCs w:val="20"/>
        </w:rPr>
        <w:t xml:space="preserve"> and record your answers.</w:t>
      </w:r>
    </w:p>
    <w:p w:rsidR="00573ED4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 xml:space="preserve">Type </w:t>
      </w:r>
      <w:r w:rsidR="00573ED4">
        <w:t>10.10.1.10</w:t>
      </w:r>
      <w:r w:rsidR="00573ED4">
        <w:rPr>
          <w:b/>
          <w:i/>
          <w:color w:val="FFFFFF"/>
          <w:sz w:val="20"/>
          <w:szCs w:val="20"/>
        </w:rPr>
        <w:t xml:space="preserve"> </w:t>
      </w:r>
    </w:p>
    <w:p w:rsidR="000A2B69" w:rsidRDefault="009223D4" w:rsidP="00573ED4">
      <w:pPr>
        <w:pStyle w:val="NormalWeb"/>
        <w:spacing w:before="0" w:after="0"/>
        <w:rPr>
          <w:b/>
          <w:i/>
          <w:color w:val="FFFFFF"/>
          <w:sz w:val="20"/>
          <w:szCs w:val="20"/>
        </w:rPr>
      </w:pPr>
      <w:r>
        <w:rPr>
          <w:rFonts w:ascii="Arial" w:hAnsi="Arial" w:cs="Arial"/>
          <w:b/>
          <w:i/>
          <w:color w:val="FFFFFF"/>
          <w:sz w:val="20"/>
          <w:szCs w:val="20"/>
        </w:rPr>
        <w:t>your answers here.</w:t>
      </w:r>
      <w:r w:rsidR="00573ED4" w:rsidRPr="00573ED4">
        <w:rPr>
          <w:rFonts w:eastAsia="Times New Roman"/>
          <w:b/>
        </w:rPr>
        <w:t xml:space="preserve"> </w:t>
      </w:r>
      <w:r w:rsidR="00573ED4">
        <w:rPr>
          <w:rFonts w:eastAsia="Times New Roman"/>
        </w:rPr>
        <w:t xml:space="preserve">10.10.1.8/30, </w:t>
      </w:r>
      <w:r w:rsidR="00573ED4" w:rsidRPr="00573ED4">
        <w:rPr>
          <w:rFonts w:eastAsia="Times New Roman"/>
        </w:rPr>
        <w:t>10.10.1.10/32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lick </w:t>
      </w:r>
      <w:r>
        <w:rPr>
          <w:b/>
          <w:color w:val="000000"/>
          <w:sz w:val="20"/>
          <w:szCs w:val="20"/>
        </w:rPr>
        <w:t>R2</w:t>
      </w:r>
      <w:r>
        <w:rPr>
          <w:color w:val="000000"/>
          <w:sz w:val="20"/>
          <w:szCs w:val="20"/>
        </w:rPr>
        <w:t xml:space="preserve">. Press </w:t>
      </w:r>
      <w:r>
        <w:rPr>
          <w:b/>
          <w:color w:val="000000"/>
          <w:sz w:val="20"/>
          <w:szCs w:val="20"/>
        </w:rPr>
        <w:t>ENTER</w:t>
      </w:r>
      <w:r>
        <w:rPr>
          <w:color w:val="000000"/>
          <w:sz w:val="20"/>
          <w:szCs w:val="20"/>
        </w:rPr>
        <w:t xml:space="preserve"> and log into the router.</w:t>
      </w:r>
    </w:p>
    <w:p w:rsidR="000A2B69" w:rsidRPr="005F474C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show ip interface brief</w:t>
      </w:r>
      <w:r>
        <w:rPr>
          <w:color w:val="000000"/>
          <w:sz w:val="20"/>
          <w:szCs w:val="20"/>
        </w:rPr>
        <w:t xml:space="preserve"> command and record your addresses.</w:t>
      </w:r>
    </w:p>
    <w:p w:rsidR="005F474C" w:rsidRDefault="005F474C" w:rsidP="005F474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lastRenderedPageBreak/>
        <w:t xml:space="preserve">Serial0/0/0 10.10.1.2 </w:t>
      </w:r>
    </w:p>
    <w:p w:rsidR="005F474C" w:rsidRDefault="005F474C" w:rsidP="005F474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t>Serial0/0/1 10.10.1.9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addresses here.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Run more tests if it helps visualize the problem. Simulation mode is available.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Close configuration window</w:t>
      </w:r>
    </w:p>
    <w:p w:rsidR="000A2B69" w:rsidRDefault="009223D4">
      <w:pPr>
        <w:pStyle w:val="Heading3"/>
        <w:numPr>
          <w:ilvl w:val="2"/>
          <w:numId w:val="1"/>
        </w:numPr>
        <w:spacing w:before="120"/>
      </w:pPr>
      <w:r>
        <w:t>Propose a solution to solve the problem.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Compare your answers in Step 2 to the documentation you have available for the network.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error?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</w:t>
      </w:r>
      <w:r w:rsidR="00573ED4" w:rsidRPr="00573ED4">
        <w:t xml:space="preserve"> </w:t>
      </w:r>
      <w:r w:rsidR="005F474C">
        <w:t>From the table, we can see that Router 02’s Serial0/0/0 should be 10.10.1.5, instead it is set to 10.10.1.2. That’s the reason behind error.</w:t>
      </w:r>
      <w:r w:rsidR="005F474C">
        <w:rPr>
          <w:b/>
          <w:i/>
          <w:color w:val="FFFFFF"/>
          <w:sz w:val="20"/>
          <w:szCs w:val="20"/>
        </w:rPr>
        <w:t xml:space="preserve"> </w:t>
      </w:r>
      <w:r>
        <w:rPr>
          <w:b/>
          <w:i/>
          <w:color w:val="FFFFFF"/>
          <w:sz w:val="20"/>
          <w:szCs w:val="20"/>
        </w:rPr>
        <w:t>e your answers here.</w:t>
      </w:r>
    </w:p>
    <w:p w:rsidR="005F474C" w:rsidRDefault="009223D4" w:rsidP="005F474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solution would you propose to correct the problem?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Type your answers here.</w:t>
      </w:r>
    </w:p>
    <w:p w:rsidR="005F474C" w:rsidRDefault="005F474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t>It is n</w:t>
      </w:r>
      <w:r>
        <w:t>eed</w:t>
      </w:r>
      <w:r>
        <w:t>ed to change IP</w:t>
      </w:r>
      <w:r>
        <w:t xml:space="preserve"> address of Router 02’s Serial0/0/0 interface</w:t>
      </w:r>
      <w:r>
        <w:t>.</w:t>
      </w:r>
    </w:p>
    <w:p w:rsidR="000A2B69" w:rsidRDefault="009223D4">
      <w:pPr>
        <w:pStyle w:val="Heading3"/>
        <w:numPr>
          <w:ilvl w:val="2"/>
          <w:numId w:val="1"/>
        </w:numPr>
      </w:pPr>
      <w:r>
        <w:t>Implement the plan.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 the solution you proposed in Step 3b.</w:t>
      </w:r>
    </w:p>
    <w:p w:rsidR="000A2B69" w:rsidRDefault="009223D4">
      <w:pPr>
        <w:pStyle w:val="Heading3"/>
        <w:numPr>
          <w:ilvl w:val="2"/>
          <w:numId w:val="1"/>
        </w:numPr>
      </w:pPr>
      <w:r>
        <w:t>Verify that connectivity is restored.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the problem resolved?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:rsidR="000A2B69" w:rsidRDefault="009223D4">
      <w:pPr>
        <w:pStyle w:val="Heading3"/>
        <w:numPr>
          <w:ilvl w:val="2"/>
          <w:numId w:val="1"/>
        </w:numPr>
      </w:pPr>
      <w:r>
        <w:t>Document the solution.</w:t>
      </w:r>
    </w:p>
    <w:p w:rsidR="000A2B69" w:rsidRDefault="009223D4">
      <w:pPr>
        <w:pStyle w:val="Heading2"/>
        <w:numPr>
          <w:ilvl w:val="1"/>
          <w:numId w:val="1"/>
        </w:numPr>
      </w:pPr>
      <w:r>
        <w:t>Test and Restore IPv6 Connectivity</w:t>
      </w:r>
    </w:p>
    <w:p w:rsidR="000A2B69" w:rsidRDefault="009223D4">
      <w:pPr>
        <w:pStyle w:val="Heading3"/>
        <w:numPr>
          <w:ilvl w:val="2"/>
          <w:numId w:val="1"/>
        </w:numPr>
      </w:pPr>
      <w:r>
        <w:t>Use ipv6config and ping to verify connectivity.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PC2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ipv6config /all</w:t>
      </w:r>
      <w:r>
        <w:rPr>
          <w:color w:val="000000"/>
          <w:sz w:val="20"/>
          <w:szCs w:val="20"/>
        </w:rPr>
        <w:t xml:space="preserve"> command to collect the IPv6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IPv6 address, subnet prefix, and default gateway.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PC4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ipv6config /all</w:t>
      </w:r>
      <w:r>
        <w:rPr>
          <w:color w:val="000000"/>
          <w:sz w:val="20"/>
          <w:szCs w:val="20"/>
        </w:rPr>
        <w:t xml:space="preserve"> command to collect </w:t>
      </w:r>
      <w:r>
        <w:rPr>
          <w:color w:val="000000"/>
          <w:sz w:val="20"/>
          <w:szCs w:val="20"/>
        </w:rPr>
        <w:t xml:space="preserve">the IPv6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IPv6 address, subnet prefix, and default gateway.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Test connectivity between </w:t>
      </w:r>
      <w:r>
        <w:rPr>
          <w:b/>
          <w:color w:val="000000"/>
          <w:sz w:val="20"/>
          <w:szCs w:val="20"/>
        </w:rPr>
        <w:t xml:space="preserve">PC2 </w:t>
      </w:r>
      <w:r>
        <w:rPr>
          <w:color w:val="000000"/>
          <w:sz w:val="20"/>
          <w:szCs w:val="20"/>
        </w:rPr>
        <w:t xml:space="preserve">and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>. The ping should fail.</w:t>
      </w:r>
    </w:p>
    <w:p w:rsidR="000A2B69" w:rsidRDefault="009223D4">
      <w:pPr>
        <w:pStyle w:val="Heading3"/>
        <w:numPr>
          <w:ilvl w:val="2"/>
          <w:numId w:val="1"/>
        </w:numPr>
      </w:pPr>
      <w:r>
        <w:t>Locate the source of connectivity failure.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pStyle w:val="Heading4"/>
        <w:ind w:firstLine="720"/>
      </w:pPr>
      <w:r>
        <w:t>Question:</w:t>
      </w:r>
    </w:p>
    <w:p w:rsidR="00B06122" w:rsidRDefault="009223D4" w:rsidP="00B06122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last successful IPv6 address that was reached?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</w:t>
      </w:r>
      <w:r w:rsidR="00B06122">
        <w:t>2001:DB8:1:3::2</w:t>
      </w:r>
      <w:r>
        <w:rPr>
          <w:b/>
          <w:i/>
          <w:color w:val="FFFFFF"/>
          <w:sz w:val="20"/>
          <w:szCs w:val="20"/>
        </w:rPr>
        <w:t>pe your answers here.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 xml:space="preserve">The trace will eventually end after 30 attempts. 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 before 30 attempts.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pStyle w:val="Heading4"/>
        <w:ind w:firstLine="720"/>
      </w:pPr>
      <w:r>
        <w:t>Question:</w:t>
      </w:r>
    </w:p>
    <w:p w:rsidR="00E5717F" w:rsidRDefault="009223D4" w:rsidP="00E5717F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last successful IPv6 address that was reached?</w:t>
      </w:r>
    </w:p>
    <w:p w:rsidR="000A2B69" w:rsidRPr="00E5717F" w:rsidRDefault="00E5717F" w:rsidP="00E5717F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ipv6  address was reached.</w:t>
      </w:r>
      <w:r w:rsidR="009223D4">
        <w:rPr>
          <w:b/>
          <w:i/>
          <w:color w:val="FFFFFF"/>
          <w:sz w:val="20"/>
          <w:szCs w:val="20"/>
        </w:rPr>
        <w:t>pe your answers here.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>R3</w:t>
      </w:r>
      <w:r>
        <w:rPr>
          <w:color w:val="000000"/>
          <w:sz w:val="20"/>
          <w:szCs w:val="20"/>
        </w:rPr>
        <w:t xml:space="preserve">. Press </w:t>
      </w:r>
      <w:r>
        <w:rPr>
          <w:b/>
          <w:color w:val="000000"/>
          <w:sz w:val="20"/>
          <w:szCs w:val="20"/>
        </w:rPr>
        <w:t xml:space="preserve">ENTER </w:t>
      </w:r>
      <w:r>
        <w:rPr>
          <w:color w:val="000000"/>
          <w:sz w:val="20"/>
          <w:szCs w:val="20"/>
        </w:rPr>
        <w:t>and log in to the router.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show ipv6 int</w:t>
      </w:r>
      <w:r>
        <w:rPr>
          <w:b/>
          <w:color w:val="000000"/>
          <w:sz w:val="20"/>
          <w:szCs w:val="20"/>
        </w:rPr>
        <w:t>erface brief</w:t>
      </w:r>
      <w:r>
        <w:rPr>
          <w:color w:val="000000"/>
          <w:sz w:val="20"/>
          <w:szCs w:val="20"/>
        </w:rPr>
        <w:t xml:space="preserve"> command to list the interfaces and their status. There are two IPv6 addresses on the router. One should match the gateway address recorded in Step 1d.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there a discrepancy?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</w:t>
      </w:r>
      <w:r w:rsidR="00E5717F" w:rsidRPr="00E5717F">
        <w:t xml:space="preserve"> </w:t>
      </w:r>
      <w:r w:rsidR="00E5717F">
        <w:t>Yes. None of the ipv6 addresses match with the gateway address.</w:t>
      </w:r>
      <w:r>
        <w:rPr>
          <w:b/>
          <w:i/>
          <w:color w:val="FFFFFF"/>
          <w:sz w:val="20"/>
          <w:szCs w:val="20"/>
        </w:rPr>
        <w:t>ur answers here.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Run more tests if it helps visualize the problem. Simulation mode is available.</w:t>
      </w:r>
    </w:p>
    <w:p w:rsidR="000A2B69" w:rsidRDefault="009223D4">
      <w:pPr>
        <w:pStyle w:val="Heading3"/>
        <w:numPr>
          <w:ilvl w:val="2"/>
          <w:numId w:val="1"/>
        </w:numPr>
      </w:pPr>
      <w:r>
        <w:t>Propose a solution to solve the problem.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Compare your answers in Step 2 to the documentation you have available for the network.</w:t>
      </w:r>
    </w:p>
    <w:p w:rsidR="000A2B69" w:rsidRDefault="009223D4">
      <w:pPr>
        <w:pStyle w:val="Heading4"/>
        <w:ind w:firstLine="720"/>
      </w:pPr>
      <w:r>
        <w:t>Question: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error?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</w:t>
      </w:r>
      <w:r w:rsidR="00E5717F" w:rsidRPr="00E5717F">
        <w:t xml:space="preserve"> </w:t>
      </w:r>
      <w:r w:rsidR="00E5717F">
        <w:t>PC4’s default gateway isn’t set correctly. It is set to FE80::2 instead of FE80::3</w:t>
      </w:r>
      <w:r w:rsidR="00E5717F">
        <w:rPr>
          <w:b/>
          <w:i/>
          <w:color w:val="FFFFFF"/>
          <w:sz w:val="20"/>
          <w:szCs w:val="20"/>
        </w:rPr>
        <w:t xml:space="preserve"> </w:t>
      </w:r>
      <w:r>
        <w:rPr>
          <w:b/>
          <w:i/>
          <w:color w:val="FFFFFF"/>
          <w:sz w:val="20"/>
          <w:szCs w:val="20"/>
        </w:rPr>
        <w:t>s here.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solution would you propose to correct the problem?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</w:t>
      </w:r>
      <w:r w:rsidR="00E5717F" w:rsidRPr="00E5717F">
        <w:t xml:space="preserve"> </w:t>
      </w:r>
      <w:r w:rsidR="00E5717F">
        <w:t>It is n</w:t>
      </w:r>
      <w:r w:rsidR="00E5717F">
        <w:t>eed</w:t>
      </w:r>
      <w:r w:rsidR="00E5717F">
        <w:t>ed</w:t>
      </w:r>
      <w:r w:rsidR="00E5717F">
        <w:t xml:space="preserve"> to update PC4’s default gateway to FE80::3</w:t>
      </w:r>
      <w:r w:rsidR="00E5717F">
        <w:rPr>
          <w:b/>
          <w:i/>
          <w:color w:val="FFFFFF"/>
          <w:sz w:val="20"/>
          <w:szCs w:val="20"/>
        </w:rPr>
        <w:t xml:space="preserve"> </w:t>
      </w:r>
      <w:r>
        <w:rPr>
          <w:b/>
          <w:i/>
          <w:color w:val="FFFFFF"/>
          <w:sz w:val="20"/>
          <w:szCs w:val="20"/>
        </w:rPr>
        <w:t>nswers here.</w:t>
      </w:r>
    </w:p>
    <w:p w:rsidR="000A2B69" w:rsidRDefault="009223D4">
      <w:pPr>
        <w:pStyle w:val="Heading3"/>
        <w:numPr>
          <w:ilvl w:val="2"/>
          <w:numId w:val="1"/>
        </w:numPr>
      </w:pPr>
      <w:r>
        <w:t>Implement the plan.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 the solution you proposed in Step 3b.</w:t>
      </w:r>
    </w:p>
    <w:p w:rsidR="000A2B69" w:rsidRDefault="009223D4">
      <w:pPr>
        <w:pStyle w:val="Heading3"/>
        <w:numPr>
          <w:ilvl w:val="2"/>
          <w:numId w:val="1"/>
        </w:numPr>
      </w:pPr>
      <w:r>
        <w:t>Verify that connectivity is restored.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>.</w:t>
      </w:r>
    </w:p>
    <w:p w:rsidR="000A2B69" w:rsidRDefault="009223D4">
      <w:pPr>
        <w:pStyle w:val="Heading4"/>
        <w:ind w:firstLine="720"/>
      </w:pPr>
      <w:r>
        <w:t>Question:</w:t>
      </w:r>
    </w:p>
    <w:p w:rsidR="00E5717F" w:rsidRDefault="009223D4" w:rsidP="00E5717F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the problem resolved?</w:t>
      </w:r>
    </w:p>
    <w:p w:rsidR="000A2B69" w:rsidRPr="00E5717F" w:rsidRDefault="00E5717F" w:rsidP="00E5717F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Yes.</w:t>
      </w:r>
      <w:bookmarkStart w:id="0" w:name="_GoBack"/>
      <w:bookmarkEnd w:id="0"/>
      <w:r w:rsidR="009223D4">
        <w:rPr>
          <w:b/>
          <w:i/>
          <w:color w:val="FFFFFF"/>
          <w:sz w:val="20"/>
          <w:szCs w:val="20"/>
        </w:rPr>
        <w:t>swers here.</w:t>
      </w:r>
    </w:p>
    <w:p w:rsidR="000A2B69" w:rsidRDefault="009223D4">
      <w:pPr>
        <w:pStyle w:val="Heading3"/>
        <w:numPr>
          <w:ilvl w:val="2"/>
          <w:numId w:val="1"/>
        </w:numPr>
        <w:spacing w:before="120"/>
      </w:pPr>
      <w:bookmarkStart w:id="1" w:name="_heading=h.gjdgxs" w:colFirst="0" w:colLast="0"/>
      <w:bookmarkEnd w:id="1"/>
      <w:r>
        <w:t>Document the solution.</w:t>
      </w:r>
    </w:p>
    <w:p w:rsidR="000A2B69" w:rsidRDefault="009223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End of document</w:t>
      </w:r>
    </w:p>
    <w:sectPr w:rsidR="000A2B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3D4" w:rsidRDefault="009223D4">
      <w:pPr>
        <w:spacing w:before="0" w:after="0" w:line="240" w:lineRule="auto"/>
      </w:pPr>
      <w:r>
        <w:separator/>
      </w:r>
    </w:p>
  </w:endnote>
  <w:endnote w:type="continuationSeparator" w:id="0">
    <w:p w:rsidR="009223D4" w:rsidRDefault="009223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69" w:rsidRDefault="000A2B69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69" w:rsidRDefault="009223D4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2013 - 2019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902CB2">
      <w:rPr>
        <w:b/>
        <w:color w:val="000000"/>
        <w:sz w:val="16"/>
        <w:szCs w:val="16"/>
      </w:rPr>
      <w:fldChar w:fldCharType="separate"/>
    </w:r>
    <w:r w:rsidR="00E5717F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902CB2">
      <w:rPr>
        <w:b/>
        <w:color w:val="000000"/>
        <w:sz w:val="16"/>
        <w:szCs w:val="16"/>
      </w:rPr>
      <w:fldChar w:fldCharType="separate"/>
    </w:r>
    <w:r w:rsidR="00E5717F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69" w:rsidRDefault="009223D4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2013 - 2019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902CB2">
      <w:rPr>
        <w:b/>
        <w:color w:val="000000"/>
        <w:sz w:val="16"/>
        <w:szCs w:val="16"/>
      </w:rPr>
      <w:fldChar w:fldCharType="separate"/>
    </w:r>
    <w:r w:rsidR="00B06122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902CB2">
      <w:rPr>
        <w:b/>
        <w:color w:val="000000"/>
        <w:sz w:val="16"/>
        <w:szCs w:val="16"/>
      </w:rPr>
      <w:fldChar w:fldCharType="separate"/>
    </w:r>
    <w:r w:rsidR="00B06122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3D4" w:rsidRDefault="009223D4">
      <w:pPr>
        <w:spacing w:before="0" w:after="0" w:line="240" w:lineRule="auto"/>
      </w:pPr>
      <w:r>
        <w:separator/>
      </w:r>
    </w:p>
  </w:footnote>
  <w:footnote w:type="continuationSeparator" w:id="0">
    <w:p w:rsidR="009223D4" w:rsidRDefault="009223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69" w:rsidRDefault="000A2B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69" w:rsidRDefault="009223D4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Packet Tracer - Use Ping and Traceroute to Test Network Connectivity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69" w:rsidRDefault="009223D4">
    <w:pPr>
      <w:ind w:left="-288"/>
    </w:pPr>
    <w:r>
      <w:rPr>
        <w:noProof/>
      </w:rPr>
      <w:drawing>
        <wp:inline distT="0" distB="0" distL="0" distR="0">
          <wp:extent cx="2587752" cy="804672"/>
          <wp:effectExtent l="0" t="0" r="0" b="0"/>
          <wp:docPr id="3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98C"/>
    <w:multiLevelType w:val="multilevel"/>
    <w:tmpl w:val="37E4B05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C35AAE"/>
    <w:multiLevelType w:val="multilevel"/>
    <w:tmpl w:val="23A03DD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ECA5562"/>
    <w:multiLevelType w:val="multilevel"/>
    <w:tmpl w:val="C86A13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Alpha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ubStepNum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69"/>
    <w:rsid w:val="000A2B69"/>
    <w:rsid w:val="00573ED4"/>
    <w:rsid w:val="005F474C"/>
    <w:rsid w:val="00902CB2"/>
    <w:rsid w:val="009223D4"/>
    <w:rsid w:val="00B06122"/>
    <w:rsid w:val="00E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931D"/>
  <w15:docId w15:val="{14039501-FB3B-4C3C-AD24-8DC6116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02CB2"/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4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4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</w:style>
  <w:style w:type="numbering" w:customStyle="1" w:styleId="LabList">
    <w:name w:val="Lab List"/>
    <w:basedOn w:val="NoList"/>
    <w:uiPriority w:val="99"/>
    <w:rsid w:val="00A76665"/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tabs>
        <w:tab w:val="num" w:pos="1440"/>
      </w:tabs>
      <w:ind w:left="1440" w:hanging="720"/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573E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yFiN6p/Wk6YLoPc2aFHw9XS4A==">AMUW2mUcH4pE3aKhu8cFr9+7LPg+U2aDcCbmSYopmURVrn23QPd5k9dJD836OCXv2iKFGiqK2z+W9zHI+NvHS/xyjSq0l8frQtRFnZp0oJxTDhtsEQhoChjlnO7QxtAyVgK7+krMEWBN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Shahriar Khan</cp:lastModifiedBy>
  <cp:revision>2</cp:revision>
  <dcterms:created xsi:type="dcterms:W3CDTF">2019-11-27T20:46:00Z</dcterms:created>
  <dcterms:modified xsi:type="dcterms:W3CDTF">2022-11-25T14:55:00Z</dcterms:modified>
</cp:coreProperties>
</file>