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8069">
      <w:pPr>
        <w:pStyle w:val="83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48"/>
        </w:rPr>
        <w:t xml:space="preserve">Chapter 5 – Database Design</w:t>
      </w:r>
      <w:r>
        <w:rPr>
          <w:rFonts w:ascii="Arial" w:hAnsi="Arial" w:eastAsia="Arial" w:cs="Arial"/>
        </w:rPr>
      </w:r>
      <w:r>
        <w:rPr>
          <w:rFonts w:ascii="Arial" w:hAnsi="Arial" w:eastAsia="Arial" w:cs="Arial"/>
        </w:rPr>
      </w:r>
    </w:p>
    <w:p w14:paraId="6E824255">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5.1 Database Requirements</w:t>
      </w:r>
      <w:r>
        <w:rPr>
          <w:rFonts w:ascii="Arial" w:hAnsi="Arial" w:eastAsia="Arial" w:cs="Arial"/>
        </w:rPr>
      </w:r>
      <w:r>
        <w:rPr>
          <w:rFonts w:ascii="Arial" w:hAnsi="Arial" w:eastAsia="Arial" w:cs="Arial"/>
        </w:rPr>
      </w:r>
    </w:p>
    <w:p w14:paraId="0EF67823">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5.1 Database Requirements</w:t>
      </w:r>
      <w:r>
        <w:rPr>
          <w:rFonts w:ascii="Arial" w:hAnsi="Arial" w:eastAsia="Arial" w:cs="Arial"/>
        </w:rPr>
      </w:r>
      <w:r>
        <w:rPr>
          <w:rFonts w:ascii="Arial" w:hAnsi="Arial" w:eastAsia="Arial" w:cs="Arial"/>
        </w:rPr>
      </w:r>
    </w:p>
    <w:p w14:paraId="7F99233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Ravenhill Coffee Shop Management System requires a secure, reliable, and scalable database to support the daily operations of the coffee shop. The database serves as the central repository for storing and managing information related to customers, empl</w:t>
      </w:r>
      <w:r>
        <w:rPr>
          <w:rFonts w:ascii="Arial" w:hAnsi="Arial" w:eastAsia="Arial" w:cs="Arial"/>
          <w:color w:val="000000"/>
          <w:sz w:val="24"/>
        </w:rPr>
        <w:t xml:space="preserve">oyees, menu items, orders, reservations, inventory, suppliers, payments, and business reports. It also supports the AI-powered sales prediction module by storing historical sales data that can be analysed to generate demand forecasts and business insights.</w:t>
      </w:r>
      <w:r>
        <w:rPr>
          <w:rFonts w:ascii="Arial" w:hAnsi="Arial" w:eastAsia="Arial" w:cs="Arial"/>
        </w:rPr>
      </w:r>
      <w:r>
        <w:rPr>
          <w:rFonts w:ascii="Arial" w:hAnsi="Arial" w:eastAsia="Arial" w:cs="Arial"/>
        </w:rPr>
      </w:r>
    </w:p>
    <w:p w14:paraId="7AAAFE1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 relational database management system (RDBMS) has been selected because it provides strong data consistency, referential integrity, efficient querying, and support for structured relationships between business entities. The system will be implemented usi</w:t>
      </w:r>
      <w:r>
        <w:rPr>
          <w:rFonts w:ascii="Arial" w:hAnsi="Arial" w:eastAsia="Arial" w:cs="Arial"/>
          <w:color w:val="000000"/>
          <w:sz w:val="24"/>
        </w:rPr>
        <w:t xml:space="preserve">ng </w:t>
      </w:r>
      <w:r>
        <w:rPr>
          <w:rFonts w:ascii="Arial" w:hAnsi="Arial" w:eastAsia="Arial" w:cs="Arial"/>
          <w:b/>
          <w:color w:val="000000"/>
          <w:sz w:val="24"/>
        </w:rPr>
        <w:t xml:space="preserve">MySQL</w:t>
      </w:r>
      <w:r>
        <w:rPr>
          <w:rFonts w:ascii="Arial" w:hAnsi="Arial" w:eastAsia="Arial" w:cs="Arial"/>
          <w:color w:val="000000"/>
          <w:sz w:val="24"/>
        </w:rPr>
        <w:t xml:space="preserve">, which integrates effectively with the selected technology stack consisting of </w:t>
      </w:r>
      <w:r>
        <w:rPr>
          <w:rFonts w:ascii="Arial" w:hAnsi="Arial" w:eastAsia="Arial" w:cs="Arial"/>
          <w:b/>
          <w:color w:val="000000"/>
          <w:sz w:val="24"/>
        </w:rPr>
        <w:t xml:space="preserve">PHP, Apache, Bootstrap, and JavaScript</w:t>
      </w:r>
      <w:r>
        <w:rPr>
          <w:rFonts w:ascii="Arial" w:hAnsi="Arial" w:eastAsia="Arial" w:cs="Arial"/>
          <w:color w:val="000000"/>
          <w:sz w:val="24"/>
        </w:rPr>
        <w:t xml:space="preserve">. MySQL offers high performance, security, and scalability while remaining suitable for both small businesses and future system expansion.</w:t>
      </w:r>
      <w:r>
        <w:rPr>
          <w:rFonts w:ascii="Arial" w:hAnsi="Arial" w:eastAsia="Arial" w:cs="Arial"/>
        </w:rPr>
      </w:r>
      <w:r>
        <w:rPr>
          <w:rFonts w:ascii="Arial" w:hAnsi="Arial" w:eastAsia="Arial" w:cs="Arial"/>
        </w:rPr>
      </w:r>
    </w:p>
    <w:p w14:paraId="3880177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To maintain data integrity and minimise redundancy, the database will be designed following the principles of database normalisation. The design will primarily conform to the </w:t>
      </w:r>
      <w:r>
        <w:rPr>
          <w:rFonts w:ascii="Arial" w:hAnsi="Arial" w:eastAsia="Arial" w:cs="Arial"/>
          <w:b/>
          <w:color w:val="000000"/>
          <w:sz w:val="24"/>
        </w:rPr>
        <w:t xml:space="preserve">Third Normal Form (3NF)</w:t>
      </w:r>
      <w:r>
        <w:rPr>
          <w:rFonts w:ascii="Arial" w:hAnsi="Arial" w:eastAsia="Arial" w:cs="Arial"/>
          <w:color w:val="000000"/>
          <w:sz w:val="24"/>
        </w:rPr>
        <w:t xml:space="preserve"> by ensuring that each table stores information about a single entity, eliminating duplicate data, and maintaining relationships through primary and foreign keys. Appropriate indexing strategies will also be implemented to improve query performance for fre</w:t>
      </w:r>
      <w:r>
        <w:rPr>
          <w:rFonts w:ascii="Arial" w:hAnsi="Arial" w:eastAsia="Arial" w:cs="Arial"/>
          <w:color w:val="000000"/>
          <w:sz w:val="24"/>
        </w:rPr>
        <w:t xml:space="preserve">quently accessed tables such as orders, products, reservations, and inventory.</w:t>
      </w:r>
      <w:r>
        <w:rPr>
          <w:rFonts w:ascii="Arial" w:hAnsi="Arial" w:eastAsia="Arial" w:cs="Arial"/>
        </w:rPr>
      </w:r>
      <w:r>
        <w:rPr>
          <w:rFonts w:ascii="Arial" w:hAnsi="Arial" w:eastAsia="Arial" w:cs="Arial"/>
        </w:rPr>
      </w:r>
    </w:p>
    <w:p w14:paraId="50890A2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database must support multiple user roles, including administrators, managers, cashiers, kitchen staff, inventory staff, and customers. Role-based access control (RBAC) will be implemented to ensure that users can only access data and functions relevan</w:t>
      </w:r>
      <w:r>
        <w:rPr>
          <w:rFonts w:ascii="Arial" w:hAnsi="Arial" w:eastAsia="Arial" w:cs="Arial"/>
          <w:color w:val="000000"/>
          <w:sz w:val="24"/>
        </w:rPr>
        <w:t xml:space="preserve">t to their responsibilities. Sensitive information such as user passwords will be securely protected using industry-standard password hashing techniques, while customer and payment information will be handled according to privacy and security best practice</w:t>
      </w:r>
      <w:r>
        <w:rPr>
          <w:rFonts w:ascii="Arial" w:hAnsi="Arial" w:eastAsia="Arial" w:cs="Arial"/>
          <w:color w:val="000000"/>
          <w:sz w:val="24"/>
        </w:rPr>
        <w:t xml:space="preserve">s.</w:t>
      </w:r>
      <w:r>
        <w:rPr>
          <w:rFonts w:ascii="Arial" w:hAnsi="Arial" w:eastAsia="Arial" w:cs="Arial"/>
        </w:rPr>
      </w:r>
      <w:r>
        <w:rPr>
          <w:rFonts w:ascii="Arial" w:hAnsi="Arial" w:eastAsia="Arial" w:cs="Arial"/>
        </w:rPr>
      </w:r>
    </w:p>
    <w:p w14:paraId="7896112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 addition to supporting day-to-day operations, the database has been designed to support future enhancements. The AI-powered sales prediction module will analyse historical sales transactions, seasonal purchasing trends, inventory movement, and customer </w:t>
      </w:r>
      <w:r>
        <w:rPr>
          <w:rFonts w:ascii="Arial" w:hAnsi="Arial" w:eastAsia="Arial" w:cs="Arial"/>
          <w:color w:val="000000"/>
          <w:sz w:val="24"/>
        </w:rPr>
        <w:t xml:space="preserve">ordering behaviour to provide sales forecasts and inventory recommendations. This architecture allows new analytical features to be incorporated without requiring significant modifications to the core database structure.</w:t>
      </w:r>
      <w:r>
        <w:rPr>
          <w:rFonts w:ascii="Arial" w:hAnsi="Arial" w:eastAsia="Arial" w:cs="Arial"/>
        </w:rPr>
      </w:r>
      <w:r>
        <w:rPr>
          <w:rFonts w:ascii="Arial" w:hAnsi="Arial" w:eastAsia="Arial" w:cs="Arial"/>
        </w:rPr>
      </w:r>
    </w:p>
    <w:p w14:paraId="053DF25A">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Database Requirements</w:t>
      </w:r>
      <w:r>
        <w:rPr>
          <w:rFonts w:ascii="Arial" w:hAnsi="Arial" w:eastAsia="Arial" w:cs="Arial"/>
        </w:rPr>
      </w:r>
      <w:r>
        <w:rPr>
          <w:rFonts w:ascii="Arial" w:hAnsi="Arial" w:eastAsia="Arial" w:cs="Arial"/>
        </w:rPr>
      </w:r>
    </w:p>
    <w:p w14:paraId="64BD8D3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database shall satisfy the following requirements:</w:t>
      </w:r>
      <w:r>
        <w:rPr>
          <w:rFonts w:ascii="Arial" w:hAnsi="Arial" w:eastAsia="Arial" w:cs="Arial"/>
        </w:rPr>
      </w:r>
      <w:r>
        <w:rPr>
          <w:rFonts w:ascii="Arial" w:hAnsi="Arial" w:eastAsia="Arial" w:cs="Arial"/>
        </w:rPr>
      </w:r>
    </w:p>
    <w:tbl>
      <w:tblPr>
        <w:tblStyle w:val="707"/>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1307"/>
        <w:gridCol w:w="8047"/>
      </w:tblGrid>
      <w:tr>
        <w:trPr/>
        <w:tc>
          <w:tcPr>
            <w:tcBorders/>
            <w:tcMar>
              <w:left w:w="15" w:type="dxa"/>
              <w:top w:w="15" w:type="dxa"/>
              <w:right w:w="15" w:type="dxa"/>
              <w:bottom w:w="15" w:type="dxa"/>
            </w:tcMar>
            <w:tcW w:w="1307" w:type="dxa"/>
            <w:vAlign w:val="center"/>
            <w:textDirection w:val="lrTb"/>
            <w:noWrap w:val="false"/>
          </w:tcPr>
          <w:p w14:paraId="3731E7D1">
            <w:pPr>
              <w:pBdr/>
              <w:spacing w:after="0" w:before="0" w:line="240" w:lineRule="auto"/>
              <w:ind/>
              <w:jc w:val="center"/>
              <w:rPr>
                <w:rFonts w:ascii="Arial" w:hAnsi="Arial" w:cs="Arial"/>
              </w:rPr>
            </w:pPr>
            <w:r>
              <w:rPr>
                <w:rFonts w:ascii="Arial" w:hAnsi="Arial" w:eastAsia="Arial" w:cs="Arial"/>
                <w:b/>
                <w:color w:val="000000"/>
                <w:sz w:val="24"/>
              </w:rPr>
              <w:t xml:space="preserve">Requirement 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53D477BF">
            <w:pPr>
              <w:pBdr/>
              <w:spacing w:after="0" w:before="0" w:line="240" w:lineRule="auto"/>
              <w:ind/>
              <w:jc w:val="center"/>
              <w:rPr>
                <w:rFonts w:ascii="Arial" w:hAnsi="Arial" w:cs="Arial"/>
              </w:rPr>
            </w:pPr>
            <w:r>
              <w:rPr>
                <w:rFonts w:ascii="Arial" w:hAnsi="Arial" w:eastAsia="Arial" w:cs="Arial"/>
                <w:b/>
                <w:color w:val="000000"/>
                <w:sz w:val="24"/>
              </w:rPr>
              <w:t xml:space="preserve">Database Requirement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757E6F65">
            <w:pPr>
              <w:pBdr/>
              <w:spacing w:after="0" w:before="0" w:line="240" w:lineRule="auto"/>
              <w:ind/>
              <w:rPr>
                <w:rFonts w:ascii="Arial" w:hAnsi="Arial" w:cs="Arial"/>
              </w:rPr>
            </w:pPr>
            <w:r>
              <w:rPr>
                <w:rFonts w:ascii="Arial" w:hAnsi="Arial" w:eastAsia="Arial" w:cs="Arial"/>
                <w:color w:val="000000"/>
                <w:sz w:val="24"/>
              </w:rPr>
              <w:t xml:space="preserve">DBR-01</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3B0015D7">
            <w:pPr>
              <w:pBdr/>
              <w:spacing w:after="0" w:before="0" w:line="240" w:lineRule="auto"/>
              <w:ind/>
              <w:rPr>
                <w:rFonts w:ascii="Arial" w:hAnsi="Arial" w:cs="Arial"/>
              </w:rPr>
            </w:pPr>
            <w:r>
              <w:rPr>
                <w:rFonts w:ascii="Arial" w:hAnsi="Arial" w:eastAsia="Arial" w:cs="Arial"/>
                <w:color w:val="000000"/>
                <w:sz w:val="24"/>
              </w:rPr>
              <w:t xml:space="preserve">Store customer information, including account details and loyalty information.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4180FF52">
            <w:pPr>
              <w:pBdr/>
              <w:spacing w:after="0" w:before="0" w:line="240" w:lineRule="auto"/>
              <w:ind/>
              <w:rPr>
                <w:rFonts w:ascii="Arial" w:hAnsi="Arial" w:cs="Arial"/>
              </w:rPr>
            </w:pPr>
            <w:r>
              <w:rPr>
                <w:rFonts w:ascii="Arial" w:hAnsi="Arial" w:eastAsia="Arial" w:cs="Arial"/>
                <w:color w:val="000000"/>
                <w:sz w:val="24"/>
              </w:rPr>
              <w:t xml:space="preserve">DBR-02</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56B614C7">
            <w:pPr>
              <w:pBdr/>
              <w:spacing w:after="0" w:before="0" w:line="240" w:lineRule="auto"/>
              <w:ind/>
              <w:rPr>
                <w:rFonts w:ascii="Arial" w:hAnsi="Arial" w:cs="Arial"/>
              </w:rPr>
            </w:pPr>
            <w:r>
              <w:rPr>
                <w:rFonts w:ascii="Arial" w:hAnsi="Arial" w:eastAsia="Arial" w:cs="Arial"/>
                <w:color w:val="000000"/>
                <w:sz w:val="24"/>
              </w:rPr>
              <w:t xml:space="preserve">Store employee records, user roles, and authentication credentials.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63F34D81">
            <w:pPr>
              <w:pBdr/>
              <w:spacing w:after="0" w:before="0" w:line="240" w:lineRule="auto"/>
              <w:ind/>
              <w:rPr>
                <w:rFonts w:ascii="Arial" w:hAnsi="Arial" w:cs="Arial"/>
              </w:rPr>
            </w:pPr>
            <w:r>
              <w:rPr>
                <w:rFonts w:ascii="Arial" w:hAnsi="Arial" w:eastAsia="Arial" w:cs="Arial"/>
                <w:color w:val="000000"/>
                <w:sz w:val="24"/>
              </w:rPr>
              <w:t xml:space="preserve">DBR-03</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7332D97A">
            <w:pPr>
              <w:pBdr/>
              <w:spacing w:after="0" w:before="0" w:line="240" w:lineRule="auto"/>
              <w:ind/>
              <w:rPr>
                <w:rFonts w:ascii="Arial" w:hAnsi="Arial" w:cs="Arial"/>
              </w:rPr>
            </w:pPr>
            <w:r>
              <w:rPr>
                <w:rFonts w:ascii="Arial" w:hAnsi="Arial" w:eastAsia="Arial" w:cs="Arial"/>
                <w:color w:val="000000"/>
                <w:sz w:val="24"/>
              </w:rPr>
              <w:t xml:space="preserve">Manage menu items, categories, pricing, and product availability.</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79B7B898">
            <w:pPr>
              <w:pBdr/>
              <w:spacing w:after="0" w:before="0" w:line="240" w:lineRule="auto"/>
              <w:ind/>
              <w:rPr>
                <w:rFonts w:ascii="Arial" w:hAnsi="Arial" w:cs="Arial"/>
              </w:rPr>
            </w:pPr>
            <w:r>
              <w:rPr>
                <w:rFonts w:ascii="Arial" w:hAnsi="Arial" w:eastAsia="Arial" w:cs="Arial"/>
                <w:color w:val="000000"/>
                <w:sz w:val="24"/>
              </w:rPr>
              <w:t xml:space="preserve">DBR-04</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3E191C8E">
            <w:pPr>
              <w:pBdr/>
              <w:spacing w:after="0" w:before="0" w:line="240" w:lineRule="auto"/>
              <w:ind/>
              <w:rPr>
                <w:rFonts w:ascii="Arial" w:hAnsi="Arial" w:cs="Arial"/>
              </w:rPr>
            </w:pPr>
            <w:r>
              <w:rPr>
                <w:rFonts w:ascii="Arial" w:hAnsi="Arial" w:eastAsia="Arial" w:cs="Arial"/>
                <w:color w:val="000000"/>
                <w:sz w:val="24"/>
              </w:rPr>
              <w:t xml:space="preserve">Record customer orders, order items, payment transactions, and order history.</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360A5F32">
            <w:pPr>
              <w:pBdr/>
              <w:spacing w:after="0" w:before="0" w:line="240" w:lineRule="auto"/>
              <w:ind/>
              <w:rPr>
                <w:rFonts w:ascii="Arial" w:hAnsi="Arial" w:cs="Arial"/>
              </w:rPr>
            </w:pPr>
            <w:r>
              <w:rPr>
                <w:rFonts w:ascii="Arial" w:hAnsi="Arial" w:eastAsia="Arial" w:cs="Arial"/>
                <w:color w:val="000000"/>
                <w:sz w:val="24"/>
              </w:rPr>
              <w:t xml:space="preserve">DBR-05</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7C9FE6C3">
            <w:pPr>
              <w:pBdr/>
              <w:spacing w:after="0" w:before="0" w:line="240" w:lineRule="auto"/>
              <w:ind/>
              <w:rPr>
                <w:rFonts w:ascii="Arial" w:hAnsi="Arial" w:cs="Arial"/>
              </w:rPr>
            </w:pPr>
            <w:r>
              <w:rPr>
                <w:rFonts w:ascii="Arial" w:hAnsi="Arial" w:eastAsia="Arial" w:cs="Arial"/>
                <w:color w:val="000000"/>
                <w:sz w:val="24"/>
              </w:rPr>
              <w:t xml:space="preserve">Store table reservations and booking schedules.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38F21C1C">
            <w:pPr>
              <w:pBdr/>
              <w:spacing w:after="0" w:before="0" w:line="240" w:lineRule="auto"/>
              <w:ind/>
              <w:rPr>
                <w:rFonts w:ascii="Arial" w:hAnsi="Arial" w:cs="Arial"/>
              </w:rPr>
            </w:pPr>
            <w:r>
              <w:rPr>
                <w:rFonts w:ascii="Arial" w:hAnsi="Arial" w:eastAsia="Arial" w:cs="Arial"/>
                <w:color w:val="000000"/>
                <w:sz w:val="24"/>
              </w:rPr>
              <w:t xml:space="preserve">DBR-06</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391B4FB3">
            <w:pPr>
              <w:pBdr/>
              <w:spacing w:after="0" w:before="0" w:line="240" w:lineRule="auto"/>
              <w:ind/>
              <w:rPr>
                <w:rFonts w:ascii="Arial" w:hAnsi="Arial" w:cs="Arial"/>
              </w:rPr>
            </w:pPr>
            <w:r>
              <w:rPr>
                <w:rFonts w:ascii="Arial" w:hAnsi="Arial" w:eastAsia="Arial" w:cs="Arial"/>
                <w:color w:val="000000"/>
                <w:sz w:val="24"/>
              </w:rPr>
              <w:t xml:space="preserve">Manage inventory levels, stock movements, suppliers, and purchase records.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1ACC50FE">
            <w:pPr>
              <w:pBdr/>
              <w:spacing w:after="0" w:before="0" w:line="240" w:lineRule="auto"/>
              <w:ind/>
              <w:rPr>
                <w:rFonts w:ascii="Arial" w:hAnsi="Arial" w:cs="Arial"/>
              </w:rPr>
            </w:pPr>
            <w:r>
              <w:rPr>
                <w:rFonts w:ascii="Arial" w:hAnsi="Arial" w:eastAsia="Arial" w:cs="Arial"/>
                <w:color w:val="000000"/>
                <w:sz w:val="24"/>
              </w:rPr>
              <w:t xml:space="preserve">DBR-07</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197AB6F0">
            <w:pPr>
              <w:pBdr/>
              <w:spacing w:after="0" w:before="0" w:line="240" w:lineRule="auto"/>
              <w:ind/>
              <w:rPr>
                <w:rFonts w:ascii="Arial" w:hAnsi="Arial" w:cs="Arial"/>
              </w:rPr>
            </w:pPr>
            <w:r>
              <w:rPr>
                <w:rFonts w:ascii="Arial" w:hAnsi="Arial" w:eastAsia="Arial" w:cs="Arial"/>
                <w:color w:val="000000"/>
                <w:sz w:val="24"/>
              </w:rPr>
              <w:t xml:space="preserve">Support report generation for sales, inventory, reservations, and financial performance.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43307FF2">
            <w:pPr>
              <w:pBdr/>
              <w:spacing w:after="0" w:before="0" w:line="240" w:lineRule="auto"/>
              <w:ind/>
              <w:rPr>
                <w:rFonts w:ascii="Arial" w:hAnsi="Arial" w:cs="Arial"/>
              </w:rPr>
            </w:pPr>
            <w:r>
              <w:rPr>
                <w:rFonts w:ascii="Arial" w:hAnsi="Arial" w:eastAsia="Arial" w:cs="Arial"/>
                <w:color w:val="000000"/>
                <w:sz w:val="24"/>
              </w:rPr>
              <w:t xml:space="preserve">DBR-08</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461ABE92">
            <w:pPr>
              <w:pBdr/>
              <w:spacing w:after="0" w:before="0" w:line="240" w:lineRule="auto"/>
              <w:ind/>
              <w:rPr>
                <w:rFonts w:ascii="Arial" w:hAnsi="Arial" w:cs="Arial"/>
              </w:rPr>
            </w:pPr>
            <w:r>
              <w:rPr>
                <w:rFonts w:ascii="Arial" w:hAnsi="Arial" w:eastAsia="Arial" w:cs="Arial"/>
                <w:color w:val="000000"/>
                <w:sz w:val="24"/>
              </w:rPr>
              <w:t xml:space="preserve">Maintain data integrity through primary keys, foreign keys, and relational constraints.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45A697E8">
            <w:pPr>
              <w:pBdr/>
              <w:spacing w:after="0" w:before="0" w:line="240" w:lineRule="auto"/>
              <w:ind/>
              <w:rPr>
                <w:rFonts w:ascii="Arial" w:hAnsi="Arial" w:cs="Arial"/>
              </w:rPr>
            </w:pPr>
            <w:r>
              <w:rPr>
                <w:rFonts w:ascii="Arial" w:hAnsi="Arial" w:eastAsia="Arial" w:cs="Arial"/>
                <w:color w:val="000000"/>
                <w:sz w:val="24"/>
              </w:rPr>
              <w:t xml:space="preserve">DBR-09</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4CE37230">
            <w:pPr>
              <w:pBdr/>
              <w:spacing w:after="0" w:before="0" w:line="240" w:lineRule="auto"/>
              <w:ind/>
              <w:rPr>
                <w:rFonts w:ascii="Arial" w:hAnsi="Arial" w:cs="Arial"/>
              </w:rPr>
            </w:pPr>
            <w:r>
              <w:rPr>
                <w:rFonts w:ascii="Arial" w:hAnsi="Arial" w:eastAsia="Arial" w:cs="Arial"/>
                <w:color w:val="000000"/>
                <w:sz w:val="24"/>
              </w:rPr>
              <w:t xml:space="preserve">Protect sensitive information using password hashing, secure authentication, and role-based access control.</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307" w:type="dxa"/>
            <w:vAlign w:val="center"/>
            <w:textDirection w:val="lrTb"/>
            <w:noWrap w:val="false"/>
          </w:tcPr>
          <w:p w14:paraId="3F70CBC7">
            <w:pPr>
              <w:pBdr/>
              <w:spacing w:after="0" w:before="0" w:line="240" w:lineRule="auto"/>
              <w:ind/>
              <w:rPr>
                <w:rFonts w:ascii="Arial" w:hAnsi="Arial" w:cs="Arial"/>
              </w:rPr>
            </w:pPr>
            <w:r>
              <w:rPr>
                <w:rFonts w:ascii="Arial" w:hAnsi="Arial" w:eastAsia="Arial" w:cs="Arial"/>
                <w:color w:val="000000"/>
                <w:sz w:val="24"/>
              </w:rPr>
              <w:t xml:space="preserve">DBR-10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63DC8FE0">
            <w:pPr>
              <w:pBdr/>
              <w:spacing w:after="0" w:before="0" w:line="240" w:lineRule="auto"/>
              <w:ind/>
              <w:rPr>
                <w:rFonts w:ascii="Arial" w:hAnsi="Arial" w:cs="Arial"/>
              </w:rPr>
            </w:pPr>
            <w:r>
              <w:rPr>
                <w:rFonts w:ascii="Arial" w:hAnsi="Arial" w:eastAsia="Arial" w:cs="Arial"/>
                <w:color w:val="000000"/>
                <w:sz w:val="24"/>
              </w:rPr>
              <w:t xml:space="preserve">Support AI-powered sales prediction by storing historical sales, inventory trends, and forecasting results.</w:t>
            </w:r>
            <w:r>
              <w:rPr>
                <w:rFonts w:ascii="Arial" w:hAnsi="Arial" w:eastAsia="Arial" w:cs="Arial"/>
              </w:rPr>
            </w:r>
            <w:r>
              <w:rPr>
                <w:rFonts w:ascii="Arial" w:hAnsi="Arial" w:eastAsia="Arial" w:cs="Arial"/>
              </w:rPr>
            </w:r>
          </w:p>
        </w:tc>
      </w:tr>
      <w:tr>
        <w:trPr/>
        <w:tc>
          <w:tcPr>
            <w:tcBorders>
              <w:bottom w:val="single" w:color="000000" w:themeColor="text1" w:sz="4" w:space="0"/>
            </w:tcBorders>
            <w:tcMar>
              <w:left w:w="15" w:type="dxa"/>
              <w:top w:w="15" w:type="dxa"/>
              <w:right w:w="15" w:type="dxa"/>
              <w:bottom w:w="15" w:type="dxa"/>
            </w:tcMar>
            <w:tcW w:w="1307" w:type="dxa"/>
            <w:vAlign w:val="center"/>
            <w:textDirection w:val="lrTb"/>
            <w:noWrap w:val="false"/>
          </w:tcPr>
          <w:p w14:paraId="32A25743">
            <w:pPr>
              <w:pBdr/>
              <w:spacing w:after="0" w:before="0" w:line="240" w:lineRule="auto"/>
              <w:ind/>
              <w:rPr>
                <w:rFonts w:ascii="Arial" w:hAnsi="Arial" w:cs="Arial"/>
              </w:rPr>
            </w:pPr>
            <w:r>
              <w:rPr>
                <w:rFonts w:ascii="Arial" w:hAnsi="Arial" w:eastAsia="Arial" w:cs="Arial"/>
                <w:color w:val="000000"/>
                <w:sz w:val="24"/>
              </w:rPr>
              <w:t xml:space="preserve">DBR-11</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8047" w:type="dxa"/>
            <w:vAlign w:val="center"/>
            <w:textDirection w:val="lrTb"/>
            <w:noWrap w:val="false"/>
          </w:tcPr>
          <w:p w14:paraId="7ABF68F2">
            <w:pPr>
              <w:pBdr/>
              <w:spacing w:after="0" w:before="0" w:line="240" w:lineRule="auto"/>
              <w:ind/>
              <w:rPr>
                <w:rFonts w:ascii="Arial" w:hAnsi="Arial" w:cs="Arial"/>
              </w:rPr>
            </w:pPr>
            <w:r>
              <w:rPr>
                <w:rFonts w:ascii="Arial" w:hAnsi="Arial" w:eastAsia="Arial" w:cs="Arial"/>
                <w:color w:val="000000"/>
                <w:sz w:val="24"/>
              </w:rPr>
              <w:t xml:space="preserve">Maintain an audit trail for important system activities to improve accountability and security.</w:t>
            </w:r>
            <w:r>
              <w:rPr>
                <w:rFonts w:ascii="Arial" w:hAnsi="Arial" w:eastAsia="Arial" w:cs="Arial"/>
              </w:rPr>
            </w:r>
            <w:r>
              <w:rPr>
                <w:rFonts w:ascii="Arial" w:hAnsi="Arial" w:eastAsia="Arial" w:cs="Arial"/>
              </w:rP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5" w:type="dxa"/>
              <w:top w:w="15" w:type="dxa"/>
              <w:right w:w="15" w:type="dxa"/>
              <w:bottom w:w="15" w:type="dxa"/>
            </w:tcMar>
            <w:tcW w:w="1307" w:type="dxa"/>
            <w:vAlign w:val="center"/>
            <w:textDirection w:val="lrTb"/>
            <w:noWrap w:val="false"/>
          </w:tcPr>
          <w:p w14:paraId="318C035A">
            <w:pPr>
              <w:pBdr/>
              <w:spacing w:after="0" w:before="0" w:line="240" w:lineRule="auto"/>
              <w:ind/>
              <w:rPr>
                <w:rFonts w:ascii="Arial" w:hAnsi="Arial" w:cs="Arial"/>
              </w:rPr>
            </w:pPr>
            <w:r>
              <w:rPr>
                <w:rFonts w:ascii="Arial" w:hAnsi="Arial" w:eastAsia="Arial" w:cs="Arial"/>
                <w:color w:val="000000"/>
                <w:sz w:val="24"/>
              </w:rPr>
              <w:t xml:space="preserve">DBR-12</w:t>
            </w:r>
            <w:r>
              <w:rPr>
                <w:rFonts w:ascii="Arial" w:hAnsi="Arial" w:eastAsia="Arial" w:cs="Arial"/>
              </w:rPr>
            </w:r>
            <w:r>
              <w:rPr>
                <w:rFonts w:ascii="Arial" w:hAnsi="Arial" w:eastAsia="Arial" w:cs="Arial"/>
              </w:rPr>
            </w:r>
          </w:p>
        </w:tc>
        <w:tc>
          <w:tcPr>
            <w:tcBorders>
              <w:left w:val="single" w:color="000000" w:themeColor="text1" w:sz="4" w:space="0"/>
            </w:tcBorders>
            <w:tcMar>
              <w:left w:w="15" w:type="dxa"/>
              <w:top w:w="15" w:type="dxa"/>
              <w:right w:w="15" w:type="dxa"/>
              <w:bottom w:w="15" w:type="dxa"/>
            </w:tcMar>
            <w:tcW w:w="8047" w:type="dxa"/>
            <w:vAlign w:val="center"/>
            <w:textDirection w:val="lrTb"/>
            <w:noWrap w:val="false"/>
          </w:tcPr>
          <w:p w14:paraId="3691C3A8">
            <w:pPr>
              <w:pBdr/>
              <w:spacing w:after="0" w:before="0" w:line="240" w:lineRule="auto"/>
              <w:ind/>
              <w:rPr>
                <w:rFonts w:ascii="Arial" w:hAnsi="Arial" w:cs="Arial"/>
              </w:rPr>
            </w:pPr>
            <w:r>
              <w:rPr>
                <w:rFonts w:ascii="Arial" w:hAnsi="Arial" w:eastAsia="Arial" w:cs="Arial"/>
                <w:color w:val="000000"/>
                <w:sz w:val="24"/>
              </w:rPr>
              <w:t xml:space="preserve">Support future scalability without major changes to the existing database structure.</w:t>
            </w:r>
            <w:r>
              <w:rPr>
                <w:rFonts w:ascii="Arial" w:hAnsi="Arial" w:eastAsia="Arial" w:cs="Arial"/>
              </w:rPr>
            </w:r>
            <w:r>
              <w:rPr>
                <w:rFonts w:ascii="Arial" w:hAnsi="Arial" w:eastAsia="Arial" w:cs="Arial"/>
              </w:rPr>
            </w:r>
          </w:p>
        </w:tc>
      </w:tr>
    </w:tbl>
    <w:p w14:paraId="737B34E2">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highlight w:val="none"/>
        </w:rPr>
      </w:r>
      <w:r>
        <w:rPr>
          <w:rFonts w:ascii="Arial" w:hAnsi="Arial" w:eastAsia="Arial" w:cs="Arial"/>
          <w:b/>
          <w:color w:val="000000"/>
          <w:sz w:val="28"/>
          <w:highlight w:val="none"/>
        </w:rPr>
      </w:r>
      <w:r>
        <w:rPr>
          <w:rFonts w:ascii="Arial" w:hAnsi="Arial" w:eastAsia="Arial" w:cs="Arial"/>
          <w:sz w:val="28"/>
          <w:szCs w:val="28"/>
        </w:rPr>
      </w:r>
    </w:p>
    <w:p w14:paraId="7462D042">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0000"/>
          <w:sz w:val="28"/>
          <w:szCs w:val="28"/>
          <w:highlight w:val="none"/>
        </w:rPr>
      </w:pPr>
      <w:r>
        <w:rPr>
          <w:rFonts w:ascii="Arial" w:hAnsi="Arial" w:eastAsia="Arial" w:cs="Arial"/>
          <w:b/>
          <w:color w:val="000000"/>
          <w:sz w:val="28"/>
        </w:rPr>
        <w:t xml:space="preserve">Database Design Principles</w:t>
      </w:r>
      <w:r>
        <w:rPr>
          <w:rFonts w:ascii="Arial" w:hAnsi="Arial" w:eastAsia="Arial" w:cs="Arial"/>
        </w:rPr>
      </w:r>
      <w:r>
        <w:rPr>
          <w:rFonts w:ascii="Arial" w:hAnsi="Arial" w:eastAsia="Arial" w:cs="Arial"/>
          <w:b/>
          <w:bCs/>
          <w:color w:val="000000"/>
          <w:sz w:val="28"/>
          <w:szCs w:val="28"/>
          <w:highlight w:val="none"/>
        </w:rPr>
      </w:r>
    </w:p>
    <w:p w14:paraId="28E1F6C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database has been designed according to the following principles:</w:t>
      </w:r>
      <w:r>
        <w:rPr>
          <w:rFonts w:ascii="Arial" w:hAnsi="Arial" w:eastAsia="Arial" w:cs="Arial"/>
        </w:rPr>
      </w:r>
      <w:r>
        <w:rPr>
          <w:rFonts w:ascii="Arial" w:hAnsi="Arial" w:eastAsia="Arial" w:cs="Arial"/>
        </w:rPr>
      </w:r>
    </w:p>
    <w:p w14:paraId="598BDF0A">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Data Integrity:</w:t>
      </w:r>
      <w:r>
        <w:rPr>
          <w:rFonts w:ascii="Arial" w:hAnsi="Arial" w:eastAsia="Arial" w:cs="Arial"/>
          <w:color w:val="000000"/>
          <w:sz w:val="24"/>
        </w:rPr>
        <w:t xml:space="preserve"> Primary keys, foreign keys, and constraints maintain accurate and consistent relationships between tables.</w:t>
      </w:r>
      <w:r>
        <w:rPr>
          <w:rFonts w:ascii="Arial" w:hAnsi="Arial" w:eastAsia="Arial" w:cs="Arial"/>
        </w:rPr>
      </w:r>
      <w:r>
        <w:rPr>
          <w:rFonts w:ascii="Arial" w:hAnsi="Arial" w:eastAsia="Arial" w:cs="Arial"/>
        </w:rPr>
      </w:r>
    </w:p>
    <w:p w14:paraId="02B532C3">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Normalisation:</w:t>
      </w:r>
      <w:r>
        <w:rPr>
          <w:rFonts w:ascii="Arial" w:hAnsi="Arial" w:eastAsia="Arial" w:cs="Arial"/>
          <w:color w:val="000000"/>
          <w:sz w:val="24"/>
        </w:rPr>
        <w:t xml:space="preserve"> The database follows Third Normal Form (3NF) to minimise redundancy and improve maintainability.</w:t>
      </w:r>
      <w:r>
        <w:rPr>
          <w:rFonts w:ascii="Arial" w:hAnsi="Arial" w:eastAsia="Arial" w:cs="Arial"/>
        </w:rPr>
      </w:r>
      <w:r>
        <w:rPr>
          <w:rFonts w:ascii="Arial" w:hAnsi="Arial" w:eastAsia="Arial" w:cs="Arial"/>
        </w:rPr>
      </w:r>
    </w:p>
    <w:p w14:paraId="1D05154A">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Security:</w:t>
      </w:r>
      <w:r>
        <w:rPr>
          <w:rFonts w:ascii="Arial" w:hAnsi="Arial" w:eastAsia="Arial" w:cs="Arial"/>
          <w:color w:val="000000"/>
          <w:sz w:val="24"/>
        </w:rPr>
        <w:t xml:space="preserve"> Sensitive data is protected using secure authentication, password hashing, and role-based access control.</w:t>
      </w:r>
      <w:r>
        <w:rPr>
          <w:rFonts w:ascii="Arial" w:hAnsi="Arial" w:eastAsia="Arial" w:cs="Arial"/>
        </w:rPr>
      </w:r>
      <w:r>
        <w:rPr>
          <w:rFonts w:ascii="Arial" w:hAnsi="Arial" w:eastAsia="Arial" w:cs="Arial"/>
        </w:rPr>
      </w:r>
    </w:p>
    <w:p w14:paraId="51DEF89C">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Performance:</w:t>
      </w:r>
      <w:r>
        <w:rPr>
          <w:rFonts w:ascii="Arial" w:hAnsi="Arial" w:eastAsia="Arial" w:cs="Arial"/>
          <w:color w:val="000000"/>
          <w:sz w:val="24"/>
        </w:rPr>
        <w:t xml:space="preserve"> Frequently queried fields will be indexed to improve search and reporting performance.</w:t>
      </w:r>
      <w:r>
        <w:rPr>
          <w:rFonts w:ascii="Arial" w:hAnsi="Arial" w:eastAsia="Arial" w:cs="Arial"/>
        </w:rPr>
      </w:r>
      <w:r>
        <w:rPr>
          <w:rFonts w:ascii="Arial" w:hAnsi="Arial" w:eastAsia="Arial" w:cs="Arial"/>
        </w:rPr>
      </w:r>
    </w:p>
    <w:p w14:paraId="104519B9">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Scalability:</w:t>
      </w:r>
      <w:r>
        <w:rPr>
          <w:rFonts w:ascii="Arial" w:hAnsi="Arial" w:eastAsia="Arial" w:cs="Arial"/>
          <w:color w:val="000000"/>
          <w:sz w:val="24"/>
        </w:rPr>
        <w:t xml:space="preserve"> The database structure allows new modules, reports, and AI capabilities to be added with minimal structural changes.</w:t>
      </w:r>
      <w:r>
        <w:rPr>
          <w:rFonts w:ascii="Arial" w:hAnsi="Arial" w:eastAsia="Arial" w:cs="Arial"/>
        </w:rPr>
      </w:r>
      <w:r>
        <w:rPr>
          <w:rFonts w:ascii="Arial" w:hAnsi="Arial" w:eastAsia="Arial" w:cs="Arial"/>
        </w:rPr>
      </w:r>
    </w:p>
    <w:p w14:paraId="5411532B">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Reliability:</w:t>
      </w:r>
      <w:r>
        <w:rPr>
          <w:rFonts w:ascii="Arial" w:hAnsi="Arial" w:eastAsia="Arial" w:cs="Arial"/>
          <w:color w:val="000000"/>
          <w:sz w:val="24"/>
        </w:rPr>
        <w:t xml:space="preserve"> Regular database backups and transaction management help ensure data availability and recovery in the event of system failures.</w:t>
      </w:r>
      <w:r>
        <w:rPr>
          <w:rFonts w:ascii="Arial" w:hAnsi="Arial" w:eastAsia="Arial" w:cs="Arial"/>
        </w:rPr>
      </w:r>
      <w:r>
        <w:rPr>
          <w:rFonts w:ascii="Arial" w:hAnsi="Arial" w:eastAsia="Arial" w:cs="Arial"/>
        </w:rPr>
      </w:r>
    </w:p>
    <w:p w14:paraId="7F94A977">
      <w:pPr>
        <w:pStyle w:val="89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Maintainability:</w:t>
      </w:r>
      <w:r>
        <w:rPr>
          <w:rFonts w:ascii="Arial" w:hAnsi="Arial" w:eastAsia="Arial" w:cs="Arial"/>
          <w:color w:val="000000"/>
          <w:sz w:val="24"/>
        </w:rPr>
        <w:t xml:space="preserve"> A modular relational design makes future updates and system enhancements easier to implement.</w:t>
      </w:r>
      <w:r>
        <w:rPr>
          <w:rFonts w:ascii="Arial" w:hAnsi="Arial" w:eastAsia="Arial" w:cs="Arial"/>
        </w:rPr>
      </w:r>
      <w:r>
        <w:rPr>
          <w:rFonts w:ascii="Arial" w:hAnsi="Arial" w:eastAsia="Arial" w:cs="Arial"/>
        </w:rPr>
      </w:r>
    </w:p>
    <w:p w14:paraId="4D4B0B7A">
      <w:pPr>
        <w:pStyle w:val="83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48"/>
        </w:rPr>
        <w:t xml:space="preserve">5.2 Entity Relationship Diagram (ERD)</w:t>
      </w:r>
      <w:r>
        <w:rPr>
          <w:rFonts w:ascii="Arial" w:hAnsi="Arial" w:eastAsia="Arial" w:cs="Arial"/>
        </w:rPr>
      </w:r>
      <w:r>
        <w:rPr>
          <w:rFonts w:ascii="Arial" w:hAnsi="Arial" w:eastAsia="Arial" w:cs="Arial"/>
        </w:rPr>
      </w:r>
    </w:p>
    <w:p w14:paraId="5C3D1DC4">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Introduction</w:t>
      </w:r>
      <w:r>
        <w:rPr>
          <w:rFonts w:ascii="Arial" w:hAnsi="Arial" w:eastAsia="Arial" w:cs="Arial"/>
        </w:rPr>
      </w:r>
      <w:r>
        <w:rPr>
          <w:rFonts w:ascii="Arial" w:hAnsi="Arial" w:eastAsia="Arial" w:cs="Arial"/>
        </w:rPr>
      </w:r>
    </w:p>
    <w:p w14:paraId="626415E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Entity Relationship Diagram (ERD) provides a conceptual representation of the database structure for the </w:t>
      </w:r>
      <w:r>
        <w:rPr>
          <w:rFonts w:ascii="Arial" w:hAnsi="Arial" w:eastAsia="Arial" w:cs="Arial"/>
          <w:b/>
          <w:color w:val="000000"/>
          <w:sz w:val="24"/>
        </w:rPr>
        <w:t xml:space="preserve">Ravenhill Coffee Shop Management System</w:t>
      </w:r>
      <w:r>
        <w:rPr>
          <w:rFonts w:ascii="Arial" w:hAnsi="Arial" w:eastAsia="Arial" w:cs="Arial"/>
          <w:color w:val="000000"/>
          <w:sz w:val="24"/>
        </w:rPr>
        <w:t xml:space="preserve">. It illustrates the main entities within the system, their attributes, and the relationships between them. The ERD serves as the foundation for database implementation by ensuring that all business processes are accurately represented while maintaining da</w:t>
      </w:r>
      <w:r>
        <w:rPr>
          <w:rFonts w:ascii="Arial" w:hAnsi="Arial" w:eastAsia="Arial" w:cs="Arial"/>
          <w:color w:val="000000"/>
          <w:sz w:val="24"/>
        </w:rPr>
        <w:t xml:space="preserve">ta integrity and reducing redundancy.</w:t>
      </w:r>
      <w:r>
        <w:rPr>
          <w:rFonts w:ascii="Arial" w:hAnsi="Arial" w:eastAsia="Arial" w:cs="Arial"/>
        </w:rPr>
      </w:r>
      <w:r>
        <w:rPr>
          <w:rFonts w:ascii="Arial" w:hAnsi="Arial" w:eastAsia="Arial" w:cs="Arial"/>
        </w:rPr>
      </w:r>
    </w:p>
    <w:p w14:paraId="6B4BE6AA">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rPr>
        <w:t xml:space="preserve">The database has been designed using a relational model that follows Third Normal Form (3NF). Each entity represents a real-world business object, while relationships are established using primary and foreign keys to enforce referential integrity. This des</w:t>
      </w:r>
      <w:r>
        <w:rPr>
          <w:rFonts w:ascii="Arial" w:hAnsi="Arial" w:eastAsia="Arial" w:cs="Arial"/>
          <w:color w:val="000000"/>
          <w:sz w:val="24"/>
        </w:rPr>
        <w:t xml:space="preserve">ign supports the operational requirements of the coffee shop, including customer management, employee management, menu management, order processing, reservations, inventory control, payment processing, supplier management, and AI-powered sales prediction.</w:t>
      </w:r>
      <w:r>
        <w:rPr>
          <w:rFonts w:ascii="Arial" w:hAnsi="Arial" w:eastAsia="Arial" w:cs="Arial"/>
          <w:sz w:val="24"/>
        </w:rPr>
      </w:r>
      <w:r>
        <w:rPr>
          <w:rFonts w:ascii="Arial" w:hAnsi="Arial" w:eastAsia="Arial" w:cs="Arial"/>
          <w:color w:val="000000"/>
          <w:sz w:val="24"/>
          <w:szCs w:val="24"/>
          <w:highlight w:val="none"/>
        </w:rPr>
      </w:r>
    </w:p>
    <w:p w14:paraId="1CAF315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rPr>
        <mc:AlternateContent>
          <mc:Choice Requires="wpg">
            <w:drawing>
              <wp:inline xmlns:wp="http://schemas.openxmlformats.org/drawingml/2006/wordprocessingDrawing" distT="0" distB="0" distL="0" distR="0">
                <wp:extent cx="6611325" cy="433924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76346" name=""/>
                        <pic:cNvPicPr>
                          <a:picLocks noChangeAspect="1"/>
                        </pic:cNvPicPr>
                        <pic:nvPr/>
                      </pic:nvPicPr>
                      <pic:blipFill rotWithShape="1">
                        <a:blip r:embed="rId9"/>
                        <a:stretch/>
                      </pic:blipFill>
                      <pic:spPr bwMode="auto">
                        <a:xfrm flipH="0" flipV="0">
                          <a:off x="0" y="0"/>
                          <a:ext cx="6611324" cy="4339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20.58pt;height:341.67pt;mso-wrap-distance-left:0.00pt;mso-wrap-distance-top:0.00pt;mso-wrap-distance-right:0.00pt;mso-wrap-distance-bottom:0.00pt;z-index:1;" stroked="false">
                <v:imagedata r:id="rId9" o:title=""/>
                <o:lock v:ext="edit" rotation="t"/>
              </v:shape>
            </w:pict>
          </mc:Fallback>
        </mc:AlternateContent>
      </w:r>
      <w:r>
        <w:rPr>
          <w:rFonts w:ascii="Arial" w:hAnsi="Arial" w:eastAsia="Arial" w:cs="Arial"/>
          <w:color w:val="000000"/>
          <w:sz w:val="24"/>
          <w:highlight w:val="none"/>
        </w:rPr>
      </w:r>
      <w:r>
        <w:rPr>
          <w:rFonts w:ascii="Arial" w:hAnsi="Arial" w:eastAsia="Arial" w:cs="Arial"/>
          <w:sz w:val="24"/>
          <w:szCs w:val="24"/>
        </w:rPr>
      </w:r>
    </w:p>
    <w:p w14:paraId="57BBF84A">
      <w:pPr>
        <w:pStyle w:val="83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48"/>
        </w:rPr>
        <w:t xml:space="preserve">Entities to Include in the ERD</w:t>
      </w:r>
      <w:r>
        <w:rPr>
          <w:rFonts w:ascii="Arial" w:hAnsi="Arial" w:eastAsia="Arial" w:cs="Arial"/>
        </w:rPr>
      </w:r>
      <w:r>
        <w:rPr>
          <w:rFonts w:ascii="Arial" w:hAnsi="Arial" w:eastAsia="Arial" w:cs="Arial"/>
        </w:rPr>
      </w:r>
    </w:p>
    <w:p w14:paraId="51AD29E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These entities are based on your Interim SRS, the Ravenhill project requirements, and the planned AI feature.</w:t>
      </w:r>
      <w:r>
        <w:rPr>
          <w:rFonts w:ascii="Arial" w:hAnsi="Arial" w:eastAsia="Arial" w:cs="Arial"/>
        </w:rPr>
      </w:r>
      <w:r>
        <w:rPr>
          <w:rFonts w:ascii="Arial" w:hAnsi="Arial" w:eastAsia="Arial" w:cs="Arial"/>
        </w:rPr>
      </w:r>
    </w:p>
    <w:p w14:paraId="4C219B94">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 Users</w:t>
      </w:r>
      <w:r>
        <w:rPr>
          <w:rFonts w:ascii="Arial" w:hAnsi="Arial" w:eastAsia="Arial" w:cs="Arial"/>
        </w:rPr>
      </w:r>
      <w:r>
        <w:rPr>
          <w:rFonts w:ascii="Arial" w:hAnsi="Arial" w:eastAsia="Arial" w:cs="Arial"/>
        </w:rPr>
      </w:r>
    </w:p>
    <w:p w14:paraId="7C7CB1C3">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rPr>
        <w:t xml:space="preserve">Stores authentication details for all system users.</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6F9FB1B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4C829CBE">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user_id (PK)</w:t>
      </w:r>
      <w:r>
        <w:rPr>
          <w:rFonts w:ascii="Arial" w:hAnsi="Arial" w:eastAsia="Arial" w:cs="Arial"/>
        </w:rPr>
      </w:r>
      <w:r>
        <w:rPr>
          <w:rFonts w:ascii="Arial" w:hAnsi="Arial" w:eastAsia="Arial" w:cs="Arial"/>
        </w:rPr>
      </w:r>
    </w:p>
    <w:p w14:paraId="4E446E8F">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username</w:t>
      </w:r>
      <w:r>
        <w:rPr>
          <w:rFonts w:ascii="Arial" w:hAnsi="Arial" w:eastAsia="Arial" w:cs="Arial"/>
        </w:rPr>
      </w:r>
      <w:r>
        <w:rPr>
          <w:rFonts w:ascii="Arial" w:hAnsi="Arial" w:eastAsia="Arial" w:cs="Arial"/>
        </w:rPr>
      </w:r>
    </w:p>
    <w:p w14:paraId="7BE582E1">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password_hash</w:t>
      </w:r>
      <w:r>
        <w:rPr>
          <w:rFonts w:ascii="Arial" w:hAnsi="Arial" w:eastAsia="Arial" w:cs="Arial"/>
        </w:rPr>
      </w:r>
      <w:r>
        <w:rPr>
          <w:rFonts w:ascii="Arial" w:hAnsi="Arial" w:eastAsia="Arial" w:cs="Arial"/>
        </w:rPr>
      </w:r>
    </w:p>
    <w:p w14:paraId="4977F1F9">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role_id (FK)</w:t>
      </w:r>
      <w:r>
        <w:rPr>
          <w:rFonts w:ascii="Arial" w:hAnsi="Arial" w:eastAsia="Arial" w:cs="Arial"/>
        </w:rPr>
      </w:r>
      <w:r>
        <w:rPr>
          <w:rFonts w:ascii="Arial" w:hAnsi="Arial" w:eastAsia="Arial" w:cs="Arial"/>
        </w:rPr>
      </w:r>
    </w:p>
    <w:p w14:paraId="493334F7">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p w14:paraId="7EBFB5F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last_login</w:t>
      </w:r>
      <w:r>
        <w:rPr>
          <w:rFonts w:ascii="Arial" w:hAnsi="Arial" w:eastAsia="Arial" w:cs="Arial"/>
        </w:rPr>
      </w:r>
      <w:r>
        <w:rPr>
          <w:rFonts w:ascii="Arial" w:hAnsi="Arial" w:eastAsia="Arial" w:cs="Arial"/>
        </w:rPr>
      </w:r>
    </w:p>
    <w:p w14:paraId="44E9FEE6">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2. Roles</w:t>
      </w:r>
      <w:r>
        <w:rPr>
          <w:rFonts w:ascii="Arial" w:hAnsi="Arial" w:eastAsia="Arial" w:cs="Arial"/>
        </w:rPr>
      </w:r>
      <w:r>
        <w:rPr>
          <w:rFonts w:ascii="Arial" w:hAnsi="Arial" w:eastAsia="Arial" w:cs="Arial"/>
        </w:rPr>
      </w:r>
    </w:p>
    <w:p w14:paraId="1A53FD4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Defines system access levels.</w:t>
      </w:r>
      <w:r>
        <w:rPr>
          <w:rFonts w:ascii="Arial" w:hAnsi="Arial" w:eastAsia="Arial" w:cs="Arial"/>
        </w:rPr>
      </w:r>
      <w:r>
        <w:rPr>
          <w:rFonts w:ascii="Arial" w:hAnsi="Arial" w:eastAsia="Arial" w:cs="Arial"/>
        </w:rPr>
      </w:r>
    </w:p>
    <w:p w14:paraId="6627AB7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753B7D12">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role_id (PK)</w:t>
      </w:r>
      <w:r>
        <w:rPr>
          <w:rFonts w:ascii="Arial" w:hAnsi="Arial" w:eastAsia="Arial" w:cs="Arial"/>
        </w:rPr>
      </w:r>
      <w:r>
        <w:rPr>
          <w:rFonts w:ascii="Arial" w:hAnsi="Arial" w:eastAsia="Arial" w:cs="Arial"/>
        </w:rPr>
      </w:r>
    </w:p>
    <w:p w14:paraId="7CC0D6DF">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role_name</w:t>
      </w:r>
      <w:r>
        <w:rPr>
          <w:rFonts w:ascii="Arial" w:hAnsi="Arial" w:eastAsia="Arial" w:cs="Arial"/>
        </w:rPr>
      </w:r>
      <w:r>
        <w:rPr>
          <w:rFonts w:ascii="Arial" w:hAnsi="Arial" w:eastAsia="Arial" w:cs="Arial"/>
        </w:rPr>
      </w:r>
    </w:p>
    <w:p w14:paraId="1854222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description</w:t>
      </w:r>
      <w:r>
        <w:rPr>
          <w:rFonts w:ascii="Arial" w:hAnsi="Arial" w:eastAsia="Arial" w:cs="Arial"/>
        </w:rPr>
      </w:r>
      <w:r>
        <w:rPr>
          <w:rFonts w:ascii="Arial" w:hAnsi="Arial" w:eastAsia="Arial" w:cs="Arial"/>
        </w:rPr>
      </w:r>
    </w:p>
    <w:p w14:paraId="1901A2F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Examples:</w:t>
      </w:r>
      <w:r>
        <w:rPr>
          <w:rFonts w:ascii="Arial" w:hAnsi="Arial" w:eastAsia="Arial" w:cs="Arial"/>
        </w:rPr>
      </w:r>
      <w:r>
        <w:rPr>
          <w:rFonts w:ascii="Arial" w:hAnsi="Arial" w:eastAsia="Arial" w:cs="Arial"/>
        </w:rPr>
      </w:r>
    </w:p>
    <w:p w14:paraId="29BD0851">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Administrator</w:t>
      </w:r>
      <w:r>
        <w:rPr>
          <w:rFonts w:ascii="Arial" w:hAnsi="Arial" w:eastAsia="Arial" w:cs="Arial"/>
        </w:rPr>
      </w:r>
      <w:r>
        <w:rPr>
          <w:rFonts w:ascii="Arial" w:hAnsi="Arial" w:eastAsia="Arial" w:cs="Arial"/>
        </w:rPr>
      </w:r>
    </w:p>
    <w:p w14:paraId="20244021">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Manager</w:t>
      </w:r>
      <w:r>
        <w:rPr>
          <w:rFonts w:ascii="Arial" w:hAnsi="Arial" w:eastAsia="Arial" w:cs="Arial"/>
        </w:rPr>
      </w:r>
      <w:r>
        <w:rPr>
          <w:rFonts w:ascii="Arial" w:hAnsi="Arial" w:eastAsia="Arial" w:cs="Arial"/>
        </w:rPr>
      </w:r>
    </w:p>
    <w:p w14:paraId="21241B51">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Cashier</w:t>
      </w:r>
      <w:r>
        <w:rPr>
          <w:rFonts w:ascii="Arial" w:hAnsi="Arial" w:eastAsia="Arial" w:cs="Arial"/>
        </w:rPr>
      </w:r>
      <w:r>
        <w:rPr>
          <w:rFonts w:ascii="Arial" w:hAnsi="Arial" w:eastAsia="Arial" w:cs="Arial"/>
        </w:rPr>
      </w:r>
    </w:p>
    <w:p w14:paraId="4482C38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Kitchen Staff</w:t>
      </w:r>
      <w:r>
        <w:rPr>
          <w:rFonts w:ascii="Arial" w:hAnsi="Arial" w:eastAsia="Arial" w:cs="Arial"/>
        </w:rPr>
      </w:r>
      <w:r>
        <w:rPr>
          <w:rFonts w:ascii="Arial" w:hAnsi="Arial" w:eastAsia="Arial" w:cs="Arial"/>
        </w:rPr>
      </w:r>
    </w:p>
    <w:p w14:paraId="0F487BD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Inventory Staff</w:t>
      </w:r>
      <w:r>
        <w:rPr>
          <w:rFonts w:ascii="Arial" w:hAnsi="Arial" w:eastAsia="Arial" w:cs="Arial"/>
        </w:rPr>
      </w:r>
      <w:r>
        <w:rPr>
          <w:rFonts w:ascii="Arial" w:hAnsi="Arial" w:eastAsia="Arial" w:cs="Arial"/>
        </w:rPr>
      </w:r>
    </w:p>
    <w:p w14:paraId="6953BD45">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3. Employees</w:t>
      </w:r>
      <w:r>
        <w:rPr>
          <w:rFonts w:ascii="Arial" w:hAnsi="Arial" w:eastAsia="Arial" w:cs="Arial"/>
        </w:rPr>
      </w:r>
      <w:r>
        <w:rPr>
          <w:rFonts w:ascii="Arial" w:hAnsi="Arial" w:eastAsia="Arial" w:cs="Arial"/>
        </w:rPr>
      </w:r>
    </w:p>
    <w:p w14:paraId="159152E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3E52458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employee_id (PK)</w:t>
      </w:r>
      <w:r>
        <w:rPr>
          <w:rFonts w:ascii="Arial" w:hAnsi="Arial" w:eastAsia="Arial" w:cs="Arial"/>
        </w:rPr>
      </w:r>
      <w:r>
        <w:rPr>
          <w:rFonts w:ascii="Arial" w:hAnsi="Arial" w:eastAsia="Arial" w:cs="Arial"/>
        </w:rPr>
      </w:r>
    </w:p>
    <w:p w14:paraId="34089A3F">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user_id (FK)</w:t>
      </w:r>
      <w:r>
        <w:rPr>
          <w:rFonts w:ascii="Arial" w:hAnsi="Arial" w:eastAsia="Arial" w:cs="Arial"/>
        </w:rPr>
      </w:r>
      <w:r>
        <w:rPr>
          <w:rFonts w:ascii="Arial" w:hAnsi="Arial" w:eastAsia="Arial" w:cs="Arial"/>
        </w:rPr>
      </w:r>
    </w:p>
    <w:p w14:paraId="43AD2B9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first_name</w:t>
      </w:r>
      <w:r>
        <w:rPr>
          <w:rFonts w:ascii="Arial" w:hAnsi="Arial" w:eastAsia="Arial" w:cs="Arial"/>
        </w:rPr>
      </w:r>
      <w:r>
        <w:rPr>
          <w:rFonts w:ascii="Arial" w:hAnsi="Arial" w:eastAsia="Arial" w:cs="Arial"/>
        </w:rPr>
      </w:r>
    </w:p>
    <w:p w14:paraId="7A359D1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last_name</w:t>
      </w:r>
      <w:r>
        <w:rPr>
          <w:rFonts w:ascii="Arial" w:hAnsi="Arial" w:eastAsia="Arial" w:cs="Arial"/>
        </w:rPr>
      </w:r>
      <w:r>
        <w:rPr>
          <w:rFonts w:ascii="Arial" w:hAnsi="Arial" w:eastAsia="Arial" w:cs="Arial"/>
        </w:rPr>
      </w:r>
    </w:p>
    <w:p w14:paraId="29F1A920">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p w14:paraId="4BD7C030">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p w14:paraId="0089B2C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position</w:t>
      </w:r>
      <w:r>
        <w:rPr>
          <w:rFonts w:ascii="Arial" w:hAnsi="Arial" w:eastAsia="Arial" w:cs="Arial"/>
        </w:rPr>
      </w:r>
      <w:r>
        <w:rPr>
          <w:rFonts w:ascii="Arial" w:hAnsi="Arial" w:eastAsia="Arial" w:cs="Arial"/>
        </w:rPr>
      </w:r>
    </w:p>
    <w:p w14:paraId="1BFC80A1">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hire_date</w:t>
      </w:r>
      <w:r>
        <w:rPr>
          <w:rFonts w:ascii="Arial" w:hAnsi="Arial" w:eastAsia="Arial" w:cs="Arial"/>
        </w:rPr>
      </w:r>
      <w:r>
        <w:rPr>
          <w:rFonts w:ascii="Arial" w:hAnsi="Arial" w:eastAsia="Arial" w:cs="Arial"/>
        </w:rPr>
      </w:r>
    </w:p>
    <w:p w14:paraId="61BB6CF5">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4. Customers</w:t>
      </w:r>
      <w:r>
        <w:rPr>
          <w:rFonts w:ascii="Arial" w:hAnsi="Arial" w:eastAsia="Arial" w:cs="Arial"/>
        </w:rPr>
      </w:r>
      <w:r>
        <w:rPr>
          <w:rFonts w:ascii="Arial" w:hAnsi="Arial" w:eastAsia="Arial" w:cs="Arial"/>
        </w:rPr>
      </w:r>
    </w:p>
    <w:p w14:paraId="02362BF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1D3FA2F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customer_id (PK)</w:t>
      </w:r>
      <w:r>
        <w:rPr>
          <w:rFonts w:ascii="Arial" w:hAnsi="Arial" w:eastAsia="Arial" w:cs="Arial"/>
        </w:rPr>
      </w:r>
      <w:r>
        <w:rPr>
          <w:rFonts w:ascii="Arial" w:hAnsi="Arial" w:eastAsia="Arial" w:cs="Arial"/>
        </w:rPr>
      </w:r>
    </w:p>
    <w:p w14:paraId="625CBFFA">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first_name</w:t>
      </w:r>
      <w:r>
        <w:rPr>
          <w:rFonts w:ascii="Arial" w:hAnsi="Arial" w:eastAsia="Arial" w:cs="Arial"/>
        </w:rPr>
      </w:r>
      <w:r>
        <w:rPr>
          <w:rFonts w:ascii="Arial" w:hAnsi="Arial" w:eastAsia="Arial" w:cs="Arial"/>
        </w:rPr>
      </w:r>
    </w:p>
    <w:p w14:paraId="3BDF3389">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last_name</w:t>
      </w:r>
      <w:r>
        <w:rPr>
          <w:rFonts w:ascii="Arial" w:hAnsi="Arial" w:eastAsia="Arial" w:cs="Arial"/>
        </w:rPr>
      </w:r>
      <w:r>
        <w:rPr>
          <w:rFonts w:ascii="Arial" w:hAnsi="Arial" w:eastAsia="Arial" w:cs="Arial"/>
        </w:rPr>
      </w:r>
    </w:p>
    <w:p w14:paraId="1C4C098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p w14:paraId="4975E3D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p w14:paraId="1A0B699E">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loyalty_points</w:t>
      </w:r>
      <w:r>
        <w:rPr>
          <w:rFonts w:ascii="Arial" w:hAnsi="Arial" w:eastAsia="Arial" w:cs="Arial"/>
        </w:rPr>
      </w:r>
      <w:r>
        <w:rPr>
          <w:rFonts w:ascii="Arial" w:hAnsi="Arial" w:eastAsia="Arial" w:cs="Arial"/>
        </w:rPr>
      </w:r>
    </w:p>
    <w:p w14:paraId="4758DB28">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5. Categories</w:t>
      </w:r>
      <w:r>
        <w:rPr>
          <w:rFonts w:ascii="Arial" w:hAnsi="Arial" w:eastAsia="Arial" w:cs="Arial"/>
        </w:rPr>
      </w:r>
      <w:r>
        <w:rPr>
          <w:rFonts w:ascii="Arial" w:hAnsi="Arial" w:eastAsia="Arial" w:cs="Arial"/>
        </w:rPr>
      </w:r>
    </w:p>
    <w:p w14:paraId="1405F00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Examples</w:t>
      </w:r>
      <w:r>
        <w:rPr>
          <w:rFonts w:ascii="Arial" w:hAnsi="Arial" w:eastAsia="Arial" w:cs="Arial"/>
        </w:rPr>
      </w:r>
      <w:r>
        <w:rPr>
          <w:rFonts w:ascii="Arial" w:hAnsi="Arial" w:eastAsia="Arial" w:cs="Arial"/>
        </w:rPr>
      </w:r>
    </w:p>
    <w:p w14:paraId="4DC64F7C">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Coffee</w:t>
      </w:r>
      <w:r>
        <w:rPr>
          <w:rFonts w:ascii="Arial" w:hAnsi="Arial" w:eastAsia="Arial" w:cs="Arial"/>
        </w:rPr>
      </w:r>
      <w:r>
        <w:rPr>
          <w:rFonts w:ascii="Arial" w:hAnsi="Arial" w:eastAsia="Arial" w:cs="Arial"/>
        </w:rPr>
      </w:r>
    </w:p>
    <w:p w14:paraId="78262B4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Tea</w:t>
      </w:r>
      <w:r>
        <w:rPr>
          <w:rFonts w:ascii="Arial" w:hAnsi="Arial" w:eastAsia="Arial" w:cs="Arial"/>
        </w:rPr>
      </w:r>
      <w:r>
        <w:rPr>
          <w:rFonts w:ascii="Arial" w:hAnsi="Arial" w:eastAsia="Arial" w:cs="Arial"/>
        </w:rPr>
      </w:r>
    </w:p>
    <w:p w14:paraId="5D95BCD0">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Dessert</w:t>
      </w:r>
      <w:r>
        <w:rPr>
          <w:rFonts w:ascii="Arial" w:hAnsi="Arial" w:eastAsia="Arial" w:cs="Arial"/>
        </w:rPr>
      </w:r>
      <w:r>
        <w:rPr>
          <w:rFonts w:ascii="Arial" w:hAnsi="Arial" w:eastAsia="Arial" w:cs="Arial"/>
        </w:rPr>
      </w:r>
    </w:p>
    <w:p w14:paraId="10321F6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Breakfast</w:t>
      </w:r>
      <w:r>
        <w:rPr>
          <w:rFonts w:ascii="Arial" w:hAnsi="Arial" w:eastAsia="Arial" w:cs="Arial"/>
        </w:rPr>
      </w:r>
      <w:r>
        <w:rPr>
          <w:rFonts w:ascii="Arial" w:hAnsi="Arial" w:eastAsia="Arial" w:cs="Arial"/>
        </w:rPr>
      </w:r>
    </w:p>
    <w:p w14:paraId="0256C59F">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Drinks</w:t>
      </w:r>
      <w:r>
        <w:rPr>
          <w:rFonts w:ascii="Arial" w:hAnsi="Arial" w:eastAsia="Arial" w:cs="Arial"/>
        </w:rPr>
      </w:r>
      <w:r>
        <w:rPr>
          <w:rFonts w:ascii="Arial" w:hAnsi="Arial" w:eastAsia="Arial" w:cs="Arial"/>
        </w:rPr>
      </w:r>
    </w:p>
    <w:p w14:paraId="1D9AE81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16B81412">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category_id</w:t>
      </w:r>
      <w:r>
        <w:rPr>
          <w:rFonts w:ascii="Arial" w:hAnsi="Arial" w:eastAsia="Arial" w:cs="Arial"/>
        </w:rPr>
      </w:r>
      <w:r>
        <w:rPr>
          <w:rFonts w:ascii="Arial" w:hAnsi="Arial" w:eastAsia="Arial" w:cs="Arial"/>
        </w:rPr>
      </w:r>
    </w:p>
    <w:p w14:paraId="6F1550C8">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category_name</w:t>
      </w:r>
      <w:r>
        <w:rPr>
          <w:rFonts w:ascii="Arial" w:hAnsi="Arial" w:eastAsia="Arial" w:cs="Arial"/>
        </w:rPr>
      </w:r>
      <w:r>
        <w:rPr>
          <w:rFonts w:ascii="Arial" w:hAnsi="Arial" w:eastAsia="Arial" w:cs="Arial"/>
        </w:rPr>
      </w:r>
    </w:p>
    <w:p w14:paraId="141E80D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description</w:t>
      </w:r>
      <w:r>
        <w:rPr>
          <w:rFonts w:ascii="Arial" w:hAnsi="Arial" w:eastAsia="Arial" w:cs="Arial"/>
        </w:rPr>
      </w:r>
      <w:r>
        <w:rPr>
          <w:rFonts w:ascii="Arial" w:hAnsi="Arial" w:eastAsia="Arial" w:cs="Arial"/>
        </w:rPr>
      </w:r>
    </w:p>
    <w:p w14:paraId="0EE200EB">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 Products</w:t>
      </w:r>
      <w:r>
        <w:rPr>
          <w:rFonts w:ascii="Arial" w:hAnsi="Arial" w:eastAsia="Arial" w:cs="Arial"/>
        </w:rPr>
      </w:r>
      <w:r>
        <w:rPr>
          <w:rFonts w:ascii="Arial" w:hAnsi="Arial" w:eastAsia="Arial" w:cs="Arial"/>
        </w:rPr>
      </w:r>
    </w:p>
    <w:p w14:paraId="45ECCBB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3B53ECE0">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product_id</w:t>
      </w:r>
      <w:r>
        <w:rPr>
          <w:rFonts w:ascii="Arial" w:hAnsi="Arial" w:eastAsia="Arial" w:cs="Arial"/>
        </w:rPr>
      </w:r>
      <w:r>
        <w:rPr>
          <w:rFonts w:ascii="Arial" w:hAnsi="Arial" w:eastAsia="Arial" w:cs="Arial"/>
        </w:rPr>
      </w:r>
    </w:p>
    <w:p w14:paraId="270CE2B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category_id (FK)</w:t>
      </w:r>
      <w:r>
        <w:rPr>
          <w:rFonts w:ascii="Arial" w:hAnsi="Arial" w:eastAsia="Arial" w:cs="Arial"/>
        </w:rPr>
      </w:r>
      <w:r>
        <w:rPr>
          <w:rFonts w:ascii="Arial" w:hAnsi="Arial" w:eastAsia="Arial" w:cs="Arial"/>
        </w:rPr>
      </w:r>
    </w:p>
    <w:p w14:paraId="718839D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product_name</w:t>
      </w:r>
      <w:r>
        <w:rPr>
          <w:rFonts w:ascii="Arial" w:hAnsi="Arial" w:eastAsia="Arial" w:cs="Arial"/>
        </w:rPr>
      </w:r>
      <w:r>
        <w:rPr>
          <w:rFonts w:ascii="Arial" w:hAnsi="Arial" w:eastAsia="Arial" w:cs="Arial"/>
        </w:rPr>
      </w:r>
    </w:p>
    <w:p w14:paraId="177D318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description</w:t>
      </w:r>
      <w:r>
        <w:rPr>
          <w:rFonts w:ascii="Arial" w:hAnsi="Arial" w:eastAsia="Arial" w:cs="Arial"/>
        </w:rPr>
      </w:r>
      <w:r>
        <w:rPr>
          <w:rFonts w:ascii="Arial" w:hAnsi="Arial" w:eastAsia="Arial" w:cs="Arial"/>
        </w:rPr>
      </w:r>
    </w:p>
    <w:p w14:paraId="17386CE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price</w:t>
      </w:r>
      <w:r>
        <w:rPr>
          <w:rFonts w:ascii="Arial" w:hAnsi="Arial" w:eastAsia="Arial" w:cs="Arial"/>
        </w:rPr>
      </w:r>
      <w:r>
        <w:rPr>
          <w:rFonts w:ascii="Arial" w:hAnsi="Arial" w:eastAsia="Arial" w:cs="Arial"/>
        </w:rPr>
      </w:r>
    </w:p>
    <w:p w14:paraId="300A5F60">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availability</w:t>
      </w:r>
      <w:r>
        <w:rPr>
          <w:rFonts w:ascii="Arial" w:hAnsi="Arial" w:eastAsia="Arial" w:cs="Arial"/>
        </w:rPr>
      </w:r>
      <w:r>
        <w:rPr>
          <w:rFonts w:ascii="Arial" w:hAnsi="Arial" w:eastAsia="Arial" w:cs="Arial"/>
        </w:rPr>
      </w:r>
    </w:p>
    <w:p w14:paraId="7D6F3BB4">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image</w:t>
      </w:r>
      <w:r>
        <w:rPr>
          <w:rFonts w:ascii="Arial" w:hAnsi="Arial" w:eastAsia="Arial" w:cs="Arial"/>
        </w:rPr>
      </w:r>
      <w:r>
        <w:rPr>
          <w:rFonts w:ascii="Arial" w:hAnsi="Arial" w:eastAsia="Arial" w:cs="Arial"/>
        </w:rPr>
      </w:r>
    </w:p>
    <w:p w14:paraId="238462DD">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7. Orders</w:t>
      </w:r>
      <w:r>
        <w:rPr>
          <w:rFonts w:ascii="Arial" w:hAnsi="Arial" w:eastAsia="Arial" w:cs="Arial"/>
        </w:rPr>
      </w:r>
      <w:r>
        <w:rPr>
          <w:rFonts w:ascii="Arial" w:hAnsi="Arial" w:eastAsia="Arial" w:cs="Arial"/>
        </w:rPr>
      </w:r>
    </w:p>
    <w:p w14:paraId="7E32844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5E029C07">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order_id</w:t>
      </w:r>
      <w:r>
        <w:rPr>
          <w:rFonts w:ascii="Arial" w:hAnsi="Arial" w:eastAsia="Arial" w:cs="Arial"/>
        </w:rPr>
      </w:r>
      <w:r>
        <w:rPr>
          <w:rFonts w:ascii="Arial" w:hAnsi="Arial" w:eastAsia="Arial" w:cs="Arial"/>
        </w:rPr>
      </w:r>
    </w:p>
    <w:p w14:paraId="6A20EF94">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customer_id (FK)</w:t>
      </w:r>
      <w:r>
        <w:rPr>
          <w:rFonts w:ascii="Arial" w:hAnsi="Arial" w:eastAsia="Arial" w:cs="Arial"/>
        </w:rPr>
      </w:r>
      <w:r>
        <w:rPr>
          <w:rFonts w:ascii="Arial" w:hAnsi="Arial" w:eastAsia="Arial" w:cs="Arial"/>
        </w:rPr>
      </w:r>
    </w:p>
    <w:p w14:paraId="4AFD29F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employee_id (FK)</w:t>
      </w:r>
      <w:r>
        <w:rPr>
          <w:rFonts w:ascii="Arial" w:hAnsi="Arial" w:eastAsia="Arial" w:cs="Arial"/>
        </w:rPr>
      </w:r>
      <w:r>
        <w:rPr>
          <w:rFonts w:ascii="Arial" w:hAnsi="Arial" w:eastAsia="Arial" w:cs="Arial"/>
        </w:rPr>
      </w:r>
    </w:p>
    <w:p w14:paraId="448891C8">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payment_id (FK)</w:t>
      </w:r>
      <w:r>
        <w:rPr>
          <w:rFonts w:ascii="Arial" w:hAnsi="Arial" w:eastAsia="Arial" w:cs="Arial"/>
        </w:rPr>
      </w:r>
      <w:r>
        <w:rPr>
          <w:rFonts w:ascii="Arial" w:hAnsi="Arial" w:eastAsia="Arial" w:cs="Arial"/>
        </w:rPr>
      </w:r>
    </w:p>
    <w:p w14:paraId="0CAA6D0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total_amount</w:t>
      </w:r>
      <w:r>
        <w:rPr>
          <w:rFonts w:ascii="Arial" w:hAnsi="Arial" w:eastAsia="Arial" w:cs="Arial"/>
        </w:rPr>
      </w:r>
      <w:r>
        <w:rPr>
          <w:rFonts w:ascii="Arial" w:hAnsi="Arial" w:eastAsia="Arial" w:cs="Arial"/>
        </w:rPr>
      </w:r>
    </w:p>
    <w:p w14:paraId="6AA2FF4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order_status</w:t>
      </w:r>
      <w:r>
        <w:rPr>
          <w:rFonts w:ascii="Arial" w:hAnsi="Arial" w:eastAsia="Arial" w:cs="Arial"/>
        </w:rPr>
      </w:r>
      <w:r>
        <w:rPr>
          <w:rFonts w:ascii="Arial" w:hAnsi="Arial" w:eastAsia="Arial" w:cs="Arial"/>
        </w:rPr>
      </w:r>
    </w:p>
    <w:p w14:paraId="2116DC8E">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created_at</w:t>
      </w:r>
      <w:r>
        <w:rPr>
          <w:rFonts w:ascii="Arial" w:hAnsi="Arial" w:eastAsia="Arial" w:cs="Arial"/>
        </w:rPr>
      </w:r>
      <w:r>
        <w:rPr>
          <w:rFonts w:ascii="Arial" w:hAnsi="Arial" w:eastAsia="Arial" w:cs="Arial"/>
        </w:rPr>
      </w:r>
    </w:p>
    <w:p w14:paraId="01AD0994">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8. OrderItems</w:t>
      </w:r>
      <w:r>
        <w:rPr>
          <w:rFonts w:ascii="Arial" w:hAnsi="Arial" w:eastAsia="Arial" w:cs="Arial"/>
        </w:rPr>
      </w:r>
      <w:r>
        <w:rPr>
          <w:rFonts w:ascii="Arial" w:hAnsi="Arial" w:eastAsia="Arial" w:cs="Arial"/>
        </w:rPr>
      </w:r>
    </w:p>
    <w:p w14:paraId="505247E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resolves the many-to-many relationship between Orders and Products.</w:t>
      </w:r>
      <w:r>
        <w:rPr>
          <w:rFonts w:ascii="Arial" w:hAnsi="Arial" w:eastAsia="Arial" w:cs="Arial"/>
        </w:rPr>
      </w:r>
      <w:r>
        <w:rPr>
          <w:rFonts w:ascii="Arial" w:hAnsi="Arial" w:eastAsia="Arial" w:cs="Arial"/>
        </w:rPr>
      </w:r>
    </w:p>
    <w:p w14:paraId="2D9784F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395E9189">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order_item_id</w:t>
      </w:r>
      <w:r>
        <w:rPr>
          <w:rFonts w:ascii="Arial" w:hAnsi="Arial" w:eastAsia="Arial" w:cs="Arial"/>
        </w:rPr>
      </w:r>
      <w:r>
        <w:rPr>
          <w:rFonts w:ascii="Arial" w:hAnsi="Arial" w:eastAsia="Arial" w:cs="Arial"/>
        </w:rPr>
      </w:r>
    </w:p>
    <w:p w14:paraId="7DAD4DD2">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order_id (FK)</w:t>
      </w:r>
      <w:r>
        <w:rPr>
          <w:rFonts w:ascii="Arial" w:hAnsi="Arial" w:eastAsia="Arial" w:cs="Arial"/>
        </w:rPr>
      </w:r>
      <w:r>
        <w:rPr>
          <w:rFonts w:ascii="Arial" w:hAnsi="Arial" w:eastAsia="Arial" w:cs="Arial"/>
        </w:rPr>
      </w:r>
    </w:p>
    <w:p w14:paraId="6610264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product_id (FK)</w:t>
      </w:r>
      <w:r>
        <w:rPr>
          <w:rFonts w:ascii="Arial" w:hAnsi="Arial" w:eastAsia="Arial" w:cs="Arial"/>
        </w:rPr>
      </w:r>
      <w:r>
        <w:rPr>
          <w:rFonts w:ascii="Arial" w:hAnsi="Arial" w:eastAsia="Arial" w:cs="Arial"/>
        </w:rPr>
      </w:r>
    </w:p>
    <w:p w14:paraId="0C44B42F">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quantity</w:t>
      </w:r>
      <w:r>
        <w:rPr>
          <w:rFonts w:ascii="Arial" w:hAnsi="Arial" w:eastAsia="Arial" w:cs="Arial"/>
        </w:rPr>
      </w:r>
      <w:r>
        <w:rPr>
          <w:rFonts w:ascii="Arial" w:hAnsi="Arial" w:eastAsia="Arial" w:cs="Arial"/>
        </w:rPr>
      </w:r>
    </w:p>
    <w:p w14:paraId="6472A31C">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unit_price</w:t>
      </w:r>
      <w:r>
        <w:rPr>
          <w:rFonts w:ascii="Arial" w:hAnsi="Arial" w:eastAsia="Arial" w:cs="Arial"/>
        </w:rPr>
      </w:r>
      <w:r>
        <w:rPr>
          <w:rFonts w:ascii="Arial" w:hAnsi="Arial" w:eastAsia="Arial" w:cs="Arial"/>
        </w:rPr>
      </w:r>
    </w:p>
    <w:p w14:paraId="7702A53E">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subtotal</w:t>
      </w:r>
      <w:r>
        <w:rPr>
          <w:rFonts w:ascii="Arial" w:hAnsi="Arial" w:eastAsia="Arial" w:cs="Arial"/>
        </w:rPr>
      </w:r>
      <w:r>
        <w:rPr>
          <w:rFonts w:ascii="Arial" w:hAnsi="Arial" w:eastAsia="Arial" w:cs="Arial"/>
        </w:rPr>
      </w:r>
    </w:p>
    <w:p w14:paraId="4758B0A8">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9. Reservations</w:t>
      </w:r>
      <w:r>
        <w:rPr>
          <w:rFonts w:ascii="Arial" w:hAnsi="Arial" w:eastAsia="Arial" w:cs="Arial"/>
        </w:rPr>
      </w:r>
      <w:r>
        <w:rPr>
          <w:rFonts w:ascii="Arial" w:hAnsi="Arial" w:eastAsia="Arial" w:cs="Arial"/>
        </w:rPr>
      </w:r>
    </w:p>
    <w:p w14:paraId="269E482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67A2A80C">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reservation_id</w:t>
      </w:r>
      <w:r>
        <w:rPr>
          <w:rFonts w:ascii="Arial" w:hAnsi="Arial" w:eastAsia="Arial" w:cs="Arial"/>
        </w:rPr>
      </w:r>
      <w:r>
        <w:rPr>
          <w:rFonts w:ascii="Arial" w:hAnsi="Arial" w:eastAsia="Arial" w:cs="Arial"/>
        </w:rPr>
      </w:r>
    </w:p>
    <w:p w14:paraId="39D951F1">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customer_id (FK)</w:t>
      </w:r>
      <w:r>
        <w:rPr>
          <w:rFonts w:ascii="Arial" w:hAnsi="Arial" w:eastAsia="Arial" w:cs="Arial"/>
        </w:rPr>
      </w:r>
      <w:r>
        <w:rPr>
          <w:rFonts w:ascii="Arial" w:hAnsi="Arial" w:eastAsia="Arial" w:cs="Arial"/>
        </w:rPr>
      </w:r>
    </w:p>
    <w:p w14:paraId="7F98F64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table_id (FK)</w:t>
      </w:r>
      <w:r>
        <w:rPr>
          <w:rFonts w:ascii="Arial" w:hAnsi="Arial" w:eastAsia="Arial" w:cs="Arial"/>
        </w:rPr>
      </w:r>
      <w:r>
        <w:rPr>
          <w:rFonts w:ascii="Arial" w:hAnsi="Arial" w:eastAsia="Arial" w:cs="Arial"/>
        </w:rPr>
      </w:r>
    </w:p>
    <w:p w14:paraId="28F7C8D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reservation_date</w:t>
      </w:r>
      <w:r>
        <w:rPr>
          <w:rFonts w:ascii="Arial" w:hAnsi="Arial" w:eastAsia="Arial" w:cs="Arial"/>
        </w:rPr>
      </w:r>
      <w:r>
        <w:rPr>
          <w:rFonts w:ascii="Arial" w:hAnsi="Arial" w:eastAsia="Arial" w:cs="Arial"/>
        </w:rPr>
      </w:r>
    </w:p>
    <w:p w14:paraId="421CC02A">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reservation_time</w:t>
      </w:r>
      <w:r>
        <w:rPr>
          <w:rFonts w:ascii="Arial" w:hAnsi="Arial" w:eastAsia="Arial" w:cs="Arial"/>
        </w:rPr>
      </w:r>
      <w:r>
        <w:rPr>
          <w:rFonts w:ascii="Arial" w:hAnsi="Arial" w:eastAsia="Arial" w:cs="Arial"/>
        </w:rPr>
      </w:r>
    </w:p>
    <w:p w14:paraId="5F88D06A">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number_of_guests</w:t>
      </w:r>
      <w:r>
        <w:rPr>
          <w:rFonts w:ascii="Arial" w:hAnsi="Arial" w:eastAsia="Arial" w:cs="Arial"/>
        </w:rPr>
      </w:r>
      <w:r>
        <w:rPr>
          <w:rFonts w:ascii="Arial" w:hAnsi="Arial" w:eastAsia="Arial" w:cs="Arial"/>
        </w:rPr>
      </w:r>
    </w:p>
    <w:p w14:paraId="10B81B1A">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p w14:paraId="3FE2FCE1">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10. DiningTables</w:t>
      </w:r>
      <w:r>
        <w:rPr>
          <w:rFonts w:ascii="Arial" w:hAnsi="Arial" w:eastAsia="Arial" w:cs="Arial"/>
        </w:rPr>
      </w:r>
      <w:r>
        <w:rPr>
          <w:rFonts w:ascii="Arial" w:hAnsi="Arial" w:eastAsia="Arial" w:cs="Arial"/>
        </w:rPr>
      </w:r>
    </w:p>
    <w:p w14:paraId="2712AC1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201FE571">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table_id</w:t>
      </w:r>
      <w:r>
        <w:rPr>
          <w:rFonts w:ascii="Arial" w:hAnsi="Arial" w:eastAsia="Arial" w:cs="Arial"/>
        </w:rPr>
      </w:r>
      <w:r>
        <w:rPr>
          <w:rFonts w:ascii="Arial" w:hAnsi="Arial" w:eastAsia="Arial" w:cs="Arial"/>
        </w:rPr>
      </w:r>
    </w:p>
    <w:p w14:paraId="122A202A">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table_number</w:t>
      </w:r>
      <w:r>
        <w:rPr>
          <w:rFonts w:ascii="Arial" w:hAnsi="Arial" w:eastAsia="Arial" w:cs="Arial"/>
        </w:rPr>
      </w:r>
      <w:r>
        <w:rPr>
          <w:rFonts w:ascii="Arial" w:hAnsi="Arial" w:eastAsia="Arial" w:cs="Arial"/>
        </w:rPr>
      </w:r>
    </w:p>
    <w:p w14:paraId="36995209">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capacity</w:t>
      </w:r>
      <w:r>
        <w:rPr>
          <w:rFonts w:ascii="Arial" w:hAnsi="Arial" w:eastAsia="Arial" w:cs="Arial"/>
        </w:rPr>
      </w:r>
      <w:r>
        <w:rPr>
          <w:rFonts w:ascii="Arial" w:hAnsi="Arial" w:eastAsia="Arial" w:cs="Arial"/>
        </w:rPr>
      </w:r>
    </w:p>
    <w:p w14:paraId="1F053377">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p w14:paraId="0AA8A346">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11. Inventory</w:t>
      </w:r>
      <w:r>
        <w:rPr>
          <w:rFonts w:ascii="Arial" w:hAnsi="Arial" w:eastAsia="Arial" w:cs="Arial"/>
        </w:rPr>
      </w:r>
      <w:r>
        <w:rPr>
          <w:rFonts w:ascii="Arial" w:hAnsi="Arial" w:eastAsia="Arial" w:cs="Arial"/>
        </w:rPr>
      </w:r>
    </w:p>
    <w:p w14:paraId="13C73A0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7990B2C1">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inventory_id</w:t>
      </w:r>
      <w:r>
        <w:rPr>
          <w:rFonts w:ascii="Arial" w:hAnsi="Arial" w:eastAsia="Arial" w:cs="Arial"/>
        </w:rPr>
      </w:r>
      <w:r>
        <w:rPr>
          <w:rFonts w:ascii="Arial" w:hAnsi="Arial" w:eastAsia="Arial" w:cs="Arial"/>
        </w:rPr>
      </w:r>
    </w:p>
    <w:p w14:paraId="44CC525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product_id (FK)</w:t>
      </w:r>
      <w:r>
        <w:rPr>
          <w:rFonts w:ascii="Arial" w:hAnsi="Arial" w:eastAsia="Arial" w:cs="Arial"/>
        </w:rPr>
      </w:r>
      <w:r>
        <w:rPr>
          <w:rFonts w:ascii="Arial" w:hAnsi="Arial" w:eastAsia="Arial" w:cs="Arial"/>
        </w:rPr>
      </w:r>
    </w:p>
    <w:p w14:paraId="33027C1C">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supplier_id (FK)</w:t>
      </w:r>
      <w:r>
        <w:rPr>
          <w:rFonts w:ascii="Arial" w:hAnsi="Arial" w:eastAsia="Arial" w:cs="Arial"/>
        </w:rPr>
      </w:r>
      <w:r>
        <w:rPr>
          <w:rFonts w:ascii="Arial" w:hAnsi="Arial" w:eastAsia="Arial" w:cs="Arial"/>
        </w:rPr>
      </w:r>
    </w:p>
    <w:p w14:paraId="667AD52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quantity</w:t>
      </w:r>
      <w:r>
        <w:rPr>
          <w:rFonts w:ascii="Arial" w:hAnsi="Arial" w:eastAsia="Arial" w:cs="Arial"/>
        </w:rPr>
      </w:r>
      <w:r>
        <w:rPr>
          <w:rFonts w:ascii="Arial" w:hAnsi="Arial" w:eastAsia="Arial" w:cs="Arial"/>
        </w:rPr>
      </w:r>
    </w:p>
    <w:p w14:paraId="403EF52A">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reorder_level</w:t>
      </w:r>
      <w:r>
        <w:rPr>
          <w:rFonts w:ascii="Arial" w:hAnsi="Arial" w:eastAsia="Arial" w:cs="Arial"/>
        </w:rPr>
      </w:r>
      <w:r>
        <w:rPr>
          <w:rFonts w:ascii="Arial" w:hAnsi="Arial" w:eastAsia="Arial" w:cs="Arial"/>
        </w:rPr>
      </w:r>
    </w:p>
    <w:p w14:paraId="1BA99D7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last_updated</w:t>
      </w:r>
      <w:r>
        <w:rPr>
          <w:rFonts w:ascii="Arial" w:hAnsi="Arial" w:eastAsia="Arial" w:cs="Arial"/>
        </w:rPr>
      </w:r>
      <w:r>
        <w:rPr>
          <w:rFonts w:ascii="Arial" w:hAnsi="Arial" w:eastAsia="Arial" w:cs="Arial"/>
        </w:rPr>
      </w:r>
    </w:p>
    <w:p w14:paraId="299381E4">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12. Suppliers</w:t>
      </w:r>
      <w:r>
        <w:rPr>
          <w:rFonts w:ascii="Arial" w:hAnsi="Arial" w:eastAsia="Arial" w:cs="Arial"/>
        </w:rPr>
      </w:r>
      <w:r>
        <w:rPr>
          <w:rFonts w:ascii="Arial" w:hAnsi="Arial" w:eastAsia="Arial" w:cs="Arial"/>
        </w:rPr>
      </w:r>
    </w:p>
    <w:p w14:paraId="72A3B58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68F86B67">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supplier_id</w:t>
      </w:r>
      <w:r>
        <w:rPr>
          <w:rFonts w:ascii="Arial" w:hAnsi="Arial" w:eastAsia="Arial" w:cs="Arial"/>
        </w:rPr>
      </w:r>
      <w:r>
        <w:rPr>
          <w:rFonts w:ascii="Arial" w:hAnsi="Arial" w:eastAsia="Arial" w:cs="Arial"/>
        </w:rPr>
      </w:r>
    </w:p>
    <w:p w14:paraId="3DD0E04F">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supplier_name</w:t>
      </w:r>
      <w:r>
        <w:rPr>
          <w:rFonts w:ascii="Arial" w:hAnsi="Arial" w:eastAsia="Arial" w:cs="Arial"/>
        </w:rPr>
      </w:r>
      <w:r>
        <w:rPr>
          <w:rFonts w:ascii="Arial" w:hAnsi="Arial" w:eastAsia="Arial" w:cs="Arial"/>
        </w:rPr>
      </w:r>
    </w:p>
    <w:p w14:paraId="672C0E70">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contact_person</w:t>
      </w:r>
      <w:r>
        <w:rPr>
          <w:rFonts w:ascii="Arial" w:hAnsi="Arial" w:eastAsia="Arial" w:cs="Arial"/>
        </w:rPr>
      </w:r>
      <w:r>
        <w:rPr>
          <w:rFonts w:ascii="Arial" w:hAnsi="Arial" w:eastAsia="Arial" w:cs="Arial"/>
        </w:rPr>
      </w:r>
    </w:p>
    <w:p w14:paraId="64CFE2BE">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p w14:paraId="47CF4888">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p w14:paraId="79B3B9B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address</w:t>
      </w:r>
      <w:r>
        <w:rPr>
          <w:rFonts w:ascii="Arial" w:hAnsi="Arial" w:eastAsia="Arial" w:cs="Arial"/>
        </w:rPr>
      </w:r>
      <w:r>
        <w:rPr>
          <w:rFonts w:ascii="Arial" w:hAnsi="Arial" w:eastAsia="Arial" w:cs="Arial"/>
        </w:rPr>
      </w:r>
    </w:p>
    <w:p w14:paraId="454B31F6">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13. Payments</w:t>
      </w:r>
      <w:r>
        <w:rPr>
          <w:rFonts w:ascii="Arial" w:hAnsi="Arial" w:eastAsia="Arial" w:cs="Arial"/>
        </w:rPr>
      </w:r>
      <w:r>
        <w:rPr>
          <w:rFonts w:ascii="Arial" w:hAnsi="Arial" w:eastAsia="Arial" w:cs="Arial"/>
        </w:rPr>
      </w:r>
    </w:p>
    <w:p w14:paraId="1E21664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56C3711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payment_id</w:t>
      </w:r>
      <w:r>
        <w:rPr>
          <w:rFonts w:ascii="Arial" w:hAnsi="Arial" w:eastAsia="Arial" w:cs="Arial"/>
        </w:rPr>
      </w:r>
      <w:r>
        <w:rPr>
          <w:rFonts w:ascii="Arial" w:hAnsi="Arial" w:eastAsia="Arial" w:cs="Arial"/>
        </w:rPr>
      </w:r>
    </w:p>
    <w:p w14:paraId="21B9E8D2">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order_id (FK)</w:t>
      </w:r>
      <w:r>
        <w:rPr>
          <w:rFonts w:ascii="Arial" w:hAnsi="Arial" w:eastAsia="Arial" w:cs="Arial"/>
        </w:rPr>
      </w:r>
      <w:r>
        <w:rPr>
          <w:rFonts w:ascii="Arial" w:hAnsi="Arial" w:eastAsia="Arial" w:cs="Arial"/>
        </w:rPr>
      </w:r>
    </w:p>
    <w:p w14:paraId="221058AA">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payment_method</w:t>
      </w:r>
      <w:r>
        <w:rPr>
          <w:rFonts w:ascii="Arial" w:hAnsi="Arial" w:eastAsia="Arial" w:cs="Arial"/>
        </w:rPr>
      </w:r>
      <w:r>
        <w:rPr>
          <w:rFonts w:ascii="Arial" w:hAnsi="Arial" w:eastAsia="Arial" w:cs="Arial"/>
        </w:rPr>
      </w:r>
    </w:p>
    <w:p w14:paraId="43B17A80">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payment_status</w:t>
      </w:r>
      <w:r>
        <w:rPr>
          <w:rFonts w:ascii="Arial" w:hAnsi="Arial" w:eastAsia="Arial" w:cs="Arial"/>
        </w:rPr>
      </w:r>
      <w:r>
        <w:rPr>
          <w:rFonts w:ascii="Arial" w:hAnsi="Arial" w:eastAsia="Arial" w:cs="Arial"/>
        </w:rPr>
      </w:r>
    </w:p>
    <w:p w14:paraId="11DBF6E0">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payment_date</w:t>
      </w:r>
      <w:r>
        <w:rPr>
          <w:rFonts w:ascii="Arial" w:hAnsi="Arial" w:eastAsia="Arial" w:cs="Arial"/>
        </w:rPr>
      </w:r>
      <w:r>
        <w:rPr>
          <w:rFonts w:ascii="Arial" w:hAnsi="Arial" w:eastAsia="Arial" w:cs="Arial"/>
        </w:rPr>
      </w:r>
    </w:p>
    <w:p w14:paraId="3BBB68D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transaction_reference</w:t>
      </w:r>
      <w:r>
        <w:rPr>
          <w:rFonts w:ascii="Arial" w:hAnsi="Arial" w:eastAsia="Arial" w:cs="Arial"/>
        </w:rPr>
      </w:r>
      <w:r>
        <w:rPr>
          <w:rFonts w:ascii="Arial" w:hAnsi="Arial" w:eastAsia="Arial" w:cs="Arial"/>
        </w:rPr>
      </w:r>
    </w:p>
    <w:p w14:paraId="5A1C44E0">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14. Feedback</w:t>
      </w:r>
      <w:r>
        <w:rPr>
          <w:rFonts w:ascii="Arial" w:hAnsi="Arial" w:eastAsia="Arial" w:cs="Arial"/>
        </w:rPr>
      </w:r>
      <w:r>
        <w:rPr>
          <w:rFonts w:ascii="Arial" w:hAnsi="Arial" w:eastAsia="Arial" w:cs="Arial"/>
        </w:rPr>
      </w:r>
    </w:p>
    <w:p w14:paraId="2D5F6B9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0CFDF5F7">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feedback_id</w:t>
      </w:r>
      <w:r>
        <w:rPr>
          <w:rFonts w:ascii="Arial" w:hAnsi="Arial" w:eastAsia="Arial" w:cs="Arial"/>
        </w:rPr>
      </w:r>
      <w:r>
        <w:rPr>
          <w:rFonts w:ascii="Arial" w:hAnsi="Arial" w:eastAsia="Arial" w:cs="Arial"/>
        </w:rPr>
      </w:r>
    </w:p>
    <w:p w14:paraId="0F99015C">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customer_id (FK)</w:t>
      </w:r>
      <w:r>
        <w:rPr>
          <w:rFonts w:ascii="Arial" w:hAnsi="Arial" w:eastAsia="Arial" w:cs="Arial"/>
        </w:rPr>
      </w:r>
      <w:r>
        <w:rPr>
          <w:rFonts w:ascii="Arial" w:hAnsi="Arial" w:eastAsia="Arial" w:cs="Arial"/>
        </w:rPr>
      </w:r>
    </w:p>
    <w:p w14:paraId="3F2F7D78">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order_id (FK)</w:t>
      </w:r>
      <w:r>
        <w:rPr>
          <w:rFonts w:ascii="Arial" w:hAnsi="Arial" w:eastAsia="Arial" w:cs="Arial"/>
        </w:rPr>
      </w:r>
      <w:r>
        <w:rPr>
          <w:rFonts w:ascii="Arial" w:hAnsi="Arial" w:eastAsia="Arial" w:cs="Arial"/>
        </w:rPr>
      </w:r>
    </w:p>
    <w:p w14:paraId="0D4F507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rating</w:t>
      </w:r>
      <w:r>
        <w:rPr>
          <w:rFonts w:ascii="Arial" w:hAnsi="Arial" w:eastAsia="Arial" w:cs="Arial"/>
        </w:rPr>
      </w:r>
      <w:r>
        <w:rPr>
          <w:rFonts w:ascii="Arial" w:hAnsi="Arial" w:eastAsia="Arial" w:cs="Arial"/>
        </w:rPr>
      </w:r>
    </w:p>
    <w:p w14:paraId="1CAAEE5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comments</w:t>
      </w:r>
      <w:r>
        <w:rPr>
          <w:rFonts w:ascii="Arial" w:hAnsi="Arial" w:eastAsia="Arial" w:cs="Arial"/>
        </w:rPr>
      </w:r>
      <w:r>
        <w:rPr>
          <w:rFonts w:ascii="Arial" w:hAnsi="Arial" w:eastAsia="Arial" w:cs="Arial"/>
        </w:rPr>
      </w:r>
    </w:p>
    <w:p w14:paraId="5C1F319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submitted_at</w:t>
      </w:r>
      <w:r>
        <w:rPr>
          <w:rFonts w:ascii="Arial" w:hAnsi="Arial" w:eastAsia="Arial" w:cs="Arial"/>
        </w:rPr>
      </w:r>
      <w:r>
        <w:rPr>
          <w:rFonts w:ascii="Arial" w:hAnsi="Arial" w:eastAsia="Arial" w:cs="Arial"/>
        </w:rPr>
      </w:r>
    </w:p>
    <w:p w14:paraId="692FAE53">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15. SalesPredictions (AI)</w:t>
      </w:r>
      <w:r>
        <w:rPr>
          <w:rFonts w:ascii="Arial" w:hAnsi="Arial" w:eastAsia="Arial" w:cs="Arial"/>
        </w:rPr>
      </w:r>
      <w:r>
        <w:rPr>
          <w:rFonts w:ascii="Arial" w:hAnsi="Arial" w:eastAsia="Arial" w:cs="Arial"/>
        </w:rPr>
      </w:r>
    </w:p>
    <w:p w14:paraId="641E7CA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New table for AI.</w:t>
      </w:r>
      <w:r>
        <w:rPr>
          <w:rFonts w:ascii="Arial" w:hAnsi="Arial" w:eastAsia="Arial" w:cs="Arial"/>
        </w:rPr>
      </w:r>
      <w:r>
        <w:rPr>
          <w:rFonts w:ascii="Arial" w:hAnsi="Arial" w:eastAsia="Arial" w:cs="Arial"/>
        </w:rPr>
      </w:r>
    </w:p>
    <w:p w14:paraId="73C42FF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50A7748E">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prediction_id</w:t>
      </w:r>
      <w:r>
        <w:rPr>
          <w:rFonts w:ascii="Arial" w:hAnsi="Arial" w:eastAsia="Arial" w:cs="Arial"/>
        </w:rPr>
      </w:r>
      <w:r>
        <w:rPr>
          <w:rFonts w:ascii="Arial" w:hAnsi="Arial" w:eastAsia="Arial" w:cs="Arial"/>
        </w:rPr>
      </w:r>
    </w:p>
    <w:p w14:paraId="059E464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prediction_date</w:t>
      </w:r>
      <w:r>
        <w:rPr>
          <w:rFonts w:ascii="Arial" w:hAnsi="Arial" w:eastAsia="Arial" w:cs="Arial"/>
        </w:rPr>
      </w:r>
      <w:r>
        <w:rPr>
          <w:rFonts w:ascii="Arial" w:hAnsi="Arial" w:eastAsia="Arial" w:cs="Arial"/>
        </w:rPr>
      </w:r>
    </w:p>
    <w:p w14:paraId="1E17A796">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predicted_sales</w:t>
      </w:r>
      <w:r>
        <w:rPr>
          <w:rFonts w:ascii="Arial" w:hAnsi="Arial" w:eastAsia="Arial" w:cs="Arial"/>
        </w:rPr>
      </w:r>
      <w:r>
        <w:rPr>
          <w:rFonts w:ascii="Arial" w:hAnsi="Arial" w:eastAsia="Arial" w:cs="Arial"/>
        </w:rPr>
      </w:r>
    </w:p>
    <w:p w14:paraId="49ECE5A4">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confidence_score</w:t>
      </w:r>
      <w:r>
        <w:rPr>
          <w:rFonts w:ascii="Arial" w:hAnsi="Arial" w:eastAsia="Arial" w:cs="Arial"/>
        </w:rPr>
      </w:r>
      <w:r>
        <w:rPr>
          <w:rFonts w:ascii="Arial" w:hAnsi="Arial" w:eastAsia="Arial" w:cs="Arial"/>
        </w:rPr>
      </w:r>
    </w:p>
    <w:p w14:paraId="6648B463">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model_version</w:t>
      </w:r>
      <w:r>
        <w:rPr>
          <w:rFonts w:ascii="Arial" w:hAnsi="Arial" w:eastAsia="Arial" w:cs="Arial"/>
        </w:rPr>
      </w:r>
      <w:r>
        <w:rPr>
          <w:rFonts w:ascii="Arial" w:hAnsi="Arial" w:eastAsia="Arial" w:cs="Arial"/>
        </w:rPr>
      </w:r>
    </w:p>
    <w:p w14:paraId="690ECF8D">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generated_at</w:t>
      </w:r>
      <w:r>
        <w:rPr>
          <w:rFonts w:ascii="Arial" w:hAnsi="Arial" w:eastAsia="Arial" w:cs="Arial"/>
        </w:rPr>
      </w:r>
      <w:r>
        <w:rPr>
          <w:rFonts w:ascii="Arial" w:hAnsi="Arial" w:eastAsia="Arial" w:cs="Arial"/>
        </w:rPr>
      </w:r>
    </w:p>
    <w:p w14:paraId="3E79E462">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16. AuditLogs</w:t>
      </w:r>
      <w:r>
        <w:rPr>
          <w:rFonts w:ascii="Arial" w:hAnsi="Arial" w:eastAsia="Arial" w:cs="Arial"/>
        </w:rPr>
      </w:r>
      <w:r>
        <w:rPr>
          <w:rFonts w:ascii="Arial" w:hAnsi="Arial" w:eastAsia="Arial" w:cs="Arial"/>
        </w:rPr>
      </w:r>
    </w:p>
    <w:p w14:paraId="046AB3A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Security table.</w:t>
      </w:r>
      <w:r>
        <w:rPr>
          <w:rFonts w:ascii="Arial" w:hAnsi="Arial" w:eastAsia="Arial" w:cs="Arial"/>
        </w:rPr>
      </w:r>
      <w:r>
        <w:rPr>
          <w:rFonts w:ascii="Arial" w:hAnsi="Arial" w:eastAsia="Arial" w:cs="Arial"/>
        </w:rPr>
      </w:r>
    </w:p>
    <w:p w14:paraId="0971446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Attributes</w:t>
      </w:r>
      <w:r>
        <w:rPr>
          <w:rFonts w:ascii="Arial" w:hAnsi="Arial" w:eastAsia="Arial" w:cs="Arial"/>
        </w:rPr>
      </w:r>
      <w:r>
        <w:rPr>
          <w:rFonts w:ascii="Arial" w:hAnsi="Arial" w:eastAsia="Arial" w:cs="Arial"/>
        </w:rPr>
      </w:r>
    </w:p>
    <w:p w14:paraId="2821FF4A">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log_id</w:t>
      </w:r>
      <w:r>
        <w:rPr>
          <w:rFonts w:ascii="Arial" w:hAnsi="Arial" w:eastAsia="Arial" w:cs="Arial"/>
        </w:rPr>
      </w:r>
      <w:r>
        <w:rPr>
          <w:rFonts w:ascii="Arial" w:hAnsi="Arial" w:eastAsia="Arial" w:cs="Arial"/>
        </w:rPr>
      </w:r>
    </w:p>
    <w:p w14:paraId="0CAE775B">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user_id (FK)</w:t>
      </w:r>
      <w:r>
        <w:rPr>
          <w:rFonts w:ascii="Arial" w:hAnsi="Arial" w:eastAsia="Arial" w:cs="Arial"/>
        </w:rPr>
      </w:r>
      <w:r>
        <w:rPr>
          <w:rFonts w:ascii="Arial" w:hAnsi="Arial" w:eastAsia="Arial" w:cs="Arial"/>
        </w:rPr>
      </w:r>
    </w:p>
    <w:p w14:paraId="2E7A531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action</w:t>
      </w:r>
      <w:r>
        <w:rPr>
          <w:rFonts w:ascii="Arial" w:hAnsi="Arial" w:eastAsia="Arial" w:cs="Arial"/>
        </w:rPr>
      </w:r>
      <w:r>
        <w:rPr>
          <w:rFonts w:ascii="Arial" w:hAnsi="Arial" w:eastAsia="Arial" w:cs="Arial"/>
        </w:rPr>
      </w:r>
    </w:p>
    <w:p w14:paraId="28DEA914">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table_name</w:t>
      </w:r>
      <w:r>
        <w:rPr>
          <w:rFonts w:ascii="Arial" w:hAnsi="Arial" w:eastAsia="Arial" w:cs="Arial"/>
        </w:rPr>
      </w:r>
      <w:r>
        <w:rPr>
          <w:rFonts w:ascii="Arial" w:hAnsi="Arial" w:eastAsia="Arial" w:cs="Arial"/>
        </w:rPr>
      </w:r>
    </w:p>
    <w:p w14:paraId="241B2F45">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timestamp</w:t>
      </w:r>
      <w:r>
        <w:rPr>
          <w:rFonts w:ascii="Arial" w:hAnsi="Arial" w:eastAsia="Arial" w:cs="Arial"/>
        </w:rPr>
      </w:r>
      <w:r>
        <w:rPr>
          <w:rFonts w:ascii="Arial" w:hAnsi="Arial" w:eastAsia="Arial" w:cs="Arial"/>
        </w:rPr>
      </w:r>
    </w:p>
    <w:p w14:paraId="33EAA17E">
      <w:pPr>
        <w:pStyle w:val="89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ip_address</w:t>
      </w:r>
      <w:r>
        <w:rPr>
          <w:rFonts w:ascii="Arial" w:hAnsi="Arial" w:eastAsia="Arial" w:cs="Arial"/>
        </w:rPr>
      </w:r>
      <w:r>
        <w:rPr>
          <w:rFonts w:ascii="Arial" w:hAnsi="Arial" w:eastAsia="Arial" w:cs="Arial"/>
        </w:rPr>
      </w:r>
    </w:p>
    <w:p w14:paraId="1D63BB4B">
      <w:pPr>
        <w:pStyle w:val="83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48"/>
        </w:rPr>
        <w:t xml:space="preserve">5.3 Class Diagram</w:t>
      </w:r>
      <w:r>
        <w:rPr>
          <w:rFonts w:ascii="Arial" w:hAnsi="Arial" w:eastAsia="Arial" w:cs="Arial"/>
        </w:rPr>
      </w:r>
      <w:r>
        <w:rPr>
          <w:rFonts w:ascii="Arial" w:hAnsi="Arial" w:eastAsia="Arial" w:cs="Arial"/>
        </w:rPr>
      </w:r>
    </w:p>
    <w:p w14:paraId="627CACBE">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5.3 Class Diagram</w:t>
      </w:r>
      <w:r>
        <w:rPr>
          <w:rFonts w:ascii="Arial" w:hAnsi="Arial" w:eastAsia="Arial" w:cs="Arial"/>
        </w:rPr>
      </w:r>
      <w:r>
        <w:rPr>
          <w:rFonts w:ascii="Arial" w:hAnsi="Arial" w:eastAsia="Arial" w:cs="Arial"/>
        </w:rPr>
      </w:r>
    </w:p>
    <w:p w14:paraId="07B847F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Class Diagram provides an object-oriented representation of the Ravenhill Coffee Shop Management System. Unlike the Entity Relationship Diagram (ERD), which focuses on database structure, the Class Diagram models the software components, their attribut</w:t>
      </w:r>
      <w:r>
        <w:rPr>
          <w:rFonts w:ascii="Arial" w:hAnsi="Arial" w:eastAsia="Arial" w:cs="Arial"/>
          <w:color w:val="000000"/>
          <w:sz w:val="24"/>
        </w:rPr>
        <w:t xml:space="preserve">es, methods, and relationships. It illustrates how different classes interact within the system to support business processes such as customer management, order processing, inventory control, reservations, payment handling, reporting, and AI-powered sales </w:t>
      </w:r>
      <w:r>
        <w:rPr>
          <w:rFonts w:ascii="Arial" w:hAnsi="Arial" w:eastAsia="Arial" w:cs="Arial"/>
          <w:color w:val="000000"/>
          <w:sz w:val="24"/>
        </w:rPr>
        <w:t xml:space="preserve">prediction.</w:t>
      </w:r>
      <w:r>
        <w:rPr>
          <w:rFonts w:ascii="Arial" w:hAnsi="Arial" w:eastAsia="Arial" w:cs="Arial"/>
        </w:rPr>
      </w:r>
      <w:r>
        <w:rPr>
          <w:rFonts w:ascii="Arial" w:hAnsi="Arial" w:eastAsia="Arial" w:cs="Arial"/>
        </w:rPr>
      </w:r>
    </w:p>
    <w:p w14:paraId="03A262CC">
      <w:pPr>
        <w:pBdr>
          <w:top w:val="none" w:color="000000" w:sz="4" w:space="0"/>
          <w:left w:val="none" w:color="000000" w:sz="4" w:space="0"/>
          <w:bottom w:val="none" w:color="000000" w:sz="4" w:space="0"/>
          <w:right w:val="none" w:color="000000" w:sz="4" w:space="0"/>
        </w:pBdr>
        <w:tabs>
          <w:tab w:val="left" w:leader="none" w:pos="5842"/>
        </w:tabs>
        <w:spacing/>
        <w:ind w:right="0" w:firstLine="0" w:left="0"/>
        <w:rPr>
          <w:rFonts w:ascii="Arial" w:hAnsi="Arial" w:cs="Arial"/>
          <w:sz w:val="24"/>
          <w:szCs w:val="24"/>
          <w:highlight w:val="none"/>
        </w:rPr>
      </w:pPr>
      <w:r>
        <w:rPr>
          <w:rFonts w:ascii="Arial" w:hAnsi="Arial" w:eastAsia="Arial" w:cs="Arial"/>
          <w:color w:val="000000"/>
          <w:sz w:val="24"/>
        </w:rPr>
        <w:t xml:space="preserve">Each class represents a key component of the system and contains the data (attributes) and behaviours (methods) required to perform its responsibilities. Relationships between classes demonstrate how information flows throughout the application while promo</w:t>
      </w:r>
      <w:r>
        <w:rPr>
          <w:rFonts w:ascii="Arial" w:hAnsi="Arial" w:eastAsia="Arial" w:cs="Arial"/>
          <w:color w:val="000000"/>
          <w:sz w:val="24"/>
        </w:rPr>
        <w:t xml:space="preserve">ting modularity, maintainability, and scalability.</w:t>
      </w:r>
      <w:r>
        <w:rPr>
          <w:rFonts w:ascii="Arial" w:hAnsi="Arial" w:eastAsia="Arial" w:cs="Arial"/>
          <w:sz w:val="24"/>
        </w:rPr>
        <w:tab/>
      </w:r>
      <w:r>
        <w:rPr>
          <w:rFonts w:ascii="Arial" w:hAnsi="Arial" w:eastAsia="Arial" w:cs="Arial"/>
          <w:sz w:val="24"/>
          <w:szCs w:val="24"/>
          <w:highlight w:val="none"/>
        </w:rPr>
      </w:r>
      <w:r>
        <w:rPr>
          <w:rFonts w:ascii="Arial" w:hAnsi="Arial" w:eastAsia="Arial" w:cs="Arial"/>
          <w:sz w:val="24"/>
          <w:szCs w:val="24"/>
          <w:highlight w:val="none"/>
        </w:rPr>
      </w:r>
    </w:p>
    <w:p w14:paraId="45E51BD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rPr>
        <mc:AlternateContent>
          <mc:Choice Requires="wpg">
            <w:drawing>
              <wp:inline xmlns:wp="http://schemas.openxmlformats.org/drawingml/2006/wordprocessingDrawing" distT="0" distB="0" distL="0" distR="0">
                <wp:extent cx="6442581" cy="44266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2239" name=""/>
                        <pic:cNvPicPr>
                          <a:picLocks noChangeAspect="1"/>
                        </pic:cNvPicPr>
                        <pic:nvPr/>
                      </pic:nvPicPr>
                      <pic:blipFill rotWithShape="1">
                        <a:blip r:embed="rId10"/>
                        <a:stretch/>
                      </pic:blipFill>
                      <pic:spPr bwMode="auto">
                        <a:xfrm flipH="0" flipV="0">
                          <a:off x="0" y="0"/>
                          <a:ext cx="6442580" cy="4426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07.29pt;height:348.55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rPr>
      </w:r>
      <w:r>
        <w:rPr>
          <w:rFonts w:ascii="Arial" w:hAnsi="Arial" w:eastAsia="Arial" w:cs="Arial"/>
          <w:sz w:val="24"/>
          <w:szCs w:val="24"/>
        </w:rPr>
      </w:r>
    </w:p>
    <w:p w14:paraId="19F1D04F">
      <w:pPr>
        <w:pStyle w:val="83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48"/>
        </w:rPr>
        <w:t xml:space="preserve">Classes to Include</w:t>
      </w:r>
      <w:r>
        <w:rPr>
          <w:rFonts w:ascii="Arial" w:hAnsi="Arial" w:eastAsia="Arial" w:cs="Arial"/>
        </w:rPr>
      </w:r>
      <w:r>
        <w:rPr>
          <w:rFonts w:ascii="Arial" w:hAnsi="Arial" w:eastAsia="Arial" w:cs="Arial"/>
        </w:rPr>
      </w:r>
    </w:p>
    <w:p w14:paraId="6D022D7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These are the classes you should include in your UML Class Diagram.</w:t>
      </w:r>
      <w:r>
        <w:rPr>
          <w:rFonts w:ascii="Arial" w:hAnsi="Arial" w:eastAsia="Arial" w:cs="Arial"/>
        </w:rPr>
      </w:r>
      <w:r>
        <w:rPr>
          <w:rFonts w:ascii="Arial" w:hAnsi="Arial" w:eastAsia="Arial" w:cs="Arial"/>
        </w:rPr>
      </w:r>
    </w:p>
    <w:p w14:paraId="3269068D">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User</w:t>
      </w:r>
      <w:r>
        <w:rPr>
          <w:rFonts w:ascii="Arial" w:hAnsi="Arial" w:eastAsia="Arial" w:cs="Arial"/>
        </w:rPr>
      </w:r>
      <w:r>
        <w:rPr>
          <w:rFonts w:ascii="Arial" w:hAnsi="Arial" w:eastAsia="Arial" w:cs="Arial"/>
        </w:rPr>
      </w:r>
    </w:p>
    <w:p w14:paraId="55D7BE15">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20EC9B8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userID</w:t>
      </w:r>
      <w:r>
        <w:rPr>
          <w:rFonts w:ascii="Arial" w:hAnsi="Arial" w:eastAsia="Arial" w:cs="Arial"/>
        </w:rPr>
      </w:r>
      <w:r>
        <w:rPr>
          <w:rFonts w:ascii="Arial" w:hAnsi="Arial" w:eastAsia="Arial" w:cs="Arial"/>
        </w:rPr>
      </w:r>
    </w:p>
    <w:p w14:paraId="5E85B751">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username</w:t>
      </w:r>
      <w:r>
        <w:rPr>
          <w:rFonts w:ascii="Arial" w:hAnsi="Arial" w:eastAsia="Arial" w:cs="Arial"/>
        </w:rPr>
      </w:r>
      <w:r>
        <w:rPr>
          <w:rFonts w:ascii="Arial" w:hAnsi="Arial" w:eastAsia="Arial" w:cs="Arial"/>
        </w:rPr>
      </w:r>
    </w:p>
    <w:p w14:paraId="78CD2FE1">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passwordHash</w:t>
      </w:r>
      <w:r>
        <w:rPr>
          <w:rFonts w:ascii="Arial" w:hAnsi="Arial" w:eastAsia="Arial" w:cs="Arial"/>
        </w:rPr>
      </w:r>
      <w:r>
        <w:rPr>
          <w:rFonts w:ascii="Arial" w:hAnsi="Arial" w:eastAsia="Arial" w:cs="Arial"/>
        </w:rPr>
      </w:r>
    </w:p>
    <w:p w14:paraId="671DCF82">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role</w:t>
      </w:r>
      <w:r>
        <w:rPr>
          <w:rFonts w:ascii="Arial" w:hAnsi="Arial" w:eastAsia="Arial" w:cs="Arial"/>
        </w:rPr>
      </w:r>
      <w:r>
        <w:rPr>
          <w:rFonts w:ascii="Arial" w:hAnsi="Arial" w:eastAsia="Arial" w:cs="Arial"/>
        </w:rPr>
      </w:r>
    </w:p>
    <w:p w14:paraId="1AB5CF0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p w14:paraId="226B7DBF">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74F99E9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login()</w:t>
      </w:r>
      <w:r>
        <w:rPr>
          <w:rFonts w:ascii="Arial" w:hAnsi="Arial" w:eastAsia="Arial" w:cs="Arial"/>
        </w:rPr>
      </w:r>
      <w:r>
        <w:rPr>
          <w:rFonts w:ascii="Arial" w:hAnsi="Arial" w:eastAsia="Arial" w:cs="Arial"/>
        </w:rPr>
      </w:r>
    </w:p>
    <w:p w14:paraId="275594E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logout()</w:t>
      </w:r>
      <w:r>
        <w:rPr>
          <w:rFonts w:ascii="Arial" w:hAnsi="Arial" w:eastAsia="Arial" w:cs="Arial"/>
        </w:rPr>
      </w:r>
      <w:r>
        <w:rPr>
          <w:rFonts w:ascii="Arial" w:hAnsi="Arial" w:eastAsia="Arial" w:cs="Arial"/>
        </w:rPr>
      </w:r>
    </w:p>
    <w:p w14:paraId="2660DCE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changePassword()</w:t>
      </w:r>
      <w:r>
        <w:rPr>
          <w:rFonts w:ascii="Arial" w:hAnsi="Arial" w:eastAsia="Arial" w:cs="Arial"/>
        </w:rPr>
      </w:r>
      <w:r>
        <w:rPr>
          <w:rFonts w:ascii="Arial" w:hAnsi="Arial" w:eastAsia="Arial" w:cs="Arial"/>
        </w:rPr>
      </w:r>
    </w:p>
    <w:p w14:paraId="08BC5E1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updateProfile()</w:t>
      </w:r>
      <w:r>
        <w:rPr>
          <w:rFonts w:ascii="Arial" w:hAnsi="Arial" w:eastAsia="Arial" w:cs="Arial"/>
        </w:rPr>
      </w:r>
      <w:r>
        <w:rPr>
          <w:rFonts w:ascii="Arial" w:hAnsi="Arial" w:eastAsia="Arial" w:cs="Arial"/>
        </w:rPr>
      </w:r>
    </w:p>
    <w:p w14:paraId="7F9912A2">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Employee</w:t>
      </w:r>
      <w:r>
        <w:rPr>
          <w:rFonts w:ascii="Arial" w:hAnsi="Arial" w:eastAsia="Arial" w:cs="Arial"/>
        </w:rPr>
      </w:r>
      <w:r>
        <w:rPr>
          <w:rFonts w:ascii="Arial" w:hAnsi="Arial" w:eastAsia="Arial" w:cs="Arial"/>
        </w:rPr>
      </w:r>
    </w:p>
    <w:p w14:paraId="00CC83EF">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234934B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employeeID</w:t>
      </w:r>
      <w:r>
        <w:rPr>
          <w:rFonts w:ascii="Arial" w:hAnsi="Arial" w:eastAsia="Arial" w:cs="Arial"/>
        </w:rPr>
      </w:r>
      <w:r>
        <w:rPr>
          <w:rFonts w:ascii="Arial" w:hAnsi="Arial" w:eastAsia="Arial" w:cs="Arial"/>
        </w:rPr>
      </w:r>
    </w:p>
    <w:p w14:paraId="59D341F4">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firstName</w:t>
      </w:r>
      <w:r>
        <w:rPr>
          <w:rFonts w:ascii="Arial" w:hAnsi="Arial" w:eastAsia="Arial" w:cs="Arial"/>
        </w:rPr>
      </w:r>
      <w:r>
        <w:rPr>
          <w:rFonts w:ascii="Arial" w:hAnsi="Arial" w:eastAsia="Arial" w:cs="Arial"/>
        </w:rPr>
      </w:r>
    </w:p>
    <w:p w14:paraId="19C718C6">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lastName</w:t>
      </w:r>
      <w:r>
        <w:rPr>
          <w:rFonts w:ascii="Arial" w:hAnsi="Arial" w:eastAsia="Arial" w:cs="Arial"/>
        </w:rPr>
      </w:r>
      <w:r>
        <w:rPr>
          <w:rFonts w:ascii="Arial" w:hAnsi="Arial" w:eastAsia="Arial" w:cs="Arial"/>
        </w:rPr>
      </w:r>
    </w:p>
    <w:p w14:paraId="401A2A00">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p w14:paraId="17A71E9C">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p w14:paraId="2533BEE5">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position</w:t>
      </w:r>
      <w:r>
        <w:rPr>
          <w:rFonts w:ascii="Arial" w:hAnsi="Arial" w:eastAsia="Arial" w:cs="Arial"/>
        </w:rPr>
      </w:r>
      <w:r>
        <w:rPr>
          <w:rFonts w:ascii="Arial" w:hAnsi="Arial" w:eastAsia="Arial" w:cs="Arial"/>
        </w:rPr>
      </w:r>
    </w:p>
    <w:p w14:paraId="19A9E956">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23DDBB3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processOrder()</w:t>
      </w:r>
      <w:r>
        <w:rPr>
          <w:rFonts w:ascii="Arial" w:hAnsi="Arial" w:eastAsia="Arial" w:cs="Arial"/>
        </w:rPr>
      </w:r>
      <w:r>
        <w:rPr>
          <w:rFonts w:ascii="Arial" w:hAnsi="Arial" w:eastAsia="Arial" w:cs="Arial"/>
        </w:rPr>
      </w:r>
    </w:p>
    <w:p w14:paraId="252C4C3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updateInventory()</w:t>
      </w:r>
      <w:r>
        <w:rPr>
          <w:rFonts w:ascii="Arial" w:hAnsi="Arial" w:eastAsia="Arial" w:cs="Arial"/>
        </w:rPr>
      </w:r>
      <w:r>
        <w:rPr>
          <w:rFonts w:ascii="Arial" w:hAnsi="Arial" w:eastAsia="Arial" w:cs="Arial"/>
        </w:rPr>
      </w:r>
    </w:p>
    <w:p w14:paraId="1D1D1037">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manageReservation()</w:t>
      </w:r>
      <w:r>
        <w:rPr>
          <w:rFonts w:ascii="Arial" w:hAnsi="Arial" w:eastAsia="Arial" w:cs="Arial"/>
        </w:rPr>
      </w:r>
      <w:r>
        <w:rPr>
          <w:rFonts w:ascii="Arial" w:hAnsi="Arial" w:eastAsia="Arial" w:cs="Arial"/>
        </w:rPr>
      </w:r>
    </w:p>
    <w:p w14:paraId="70BA8091">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Customer</w:t>
      </w:r>
      <w:r>
        <w:rPr>
          <w:rFonts w:ascii="Arial" w:hAnsi="Arial" w:eastAsia="Arial" w:cs="Arial"/>
        </w:rPr>
      </w:r>
      <w:r>
        <w:rPr>
          <w:rFonts w:ascii="Arial" w:hAnsi="Arial" w:eastAsia="Arial" w:cs="Arial"/>
        </w:rPr>
      </w:r>
    </w:p>
    <w:p w14:paraId="16B3C8F6">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13FE75E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customerID</w:t>
      </w:r>
      <w:r>
        <w:rPr>
          <w:rFonts w:ascii="Arial" w:hAnsi="Arial" w:eastAsia="Arial" w:cs="Arial"/>
        </w:rPr>
      </w:r>
      <w:r>
        <w:rPr>
          <w:rFonts w:ascii="Arial" w:hAnsi="Arial" w:eastAsia="Arial" w:cs="Arial"/>
        </w:rPr>
      </w:r>
    </w:p>
    <w:p w14:paraId="65AFB6C1">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firstName</w:t>
      </w:r>
      <w:r>
        <w:rPr>
          <w:rFonts w:ascii="Arial" w:hAnsi="Arial" w:eastAsia="Arial" w:cs="Arial"/>
        </w:rPr>
      </w:r>
      <w:r>
        <w:rPr>
          <w:rFonts w:ascii="Arial" w:hAnsi="Arial" w:eastAsia="Arial" w:cs="Arial"/>
        </w:rPr>
      </w:r>
    </w:p>
    <w:p w14:paraId="19DDC7DF">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lastName</w:t>
      </w:r>
      <w:r>
        <w:rPr>
          <w:rFonts w:ascii="Arial" w:hAnsi="Arial" w:eastAsia="Arial" w:cs="Arial"/>
        </w:rPr>
      </w:r>
      <w:r>
        <w:rPr>
          <w:rFonts w:ascii="Arial" w:hAnsi="Arial" w:eastAsia="Arial" w:cs="Arial"/>
        </w:rPr>
      </w:r>
    </w:p>
    <w:p w14:paraId="6D95C12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p w14:paraId="015D8DE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p w14:paraId="5084977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loyaltyPoints</w:t>
      </w:r>
      <w:r>
        <w:rPr>
          <w:rFonts w:ascii="Arial" w:hAnsi="Arial" w:eastAsia="Arial" w:cs="Arial"/>
        </w:rPr>
      </w:r>
      <w:r>
        <w:rPr>
          <w:rFonts w:ascii="Arial" w:hAnsi="Arial" w:eastAsia="Arial" w:cs="Arial"/>
        </w:rPr>
      </w:r>
    </w:p>
    <w:p w14:paraId="3C4AAEDB">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27D15996">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placeOrder()</w:t>
      </w:r>
      <w:r>
        <w:rPr>
          <w:rFonts w:ascii="Arial" w:hAnsi="Arial" w:eastAsia="Arial" w:cs="Arial"/>
        </w:rPr>
      </w:r>
      <w:r>
        <w:rPr>
          <w:rFonts w:ascii="Arial" w:hAnsi="Arial" w:eastAsia="Arial" w:cs="Arial"/>
        </w:rPr>
      </w:r>
    </w:p>
    <w:p w14:paraId="023CF93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makeReservation()</w:t>
      </w:r>
      <w:r>
        <w:rPr>
          <w:rFonts w:ascii="Arial" w:hAnsi="Arial" w:eastAsia="Arial" w:cs="Arial"/>
        </w:rPr>
      </w:r>
      <w:r>
        <w:rPr>
          <w:rFonts w:ascii="Arial" w:hAnsi="Arial" w:eastAsia="Arial" w:cs="Arial"/>
        </w:rPr>
      </w:r>
    </w:p>
    <w:p w14:paraId="1C6A647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submitFeedback()</w:t>
      </w:r>
      <w:r>
        <w:rPr>
          <w:rFonts w:ascii="Arial" w:hAnsi="Arial" w:eastAsia="Arial" w:cs="Arial"/>
        </w:rPr>
      </w:r>
      <w:r>
        <w:rPr>
          <w:rFonts w:ascii="Arial" w:hAnsi="Arial" w:eastAsia="Arial" w:cs="Arial"/>
        </w:rPr>
      </w:r>
    </w:p>
    <w:p w14:paraId="2016187C">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viewOrderHistory()</w:t>
      </w:r>
      <w:r>
        <w:rPr>
          <w:rFonts w:ascii="Arial" w:hAnsi="Arial" w:eastAsia="Arial" w:cs="Arial"/>
        </w:rPr>
      </w:r>
      <w:r>
        <w:rPr>
          <w:rFonts w:ascii="Arial" w:hAnsi="Arial" w:eastAsia="Arial" w:cs="Arial"/>
        </w:rPr>
      </w:r>
    </w:p>
    <w:p w14:paraId="0C607360">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Category</w:t>
      </w:r>
      <w:r>
        <w:rPr>
          <w:rFonts w:ascii="Arial" w:hAnsi="Arial" w:eastAsia="Arial" w:cs="Arial"/>
        </w:rPr>
      </w:r>
      <w:r>
        <w:rPr>
          <w:rFonts w:ascii="Arial" w:hAnsi="Arial" w:eastAsia="Arial" w:cs="Arial"/>
        </w:rPr>
      </w:r>
    </w:p>
    <w:p w14:paraId="2F45A106">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08BACD57">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categoryID</w:t>
      </w:r>
      <w:r>
        <w:rPr>
          <w:rFonts w:ascii="Arial" w:hAnsi="Arial" w:eastAsia="Arial" w:cs="Arial"/>
        </w:rPr>
      </w:r>
      <w:r>
        <w:rPr>
          <w:rFonts w:ascii="Arial" w:hAnsi="Arial" w:eastAsia="Arial" w:cs="Arial"/>
        </w:rPr>
      </w:r>
    </w:p>
    <w:p w14:paraId="6CB41F96">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categoryName</w:t>
      </w:r>
      <w:r>
        <w:rPr>
          <w:rFonts w:ascii="Arial" w:hAnsi="Arial" w:eastAsia="Arial" w:cs="Arial"/>
        </w:rPr>
      </w:r>
      <w:r>
        <w:rPr>
          <w:rFonts w:ascii="Arial" w:hAnsi="Arial" w:eastAsia="Arial" w:cs="Arial"/>
        </w:rPr>
      </w:r>
    </w:p>
    <w:p w14:paraId="142C7AE0">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description</w:t>
      </w:r>
      <w:r>
        <w:rPr>
          <w:rFonts w:ascii="Arial" w:hAnsi="Arial" w:eastAsia="Arial" w:cs="Arial"/>
        </w:rPr>
      </w:r>
      <w:r>
        <w:rPr>
          <w:rFonts w:ascii="Arial" w:hAnsi="Arial" w:eastAsia="Arial" w:cs="Arial"/>
        </w:rPr>
      </w:r>
    </w:p>
    <w:p w14:paraId="341FA399">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43F38EC7">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addCategory()</w:t>
      </w:r>
      <w:r>
        <w:rPr>
          <w:rFonts w:ascii="Arial" w:hAnsi="Arial" w:eastAsia="Arial" w:cs="Arial"/>
        </w:rPr>
      </w:r>
      <w:r>
        <w:rPr>
          <w:rFonts w:ascii="Arial" w:hAnsi="Arial" w:eastAsia="Arial" w:cs="Arial"/>
        </w:rPr>
      </w:r>
    </w:p>
    <w:p w14:paraId="4EDBFC72">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editCategory()</w:t>
      </w:r>
      <w:r>
        <w:rPr>
          <w:rFonts w:ascii="Arial" w:hAnsi="Arial" w:eastAsia="Arial" w:cs="Arial"/>
        </w:rPr>
      </w:r>
      <w:r>
        <w:rPr>
          <w:rFonts w:ascii="Arial" w:hAnsi="Arial" w:eastAsia="Arial" w:cs="Arial"/>
        </w:rPr>
      </w:r>
    </w:p>
    <w:p w14:paraId="2B47EA4C">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deleteCategory()</w:t>
      </w:r>
      <w:r>
        <w:rPr>
          <w:rFonts w:ascii="Arial" w:hAnsi="Arial" w:eastAsia="Arial" w:cs="Arial"/>
        </w:rPr>
      </w:r>
      <w:r>
        <w:rPr>
          <w:rFonts w:ascii="Arial" w:hAnsi="Arial" w:eastAsia="Arial" w:cs="Arial"/>
        </w:rPr>
      </w:r>
    </w:p>
    <w:p w14:paraId="2C421B93">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Product</w:t>
      </w:r>
      <w:r>
        <w:rPr>
          <w:rFonts w:ascii="Arial" w:hAnsi="Arial" w:eastAsia="Arial" w:cs="Arial"/>
        </w:rPr>
      </w:r>
      <w:r>
        <w:rPr>
          <w:rFonts w:ascii="Arial" w:hAnsi="Arial" w:eastAsia="Arial" w:cs="Arial"/>
        </w:rPr>
      </w:r>
    </w:p>
    <w:p w14:paraId="5B8F05B9">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490FFB7D">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productID</w:t>
      </w:r>
      <w:r>
        <w:rPr>
          <w:rFonts w:ascii="Arial" w:hAnsi="Arial" w:eastAsia="Arial" w:cs="Arial"/>
        </w:rPr>
      </w:r>
      <w:r>
        <w:rPr>
          <w:rFonts w:ascii="Arial" w:hAnsi="Arial" w:eastAsia="Arial" w:cs="Arial"/>
        </w:rPr>
      </w:r>
    </w:p>
    <w:p w14:paraId="0B730C3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productName</w:t>
      </w:r>
      <w:r>
        <w:rPr>
          <w:rFonts w:ascii="Arial" w:hAnsi="Arial" w:eastAsia="Arial" w:cs="Arial"/>
        </w:rPr>
      </w:r>
      <w:r>
        <w:rPr>
          <w:rFonts w:ascii="Arial" w:hAnsi="Arial" w:eastAsia="Arial" w:cs="Arial"/>
        </w:rPr>
      </w:r>
    </w:p>
    <w:p w14:paraId="6395464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description</w:t>
      </w:r>
      <w:r>
        <w:rPr>
          <w:rFonts w:ascii="Arial" w:hAnsi="Arial" w:eastAsia="Arial" w:cs="Arial"/>
        </w:rPr>
      </w:r>
      <w:r>
        <w:rPr>
          <w:rFonts w:ascii="Arial" w:hAnsi="Arial" w:eastAsia="Arial" w:cs="Arial"/>
        </w:rPr>
      </w:r>
    </w:p>
    <w:p w14:paraId="32C9BBB4">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price</w:t>
      </w:r>
      <w:r>
        <w:rPr>
          <w:rFonts w:ascii="Arial" w:hAnsi="Arial" w:eastAsia="Arial" w:cs="Arial"/>
        </w:rPr>
      </w:r>
      <w:r>
        <w:rPr>
          <w:rFonts w:ascii="Arial" w:hAnsi="Arial" w:eastAsia="Arial" w:cs="Arial"/>
        </w:rPr>
      </w:r>
    </w:p>
    <w:p w14:paraId="356522C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availability</w:t>
      </w:r>
      <w:r>
        <w:rPr>
          <w:rFonts w:ascii="Arial" w:hAnsi="Arial" w:eastAsia="Arial" w:cs="Arial"/>
        </w:rPr>
      </w:r>
      <w:r>
        <w:rPr>
          <w:rFonts w:ascii="Arial" w:hAnsi="Arial" w:eastAsia="Arial" w:cs="Arial"/>
        </w:rPr>
      </w:r>
    </w:p>
    <w:p w14:paraId="06F32502">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642B7AAF">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addProduct()</w:t>
      </w:r>
      <w:r>
        <w:rPr>
          <w:rFonts w:ascii="Arial" w:hAnsi="Arial" w:eastAsia="Arial" w:cs="Arial"/>
        </w:rPr>
      </w:r>
      <w:r>
        <w:rPr>
          <w:rFonts w:ascii="Arial" w:hAnsi="Arial" w:eastAsia="Arial" w:cs="Arial"/>
        </w:rPr>
      </w:r>
    </w:p>
    <w:p w14:paraId="3E1064B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updateProduct()</w:t>
      </w:r>
      <w:r>
        <w:rPr>
          <w:rFonts w:ascii="Arial" w:hAnsi="Arial" w:eastAsia="Arial" w:cs="Arial"/>
        </w:rPr>
      </w:r>
      <w:r>
        <w:rPr>
          <w:rFonts w:ascii="Arial" w:hAnsi="Arial" w:eastAsia="Arial" w:cs="Arial"/>
        </w:rPr>
      </w:r>
    </w:p>
    <w:p w14:paraId="6E17906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deleteProduct()</w:t>
      </w:r>
      <w:r>
        <w:rPr>
          <w:rFonts w:ascii="Arial" w:hAnsi="Arial" w:eastAsia="Arial" w:cs="Arial"/>
        </w:rPr>
      </w:r>
      <w:r>
        <w:rPr>
          <w:rFonts w:ascii="Arial" w:hAnsi="Arial" w:eastAsia="Arial" w:cs="Arial"/>
        </w:rPr>
      </w:r>
    </w:p>
    <w:p w14:paraId="04F83DA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checkAvailability()</w:t>
      </w:r>
      <w:r>
        <w:rPr>
          <w:rFonts w:ascii="Arial" w:hAnsi="Arial" w:eastAsia="Arial" w:cs="Arial"/>
        </w:rPr>
      </w:r>
      <w:r>
        <w:rPr>
          <w:rFonts w:ascii="Arial" w:hAnsi="Arial" w:eastAsia="Arial" w:cs="Arial"/>
        </w:rPr>
      </w:r>
    </w:p>
    <w:p w14:paraId="1329F0F3">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Order</w:t>
      </w:r>
      <w:r>
        <w:rPr>
          <w:rFonts w:ascii="Arial" w:hAnsi="Arial" w:eastAsia="Arial" w:cs="Arial"/>
        </w:rPr>
      </w:r>
      <w:r>
        <w:rPr>
          <w:rFonts w:ascii="Arial" w:hAnsi="Arial" w:eastAsia="Arial" w:cs="Arial"/>
        </w:rPr>
      </w:r>
    </w:p>
    <w:p w14:paraId="1ED21412">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48A3948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orderID</w:t>
      </w:r>
      <w:r>
        <w:rPr>
          <w:rFonts w:ascii="Arial" w:hAnsi="Arial" w:eastAsia="Arial" w:cs="Arial"/>
        </w:rPr>
      </w:r>
      <w:r>
        <w:rPr>
          <w:rFonts w:ascii="Arial" w:hAnsi="Arial" w:eastAsia="Arial" w:cs="Arial"/>
        </w:rPr>
      </w:r>
    </w:p>
    <w:p w14:paraId="11F9DA01">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orderDate</w:t>
      </w:r>
      <w:r>
        <w:rPr>
          <w:rFonts w:ascii="Arial" w:hAnsi="Arial" w:eastAsia="Arial" w:cs="Arial"/>
        </w:rPr>
      </w:r>
      <w:r>
        <w:rPr>
          <w:rFonts w:ascii="Arial" w:hAnsi="Arial" w:eastAsia="Arial" w:cs="Arial"/>
        </w:rPr>
      </w:r>
    </w:p>
    <w:p w14:paraId="08ED2E70">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totalAmount</w:t>
      </w:r>
      <w:r>
        <w:rPr>
          <w:rFonts w:ascii="Arial" w:hAnsi="Arial" w:eastAsia="Arial" w:cs="Arial"/>
        </w:rPr>
      </w:r>
      <w:r>
        <w:rPr>
          <w:rFonts w:ascii="Arial" w:hAnsi="Arial" w:eastAsia="Arial" w:cs="Arial"/>
        </w:rPr>
      </w:r>
    </w:p>
    <w:p w14:paraId="606933F2">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p w14:paraId="35890CBA">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45327721">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createOrder()</w:t>
      </w:r>
      <w:r>
        <w:rPr>
          <w:rFonts w:ascii="Arial" w:hAnsi="Arial" w:eastAsia="Arial" w:cs="Arial"/>
        </w:rPr>
      </w:r>
      <w:r>
        <w:rPr>
          <w:rFonts w:ascii="Arial" w:hAnsi="Arial" w:eastAsia="Arial" w:cs="Arial"/>
        </w:rPr>
      </w:r>
    </w:p>
    <w:p w14:paraId="681D3F31">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calculateTotal()</w:t>
      </w:r>
      <w:r>
        <w:rPr>
          <w:rFonts w:ascii="Arial" w:hAnsi="Arial" w:eastAsia="Arial" w:cs="Arial"/>
        </w:rPr>
      </w:r>
      <w:r>
        <w:rPr>
          <w:rFonts w:ascii="Arial" w:hAnsi="Arial" w:eastAsia="Arial" w:cs="Arial"/>
        </w:rPr>
      </w:r>
    </w:p>
    <w:p w14:paraId="15974871">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cancelOrder()</w:t>
      </w:r>
      <w:r>
        <w:rPr>
          <w:rFonts w:ascii="Arial" w:hAnsi="Arial" w:eastAsia="Arial" w:cs="Arial"/>
        </w:rPr>
      </w:r>
      <w:r>
        <w:rPr>
          <w:rFonts w:ascii="Arial" w:hAnsi="Arial" w:eastAsia="Arial" w:cs="Arial"/>
        </w:rPr>
      </w:r>
    </w:p>
    <w:p w14:paraId="300EE29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updateStatus()</w:t>
      </w:r>
      <w:r>
        <w:rPr>
          <w:rFonts w:ascii="Arial" w:hAnsi="Arial" w:eastAsia="Arial" w:cs="Arial"/>
        </w:rPr>
      </w:r>
      <w:r>
        <w:rPr>
          <w:rFonts w:ascii="Arial" w:hAnsi="Arial" w:eastAsia="Arial" w:cs="Arial"/>
        </w:rPr>
      </w:r>
    </w:p>
    <w:p w14:paraId="3212932F">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OrderItem</w:t>
      </w:r>
      <w:r>
        <w:rPr>
          <w:rFonts w:ascii="Arial" w:hAnsi="Arial" w:eastAsia="Arial" w:cs="Arial"/>
        </w:rPr>
      </w:r>
      <w:r>
        <w:rPr>
          <w:rFonts w:ascii="Arial" w:hAnsi="Arial" w:eastAsia="Arial" w:cs="Arial"/>
        </w:rPr>
      </w:r>
    </w:p>
    <w:p w14:paraId="20A10F45">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65CB66E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orderItemID</w:t>
      </w:r>
      <w:r>
        <w:rPr>
          <w:rFonts w:ascii="Arial" w:hAnsi="Arial" w:eastAsia="Arial" w:cs="Arial"/>
        </w:rPr>
      </w:r>
      <w:r>
        <w:rPr>
          <w:rFonts w:ascii="Arial" w:hAnsi="Arial" w:eastAsia="Arial" w:cs="Arial"/>
        </w:rPr>
      </w:r>
    </w:p>
    <w:p w14:paraId="40B2620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quantity</w:t>
      </w:r>
      <w:r>
        <w:rPr>
          <w:rFonts w:ascii="Arial" w:hAnsi="Arial" w:eastAsia="Arial" w:cs="Arial"/>
        </w:rPr>
      </w:r>
      <w:r>
        <w:rPr>
          <w:rFonts w:ascii="Arial" w:hAnsi="Arial" w:eastAsia="Arial" w:cs="Arial"/>
        </w:rPr>
      </w:r>
    </w:p>
    <w:p w14:paraId="756992A0">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unitPrice</w:t>
      </w:r>
      <w:r>
        <w:rPr>
          <w:rFonts w:ascii="Arial" w:hAnsi="Arial" w:eastAsia="Arial" w:cs="Arial"/>
        </w:rPr>
      </w:r>
      <w:r>
        <w:rPr>
          <w:rFonts w:ascii="Arial" w:hAnsi="Arial" w:eastAsia="Arial" w:cs="Arial"/>
        </w:rPr>
      </w:r>
    </w:p>
    <w:p w14:paraId="23436B2D">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subtotal</w:t>
      </w:r>
      <w:r>
        <w:rPr>
          <w:rFonts w:ascii="Arial" w:hAnsi="Arial" w:eastAsia="Arial" w:cs="Arial"/>
        </w:rPr>
      </w:r>
      <w:r>
        <w:rPr>
          <w:rFonts w:ascii="Arial" w:hAnsi="Arial" w:eastAsia="Arial" w:cs="Arial"/>
        </w:rPr>
      </w:r>
    </w:p>
    <w:p w14:paraId="626A5E68">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347DE9E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calculateSubtotal()</w:t>
      </w:r>
      <w:r>
        <w:rPr>
          <w:rFonts w:ascii="Arial" w:hAnsi="Arial" w:eastAsia="Arial" w:cs="Arial"/>
        </w:rPr>
      </w:r>
      <w:r>
        <w:rPr>
          <w:rFonts w:ascii="Arial" w:hAnsi="Arial" w:eastAsia="Arial" w:cs="Arial"/>
        </w:rPr>
      </w:r>
    </w:p>
    <w:p w14:paraId="6C7A3074">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Reservation</w:t>
      </w:r>
      <w:r>
        <w:rPr>
          <w:rFonts w:ascii="Arial" w:hAnsi="Arial" w:eastAsia="Arial" w:cs="Arial"/>
        </w:rPr>
      </w:r>
      <w:r>
        <w:rPr>
          <w:rFonts w:ascii="Arial" w:hAnsi="Arial" w:eastAsia="Arial" w:cs="Arial"/>
        </w:rPr>
      </w:r>
    </w:p>
    <w:p w14:paraId="235B0AF6">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6A0E214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reservationID</w:t>
      </w:r>
      <w:r>
        <w:rPr>
          <w:rFonts w:ascii="Arial" w:hAnsi="Arial" w:eastAsia="Arial" w:cs="Arial"/>
        </w:rPr>
      </w:r>
      <w:r>
        <w:rPr>
          <w:rFonts w:ascii="Arial" w:hAnsi="Arial" w:eastAsia="Arial" w:cs="Arial"/>
        </w:rPr>
      </w:r>
    </w:p>
    <w:p w14:paraId="47D7C31D">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reservationDate</w:t>
      </w:r>
      <w:r>
        <w:rPr>
          <w:rFonts w:ascii="Arial" w:hAnsi="Arial" w:eastAsia="Arial" w:cs="Arial"/>
        </w:rPr>
      </w:r>
      <w:r>
        <w:rPr>
          <w:rFonts w:ascii="Arial" w:hAnsi="Arial" w:eastAsia="Arial" w:cs="Arial"/>
        </w:rPr>
      </w:r>
    </w:p>
    <w:p w14:paraId="33681E3D">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reservationTime</w:t>
      </w:r>
      <w:r>
        <w:rPr>
          <w:rFonts w:ascii="Arial" w:hAnsi="Arial" w:eastAsia="Arial" w:cs="Arial"/>
        </w:rPr>
      </w:r>
      <w:r>
        <w:rPr>
          <w:rFonts w:ascii="Arial" w:hAnsi="Arial" w:eastAsia="Arial" w:cs="Arial"/>
        </w:rPr>
      </w:r>
    </w:p>
    <w:p w14:paraId="00489EE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guests</w:t>
      </w:r>
      <w:r>
        <w:rPr>
          <w:rFonts w:ascii="Arial" w:hAnsi="Arial" w:eastAsia="Arial" w:cs="Arial"/>
        </w:rPr>
      </w:r>
      <w:r>
        <w:rPr>
          <w:rFonts w:ascii="Arial" w:hAnsi="Arial" w:eastAsia="Arial" w:cs="Arial"/>
        </w:rPr>
      </w:r>
    </w:p>
    <w:p w14:paraId="677AC0A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p w14:paraId="00436DCE">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76285C22">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createReservation()</w:t>
      </w:r>
      <w:r>
        <w:rPr>
          <w:rFonts w:ascii="Arial" w:hAnsi="Arial" w:eastAsia="Arial" w:cs="Arial"/>
        </w:rPr>
      </w:r>
      <w:r>
        <w:rPr>
          <w:rFonts w:ascii="Arial" w:hAnsi="Arial" w:eastAsia="Arial" w:cs="Arial"/>
        </w:rPr>
      </w:r>
    </w:p>
    <w:p w14:paraId="201D32AC">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modifyReservation()</w:t>
      </w:r>
      <w:r>
        <w:rPr>
          <w:rFonts w:ascii="Arial" w:hAnsi="Arial" w:eastAsia="Arial" w:cs="Arial"/>
        </w:rPr>
      </w:r>
      <w:r>
        <w:rPr>
          <w:rFonts w:ascii="Arial" w:hAnsi="Arial" w:eastAsia="Arial" w:cs="Arial"/>
        </w:rPr>
      </w:r>
    </w:p>
    <w:p w14:paraId="63D6766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cancelReservation()</w:t>
      </w:r>
      <w:r>
        <w:rPr>
          <w:rFonts w:ascii="Arial" w:hAnsi="Arial" w:eastAsia="Arial" w:cs="Arial"/>
        </w:rPr>
        <w:br/>
      </w:r>
      <w:r>
        <w:rPr>
          <w:rFonts w:ascii="Arial" w:hAnsi="Arial" w:eastAsia="Arial" w:cs="Arial"/>
        </w:rPr>
      </w:r>
    </w:p>
    <w:p w14:paraId="1A8489D7">
      <w:pPr>
        <w:pBdr>
          <w:top w:val="none" w:color="000000" w:sz="4" w:space="0"/>
          <w:left w:val="none" w:color="000000" w:sz="4" w:space="0"/>
          <w:bottom w:val="none" w:color="000000" w:sz="4" w:space="0"/>
          <w:right w:val="none" w:color="000000" w:sz="4" w:space="0"/>
        </w:pBdr>
        <w:spacing/>
        <w:ind w:right="0" w:firstLine="0" w:left="709"/>
        <w:rPr>
          <w:rFonts w:ascii="Arial" w:hAnsi="Arial" w:cs="Arial"/>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3A2666F3">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DiningTable</w:t>
      </w:r>
      <w:r>
        <w:rPr>
          <w:rFonts w:ascii="Arial" w:hAnsi="Arial" w:eastAsia="Arial" w:cs="Arial"/>
        </w:rPr>
      </w:r>
      <w:r>
        <w:rPr>
          <w:rFonts w:ascii="Arial" w:hAnsi="Arial" w:eastAsia="Arial" w:cs="Arial"/>
        </w:rPr>
      </w:r>
    </w:p>
    <w:p w14:paraId="4BEC1B24">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056DEAE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tableID</w:t>
      </w:r>
      <w:r>
        <w:rPr>
          <w:rFonts w:ascii="Arial" w:hAnsi="Arial" w:eastAsia="Arial" w:cs="Arial"/>
        </w:rPr>
      </w:r>
      <w:r>
        <w:rPr>
          <w:rFonts w:ascii="Arial" w:hAnsi="Arial" w:eastAsia="Arial" w:cs="Arial"/>
        </w:rPr>
      </w:r>
    </w:p>
    <w:p w14:paraId="7F70806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tableNumber</w:t>
      </w:r>
      <w:r>
        <w:rPr>
          <w:rFonts w:ascii="Arial" w:hAnsi="Arial" w:eastAsia="Arial" w:cs="Arial"/>
        </w:rPr>
      </w:r>
      <w:r>
        <w:rPr>
          <w:rFonts w:ascii="Arial" w:hAnsi="Arial" w:eastAsia="Arial" w:cs="Arial"/>
        </w:rPr>
      </w:r>
    </w:p>
    <w:p w14:paraId="59A51847">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capacity</w:t>
      </w:r>
      <w:r>
        <w:rPr>
          <w:rFonts w:ascii="Arial" w:hAnsi="Arial" w:eastAsia="Arial" w:cs="Arial"/>
        </w:rPr>
      </w:r>
      <w:r>
        <w:rPr>
          <w:rFonts w:ascii="Arial" w:hAnsi="Arial" w:eastAsia="Arial" w:cs="Arial"/>
        </w:rPr>
      </w:r>
    </w:p>
    <w:p w14:paraId="10A1276C">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p w14:paraId="3EB37FEF">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1CE18965">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assignTable()</w:t>
      </w:r>
      <w:r>
        <w:rPr>
          <w:rFonts w:ascii="Arial" w:hAnsi="Arial" w:eastAsia="Arial" w:cs="Arial"/>
        </w:rPr>
      </w:r>
      <w:r>
        <w:rPr>
          <w:rFonts w:ascii="Arial" w:hAnsi="Arial" w:eastAsia="Arial" w:cs="Arial"/>
        </w:rPr>
      </w:r>
    </w:p>
    <w:p w14:paraId="3F2FDD3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updateStatus()</w:t>
      </w:r>
      <w:r>
        <w:rPr>
          <w:rFonts w:ascii="Arial" w:hAnsi="Arial" w:eastAsia="Arial" w:cs="Arial"/>
        </w:rPr>
      </w:r>
      <w:r>
        <w:rPr>
          <w:rFonts w:ascii="Arial" w:hAnsi="Arial" w:eastAsia="Arial" w:cs="Arial"/>
        </w:rPr>
      </w:r>
    </w:p>
    <w:p w14:paraId="7E7AE7BB">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Inventory</w:t>
      </w:r>
      <w:r>
        <w:rPr>
          <w:rFonts w:ascii="Arial" w:hAnsi="Arial" w:eastAsia="Arial" w:cs="Arial"/>
        </w:rPr>
      </w:r>
      <w:r>
        <w:rPr>
          <w:rFonts w:ascii="Arial" w:hAnsi="Arial" w:eastAsia="Arial" w:cs="Arial"/>
        </w:rPr>
      </w:r>
    </w:p>
    <w:p w14:paraId="6DF31359">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2C87BB7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inventoryID</w:t>
      </w:r>
      <w:r>
        <w:rPr>
          <w:rFonts w:ascii="Arial" w:hAnsi="Arial" w:eastAsia="Arial" w:cs="Arial"/>
        </w:rPr>
      </w:r>
      <w:r>
        <w:rPr>
          <w:rFonts w:ascii="Arial" w:hAnsi="Arial" w:eastAsia="Arial" w:cs="Arial"/>
        </w:rPr>
      </w:r>
    </w:p>
    <w:p w14:paraId="78011D72">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quantity</w:t>
      </w:r>
      <w:r>
        <w:rPr>
          <w:rFonts w:ascii="Arial" w:hAnsi="Arial" w:eastAsia="Arial" w:cs="Arial"/>
        </w:rPr>
      </w:r>
      <w:r>
        <w:rPr>
          <w:rFonts w:ascii="Arial" w:hAnsi="Arial" w:eastAsia="Arial" w:cs="Arial"/>
        </w:rPr>
      </w:r>
    </w:p>
    <w:p w14:paraId="5AEB281C">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reorderLevel</w:t>
      </w:r>
      <w:r>
        <w:rPr>
          <w:rFonts w:ascii="Arial" w:hAnsi="Arial" w:eastAsia="Arial" w:cs="Arial"/>
        </w:rPr>
      </w:r>
      <w:r>
        <w:rPr>
          <w:rFonts w:ascii="Arial" w:hAnsi="Arial" w:eastAsia="Arial" w:cs="Arial"/>
        </w:rPr>
      </w:r>
    </w:p>
    <w:p w14:paraId="46363BC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lastUpdated</w:t>
      </w:r>
      <w:r>
        <w:rPr>
          <w:rFonts w:ascii="Arial" w:hAnsi="Arial" w:eastAsia="Arial" w:cs="Arial"/>
        </w:rPr>
      </w:r>
      <w:r>
        <w:rPr>
          <w:rFonts w:ascii="Arial" w:hAnsi="Arial" w:eastAsia="Arial" w:cs="Arial"/>
        </w:rPr>
      </w:r>
    </w:p>
    <w:p w14:paraId="69C60BEA">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1E101F6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updateStock()</w:t>
      </w:r>
      <w:r>
        <w:rPr>
          <w:rFonts w:ascii="Arial" w:hAnsi="Arial" w:eastAsia="Arial" w:cs="Arial"/>
        </w:rPr>
      </w:r>
      <w:r>
        <w:rPr>
          <w:rFonts w:ascii="Arial" w:hAnsi="Arial" w:eastAsia="Arial" w:cs="Arial"/>
        </w:rPr>
      </w:r>
    </w:p>
    <w:p w14:paraId="7ACA931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checkStock()</w:t>
      </w:r>
      <w:r>
        <w:rPr>
          <w:rFonts w:ascii="Arial" w:hAnsi="Arial" w:eastAsia="Arial" w:cs="Arial"/>
        </w:rPr>
      </w:r>
      <w:r>
        <w:rPr>
          <w:rFonts w:ascii="Arial" w:hAnsi="Arial" w:eastAsia="Arial" w:cs="Arial"/>
        </w:rPr>
      </w:r>
    </w:p>
    <w:p w14:paraId="684E2A1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generateReorderAlert()</w:t>
      </w:r>
      <w:r>
        <w:rPr>
          <w:rFonts w:ascii="Arial" w:hAnsi="Arial" w:eastAsia="Arial" w:cs="Arial"/>
        </w:rPr>
      </w:r>
      <w:r>
        <w:rPr>
          <w:rFonts w:ascii="Arial" w:hAnsi="Arial" w:eastAsia="Arial" w:cs="Arial"/>
        </w:rPr>
      </w:r>
    </w:p>
    <w:p w14:paraId="47E7C3AA">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Supplier</w:t>
      </w:r>
      <w:r>
        <w:rPr>
          <w:rFonts w:ascii="Arial" w:hAnsi="Arial" w:eastAsia="Arial" w:cs="Arial"/>
        </w:rPr>
      </w:r>
      <w:r>
        <w:rPr>
          <w:rFonts w:ascii="Arial" w:hAnsi="Arial" w:eastAsia="Arial" w:cs="Arial"/>
        </w:rPr>
      </w:r>
    </w:p>
    <w:p w14:paraId="1611FC73">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1C6C189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supplierID</w:t>
      </w:r>
      <w:r>
        <w:rPr>
          <w:rFonts w:ascii="Arial" w:hAnsi="Arial" w:eastAsia="Arial" w:cs="Arial"/>
        </w:rPr>
      </w:r>
      <w:r>
        <w:rPr>
          <w:rFonts w:ascii="Arial" w:hAnsi="Arial" w:eastAsia="Arial" w:cs="Arial"/>
        </w:rPr>
      </w:r>
    </w:p>
    <w:p w14:paraId="022FD310">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supplierName</w:t>
      </w:r>
      <w:r>
        <w:rPr>
          <w:rFonts w:ascii="Arial" w:hAnsi="Arial" w:eastAsia="Arial" w:cs="Arial"/>
        </w:rPr>
      </w:r>
      <w:r>
        <w:rPr>
          <w:rFonts w:ascii="Arial" w:hAnsi="Arial" w:eastAsia="Arial" w:cs="Arial"/>
        </w:rPr>
      </w:r>
    </w:p>
    <w:p w14:paraId="0B8F612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p w14:paraId="6F5C7FCD">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p w14:paraId="14A1E2E0">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4E4E2E6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addSupplier()</w:t>
      </w:r>
      <w:r>
        <w:rPr>
          <w:rFonts w:ascii="Arial" w:hAnsi="Arial" w:eastAsia="Arial" w:cs="Arial"/>
        </w:rPr>
      </w:r>
      <w:r>
        <w:rPr>
          <w:rFonts w:ascii="Arial" w:hAnsi="Arial" w:eastAsia="Arial" w:cs="Arial"/>
        </w:rPr>
      </w:r>
    </w:p>
    <w:p w14:paraId="5727171B">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updateSupplier()</w:t>
      </w:r>
      <w:r>
        <w:rPr>
          <w:rFonts w:ascii="Arial" w:hAnsi="Arial" w:eastAsia="Arial" w:cs="Arial"/>
        </w:rPr>
      </w:r>
      <w:r>
        <w:rPr>
          <w:rFonts w:ascii="Arial" w:hAnsi="Arial" w:eastAsia="Arial" w:cs="Arial"/>
        </w:rPr>
      </w:r>
    </w:p>
    <w:p w14:paraId="0450DB3A">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Payment</w:t>
      </w:r>
      <w:r>
        <w:rPr>
          <w:rFonts w:ascii="Arial" w:hAnsi="Arial" w:eastAsia="Arial" w:cs="Arial"/>
        </w:rPr>
      </w:r>
      <w:r>
        <w:rPr>
          <w:rFonts w:ascii="Arial" w:hAnsi="Arial" w:eastAsia="Arial" w:cs="Arial"/>
        </w:rPr>
      </w:r>
    </w:p>
    <w:p w14:paraId="52188002">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690C697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paymentID</w:t>
      </w:r>
      <w:r>
        <w:rPr>
          <w:rFonts w:ascii="Arial" w:hAnsi="Arial" w:eastAsia="Arial" w:cs="Arial"/>
        </w:rPr>
      </w:r>
      <w:r>
        <w:rPr>
          <w:rFonts w:ascii="Arial" w:hAnsi="Arial" w:eastAsia="Arial" w:cs="Arial"/>
        </w:rPr>
      </w:r>
    </w:p>
    <w:p w14:paraId="348BB61F">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paymentMethod</w:t>
      </w:r>
      <w:r>
        <w:rPr>
          <w:rFonts w:ascii="Arial" w:hAnsi="Arial" w:eastAsia="Arial" w:cs="Arial"/>
        </w:rPr>
      </w:r>
      <w:r>
        <w:rPr>
          <w:rFonts w:ascii="Arial" w:hAnsi="Arial" w:eastAsia="Arial" w:cs="Arial"/>
        </w:rPr>
      </w:r>
    </w:p>
    <w:p w14:paraId="44B4BF32">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paymentStatus</w:t>
      </w:r>
      <w:r>
        <w:rPr>
          <w:rFonts w:ascii="Arial" w:hAnsi="Arial" w:eastAsia="Arial" w:cs="Arial"/>
        </w:rPr>
      </w:r>
      <w:r>
        <w:rPr>
          <w:rFonts w:ascii="Arial" w:hAnsi="Arial" w:eastAsia="Arial" w:cs="Arial"/>
        </w:rPr>
      </w:r>
    </w:p>
    <w:p w14:paraId="4874AA70">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transactionReference</w:t>
      </w:r>
      <w:r>
        <w:rPr>
          <w:rFonts w:ascii="Arial" w:hAnsi="Arial" w:eastAsia="Arial" w:cs="Arial"/>
        </w:rPr>
      </w:r>
      <w:r>
        <w:rPr>
          <w:rFonts w:ascii="Arial" w:hAnsi="Arial" w:eastAsia="Arial" w:cs="Arial"/>
        </w:rPr>
      </w:r>
    </w:p>
    <w:p w14:paraId="4C30DF81">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756A8BE2">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processPayment()</w:t>
      </w:r>
      <w:r>
        <w:rPr>
          <w:rFonts w:ascii="Arial" w:hAnsi="Arial" w:eastAsia="Arial" w:cs="Arial"/>
        </w:rPr>
      </w:r>
      <w:r>
        <w:rPr>
          <w:rFonts w:ascii="Arial" w:hAnsi="Arial" w:eastAsia="Arial" w:cs="Arial"/>
        </w:rPr>
      </w:r>
    </w:p>
    <w:p w14:paraId="4B5595E4">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generateReceipt()</w:t>
      </w:r>
      <w:r>
        <w:rPr>
          <w:rFonts w:ascii="Arial" w:hAnsi="Arial" w:eastAsia="Arial" w:cs="Arial"/>
        </w:rPr>
      </w:r>
      <w:r>
        <w:rPr>
          <w:rFonts w:ascii="Arial" w:hAnsi="Arial" w:eastAsia="Arial" w:cs="Arial"/>
        </w:rPr>
      </w:r>
    </w:p>
    <w:p w14:paraId="6EB790C4">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Feedback</w:t>
      </w:r>
      <w:r>
        <w:rPr>
          <w:rFonts w:ascii="Arial" w:hAnsi="Arial" w:eastAsia="Arial" w:cs="Arial"/>
        </w:rPr>
      </w:r>
      <w:r>
        <w:rPr>
          <w:rFonts w:ascii="Arial" w:hAnsi="Arial" w:eastAsia="Arial" w:cs="Arial"/>
        </w:rPr>
      </w:r>
    </w:p>
    <w:p w14:paraId="2CA07915">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0ED9019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feedbackID</w:t>
      </w:r>
      <w:r>
        <w:rPr>
          <w:rFonts w:ascii="Arial" w:hAnsi="Arial" w:eastAsia="Arial" w:cs="Arial"/>
        </w:rPr>
      </w:r>
      <w:r>
        <w:rPr>
          <w:rFonts w:ascii="Arial" w:hAnsi="Arial" w:eastAsia="Arial" w:cs="Arial"/>
        </w:rPr>
      </w:r>
    </w:p>
    <w:p w14:paraId="0873A154">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rating</w:t>
      </w:r>
      <w:r>
        <w:rPr>
          <w:rFonts w:ascii="Arial" w:hAnsi="Arial" w:eastAsia="Arial" w:cs="Arial"/>
        </w:rPr>
      </w:r>
      <w:r>
        <w:rPr>
          <w:rFonts w:ascii="Arial" w:hAnsi="Arial" w:eastAsia="Arial" w:cs="Arial"/>
        </w:rPr>
      </w:r>
    </w:p>
    <w:p w14:paraId="4182F88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comments</w:t>
      </w:r>
      <w:r>
        <w:rPr>
          <w:rFonts w:ascii="Arial" w:hAnsi="Arial" w:eastAsia="Arial" w:cs="Arial"/>
        </w:rPr>
      </w:r>
      <w:r>
        <w:rPr>
          <w:rFonts w:ascii="Arial" w:hAnsi="Arial" w:eastAsia="Arial" w:cs="Arial"/>
        </w:rPr>
      </w:r>
    </w:p>
    <w:p w14:paraId="76B67D7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submittedDate</w:t>
      </w:r>
      <w:r>
        <w:rPr>
          <w:rFonts w:ascii="Arial" w:hAnsi="Arial" w:eastAsia="Arial" w:cs="Arial"/>
        </w:rPr>
      </w:r>
      <w:r>
        <w:rPr>
          <w:rFonts w:ascii="Arial" w:hAnsi="Arial" w:eastAsia="Arial" w:cs="Arial"/>
        </w:rPr>
      </w:r>
    </w:p>
    <w:p w14:paraId="0080576F">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6275182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submitFeedback()</w:t>
      </w:r>
      <w:r>
        <w:rPr>
          <w:rFonts w:ascii="Arial" w:hAnsi="Arial" w:eastAsia="Arial" w:cs="Arial"/>
        </w:rPr>
      </w:r>
      <w:r>
        <w:rPr>
          <w:rFonts w:ascii="Arial" w:hAnsi="Arial" w:eastAsia="Arial" w:cs="Arial"/>
        </w:rPr>
      </w:r>
    </w:p>
    <w:p w14:paraId="562D1C69">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SalesPrediction (AI)</w:t>
      </w:r>
      <w:r>
        <w:rPr>
          <w:rFonts w:ascii="Arial" w:hAnsi="Arial" w:eastAsia="Arial" w:cs="Arial"/>
        </w:rPr>
      </w:r>
      <w:r>
        <w:rPr>
          <w:rFonts w:ascii="Arial" w:hAnsi="Arial" w:eastAsia="Arial" w:cs="Arial"/>
        </w:rPr>
      </w:r>
    </w:p>
    <w:p w14:paraId="6BC588BF">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6C1E09A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predictionID</w:t>
      </w:r>
      <w:r>
        <w:rPr>
          <w:rFonts w:ascii="Arial" w:hAnsi="Arial" w:eastAsia="Arial" w:cs="Arial"/>
        </w:rPr>
      </w:r>
      <w:r>
        <w:rPr>
          <w:rFonts w:ascii="Arial" w:hAnsi="Arial" w:eastAsia="Arial" w:cs="Arial"/>
        </w:rPr>
      </w:r>
    </w:p>
    <w:p w14:paraId="10CB6C2E">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predictionDate</w:t>
      </w:r>
      <w:r>
        <w:rPr>
          <w:rFonts w:ascii="Arial" w:hAnsi="Arial" w:eastAsia="Arial" w:cs="Arial"/>
        </w:rPr>
      </w:r>
      <w:r>
        <w:rPr>
          <w:rFonts w:ascii="Arial" w:hAnsi="Arial" w:eastAsia="Arial" w:cs="Arial"/>
        </w:rPr>
      </w:r>
    </w:p>
    <w:p w14:paraId="0E036BE5">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predictedSales</w:t>
      </w:r>
      <w:r>
        <w:rPr>
          <w:rFonts w:ascii="Arial" w:hAnsi="Arial" w:eastAsia="Arial" w:cs="Arial"/>
        </w:rPr>
      </w:r>
      <w:r>
        <w:rPr>
          <w:rFonts w:ascii="Arial" w:hAnsi="Arial" w:eastAsia="Arial" w:cs="Arial"/>
        </w:rPr>
      </w:r>
    </w:p>
    <w:p w14:paraId="02C7503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confidenceScore</w:t>
      </w:r>
      <w:r>
        <w:rPr>
          <w:rFonts w:ascii="Arial" w:hAnsi="Arial" w:eastAsia="Arial" w:cs="Arial"/>
        </w:rPr>
      </w:r>
      <w:r>
        <w:rPr>
          <w:rFonts w:ascii="Arial" w:hAnsi="Arial" w:eastAsia="Arial" w:cs="Arial"/>
        </w:rPr>
      </w:r>
    </w:p>
    <w:p w14:paraId="7E1618E5">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modelVersion</w:t>
      </w:r>
      <w:r>
        <w:rPr>
          <w:rFonts w:ascii="Arial" w:hAnsi="Arial" w:eastAsia="Arial" w:cs="Arial"/>
        </w:rPr>
      </w:r>
      <w:r>
        <w:rPr>
          <w:rFonts w:ascii="Arial" w:hAnsi="Arial" w:eastAsia="Arial" w:cs="Arial"/>
        </w:rPr>
      </w:r>
    </w:p>
    <w:p w14:paraId="10192AD9">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3A8C16A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analyseSales()</w:t>
      </w:r>
      <w:r>
        <w:rPr>
          <w:rFonts w:ascii="Arial" w:hAnsi="Arial" w:eastAsia="Arial" w:cs="Arial"/>
        </w:rPr>
      </w:r>
      <w:r>
        <w:rPr>
          <w:rFonts w:ascii="Arial" w:hAnsi="Arial" w:eastAsia="Arial" w:cs="Arial"/>
        </w:rPr>
      </w:r>
    </w:p>
    <w:p w14:paraId="38B6A124">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predictDemand()</w:t>
      </w:r>
      <w:r>
        <w:rPr>
          <w:rFonts w:ascii="Arial" w:hAnsi="Arial" w:eastAsia="Arial" w:cs="Arial"/>
        </w:rPr>
      </w:r>
      <w:r>
        <w:rPr>
          <w:rFonts w:ascii="Arial" w:hAnsi="Arial" w:eastAsia="Arial" w:cs="Arial"/>
        </w:rPr>
      </w:r>
    </w:p>
    <w:p w14:paraId="4EA75E9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generateForecast()</w:t>
      </w:r>
      <w:r>
        <w:rPr>
          <w:rFonts w:ascii="Arial" w:hAnsi="Arial" w:eastAsia="Arial" w:cs="Arial"/>
        </w:rPr>
      </w:r>
      <w:r>
        <w:rPr>
          <w:rFonts w:ascii="Arial" w:hAnsi="Arial" w:eastAsia="Arial" w:cs="Arial"/>
        </w:rPr>
      </w:r>
    </w:p>
    <w:p w14:paraId="05966EE7">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recommendInventory()</w:t>
      </w:r>
      <w:r>
        <w:rPr>
          <w:rFonts w:ascii="Arial" w:hAnsi="Arial" w:eastAsia="Arial" w:cs="Arial"/>
        </w:rPr>
      </w:r>
      <w:r>
        <w:rPr>
          <w:rFonts w:ascii="Arial" w:hAnsi="Arial" w:eastAsia="Arial" w:cs="Arial"/>
        </w:rPr>
      </w:r>
    </w:p>
    <w:p w14:paraId="0EC9AB8B">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Report</w:t>
      </w:r>
      <w:r>
        <w:rPr>
          <w:rFonts w:ascii="Arial" w:hAnsi="Arial" w:eastAsia="Arial" w:cs="Arial"/>
        </w:rPr>
      </w:r>
      <w:r>
        <w:rPr>
          <w:rFonts w:ascii="Arial" w:hAnsi="Arial" w:eastAsia="Arial" w:cs="Arial"/>
        </w:rPr>
      </w:r>
    </w:p>
    <w:p w14:paraId="40B9D997">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47830C13">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reportID</w:t>
      </w:r>
      <w:r>
        <w:rPr>
          <w:rFonts w:ascii="Arial" w:hAnsi="Arial" w:eastAsia="Arial" w:cs="Arial"/>
        </w:rPr>
      </w:r>
      <w:r>
        <w:rPr>
          <w:rFonts w:ascii="Arial" w:hAnsi="Arial" w:eastAsia="Arial" w:cs="Arial"/>
        </w:rPr>
      </w:r>
    </w:p>
    <w:p w14:paraId="6A3375D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reportType</w:t>
      </w:r>
      <w:r>
        <w:rPr>
          <w:rFonts w:ascii="Arial" w:hAnsi="Arial" w:eastAsia="Arial" w:cs="Arial"/>
        </w:rPr>
      </w:r>
      <w:r>
        <w:rPr>
          <w:rFonts w:ascii="Arial" w:hAnsi="Arial" w:eastAsia="Arial" w:cs="Arial"/>
        </w:rPr>
      </w:r>
    </w:p>
    <w:p w14:paraId="76D539B6">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generatedDate</w:t>
      </w:r>
      <w:r>
        <w:rPr>
          <w:rFonts w:ascii="Arial" w:hAnsi="Arial" w:eastAsia="Arial" w:cs="Arial"/>
        </w:rPr>
      </w:r>
      <w:r>
        <w:rPr>
          <w:rFonts w:ascii="Arial" w:hAnsi="Arial" w:eastAsia="Arial" w:cs="Arial"/>
        </w:rPr>
      </w:r>
    </w:p>
    <w:p w14:paraId="6C9198E0">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6699C0F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generateSalesReport()</w:t>
      </w:r>
      <w:r>
        <w:rPr>
          <w:rFonts w:ascii="Arial" w:hAnsi="Arial" w:eastAsia="Arial" w:cs="Arial"/>
        </w:rPr>
      </w:r>
      <w:r>
        <w:rPr>
          <w:rFonts w:ascii="Arial" w:hAnsi="Arial" w:eastAsia="Arial" w:cs="Arial"/>
        </w:rPr>
      </w:r>
    </w:p>
    <w:p w14:paraId="22795250">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generateInventoryReport()</w:t>
      </w:r>
      <w:r>
        <w:rPr>
          <w:rFonts w:ascii="Arial" w:hAnsi="Arial" w:eastAsia="Arial" w:cs="Arial"/>
        </w:rPr>
      </w:r>
      <w:r>
        <w:rPr>
          <w:rFonts w:ascii="Arial" w:hAnsi="Arial" w:eastAsia="Arial" w:cs="Arial"/>
        </w:rPr>
      </w:r>
    </w:p>
    <w:p w14:paraId="5F85C536">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exportReport()</w:t>
      </w:r>
      <w:r>
        <w:rPr>
          <w:rFonts w:ascii="Arial" w:hAnsi="Arial" w:eastAsia="Arial" w:cs="Arial"/>
        </w:rPr>
      </w:r>
      <w:r>
        <w:rPr>
          <w:rFonts w:ascii="Arial" w:hAnsi="Arial" w:eastAsia="Arial" w:cs="Arial"/>
        </w:rPr>
      </w:r>
    </w:p>
    <w:p w14:paraId="57534855">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AuditLog</w:t>
      </w:r>
      <w:r>
        <w:rPr>
          <w:rFonts w:ascii="Arial" w:hAnsi="Arial" w:eastAsia="Arial" w:cs="Arial"/>
        </w:rPr>
      </w:r>
      <w:r>
        <w:rPr>
          <w:rFonts w:ascii="Arial" w:hAnsi="Arial" w:eastAsia="Arial" w:cs="Arial"/>
        </w:rPr>
      </w:r>
    </w:p>
    <w:p w14:paraId="39763B63">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Attributes</w:t>
      </w:r>
      <w:r>
        <w:rPr>
          <w:rFonts w:ascii="Arial" w:hAnsi="Arial" w:eastAsia="Arial" w:cs="Arial"/>
        </w:rPr>
      </w:r>
      <w:r>
        <w:rPr>
          <w:rFonts w:ascii="Arial" w:hAnsi="Arial" w:eastAsia="Arial" w:cs="Arial"/>
        </w:rPr>
      </w:r>
    </w:p>
    <w:p w14:paraId="57155A72">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logID</w:t>
      </w:r>
      <w:r>
        <w:rPr>
          <w:rFonts w:ascii="Arial" w:hAnsi="Arial" w:eastAsia="Arial" w:cs="Arial"/>
        </w:rPr>
      </w:r>
      <w:r>
        <w:rPr>
          <w:rFonts w:ascii="Arial" w:hAnsi="Arial" w:eastAsia="Arial" w:cs="Arial"/>
        </w:rPr>
      </w:r>
    </w:p>
    <w:p w14:paraId="6D709406">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action</w:t>
      </w:r>
      <w:r>
        <w:rPr>
          <w:rFonts w:ascii="Arial" w:hAnsi="Arial" w:eastAsia="Arial" w:cs="Arial"/>
        </w:rPr>
      </w:r>
      <w:r>
        <w:rPr>
          <w:rFonts w:ascii="Arial" w:hAnsi="Arial" w:eastAsia="Arial" w:cs="Arial"/>
        </w:rPr>
      </w:r>
    </w:p>
    <w:p w14:paraId="5F4E02CA">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timestamp</w:t>
      </w:r>
      <w:r>
        <w:rPr>
          <w:rFonts w:ascii="Arial" w:hAnsi="Arial" w:eastAsia="Arial" w:cs="Arial"/>
        </w:rPr>
      </w:r>
      <w:r>
        <w:rPr>
          <w:rFonts w:ascii="Arial" w:hAnsi="Arial" w:eastAsia="Arial" w:cs="Arial"/>
        </w:rPr>
      </w:r>
    </w:p>
    <w:p w14:paraId="3617AD08">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ipAddress</w:t>
      </w:r>
      <w:r>
        <w:rPr>
          <w:rFonts w:ascii="Arial" w:hAnsi="Arial" w:eastAsia="Arial" w:cs="Arial"/>
        </w:rPr>
      </w:r>
      <w:r>
        <w:rPr>
          <w:rFonts w:ascii="Arial" w:hAnsi="Arial" w:eastAsia="Arial" w:cs="Arial"/>
        </w:rPr>
      </w:r>
    </w:p>
    <w:p w14:paraId="5C44456A">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Methods</w:t>
      </w:r>
      <w:r>
        <w:rPr>
          <w:rFonts w:ascii="Arial" w:hAnsi="Arial" w:eastAsia="Arial" w:cs="Arial"/>
        </w:rPr>
      </w:r>
      <w:r>
        <w:rPr>
          <w:rFonts w:ascii="Arial" w:hAnsi="Arial" w:eastAsia="Arial" w:cs="Arial"/>
        </w:rPr>
      </w:r>
    </w:p>
    <w:p w14:paraId="7681F639">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recordActivity()</w:t>
      </w:r>
      <w:r>
        <w:rPr>
          <w:rFonts w:ascii="Arial" w:hAnsi="Arial" w:eastAsia="Arial" w:cs="Arial"/>
        </w:rPr>
      </w:r>
      <w:r>
        <w:rPr>
          <w:rFonts w:ascii="Arial" w:hAnsi="Arial" w:eastAsia="Arial" w:cs="Arial"/>
        </w:rPr>
      </w:r>
    </w:p>
    <w:p w14:paraId="7499AEBC">
      <w:pPr>
        <w:pStyle w:val="89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retrieveLogs()</w:t>
        <w:br/>
      </w:r>
      <w:r>
        <w:rPr>
          <w:rFonts w:ascii="Arial" w:hAnsi="Arial" w:eastAsia="Arial" w:cs="Arial"/>
        </w:rPr>
      </w:r>
      <w:r>
        <w:rPr>
          <w:rFonts w:ascii="Arial" w:hAnsi="Arial" w:eastAsia="Arial" w:cs="Arial"/>
        </w:rPr>
      </w:r>
    </w:p>
    <w:p w14:paraId="339F362B">
      <w:pPr>
        <w:pStyle w:val="833"/>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sz w:val="48"/>
        </w:rPr>
        <w:t xml:space="preserve">5.5 Data Dictionary</w:t>
      </w:r>
      <w:r>
        <w:rPr>
          <w:rFonts w:ascii="Arial" w:hAnsi="Arial" w:eastAsia="Arial" w:cs="Arial"/>
        </w:rPr>
      </w:r>
      <w:r>
        <w:rPr>
          <w:rFonts w:ascii="Arial" w:hAnsi="Arial" w:eastAsia="Arial" w:cs="Arial"/>
        </w:rPr>
      </w:r>
    </w:p>
    <w:p w14:paraId="724DF0F8">
      <w:pPr>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color w:val="000000"/>
          <w:sz w:val="24"/>
        </w:rPr>
        <w:t xml:space="preserve">The data dictionary provides a detailed description of the data stored within the Ravenhill Coffee Shop Management System database. It defines the attributes used by ea</w:t>
      </w:r>
      <w:r>
        <w:rPr>
          <w:rFonts w:ascii="Arial" w:hAnsi="Arial" w:eastAsia="Arial" w:cs="Arial"/>
          <w:color w:val="000000"/>
          <w:sz w:val="24"/>
        </w:rPr>
        <w:t xml:space="preserve">ch database table, including their data types, constraints, and purpose. The data dictionary supports consistent database implementation and helps developers and other project stakeholders understand how information is stored and related within the system.</w:t>
      </w:r>
      <w:r>
        <w:rPr>
          <w:rFonts w:ascii="Arial" w:hAnsi="Arial" w:eastAsia="Arial" w:cs="Arial"/>
        </w:rPr>
      </w:r>
      <w:r>
        <w:rPr>
          <w:rFonts w:ascii="Arial" w:hAnsi="Arial" w:eastAsia="Arial" w:cs="Arial"/>
        </w:rPr>
      </w:r>
    </w:p>
    <w:p w14:paraId="6FDC6C5C">
      <w:pPr>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color w:val="000000"/>
          <w:sz w:val="24"/>
        </w:rPr>
        <w:t xml:space="preserve">The dictionary below follows the database structure defined in Section 5.4. Pri</w:t>
      </w:r>
      <w:r>
        <w:rPr>
          <w:rFonts w:ascii="Arial" w:hAnsi="Arial" w:eastAsia="Arial" w:cs="Arial"/>
          <w:color w:val="000000"/>
          <w:sz w:val="24"/>
        </w:rPr>
        <w:t xml:space="preserve">mary keys (PK) uniquely identify records, while foreign keys (FK) establish relationships between related entities. The selected data types and constraints are intended to maintain data integrity and support the requirements of the proposed MySQL database.</w:t>
      </w:r>
      <w:r>
        <w:rPr>
          <w:rFonts w:ascii="Arial" w:hAnsi="Arial" w:eastAsia="Arial" w:cs="Arial"/>
        </w:rPr>
      </w:r>
      <w:r>
        <w:rPr>
          <w:rFonts w:ascii="Arial" w:hAnsi="Arial" w:eastAsia="Arial" w:cs="Arial"/>
        </w:rPr>
      </w:r>
    </w:p>
    <w:p w14:paraId="67C054F4">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5.5.1 – Users Data Dictionary</w:t>
      </w:r>
      <w:r>
        <w:rPr>
          <w:rFonts w:ascii="Arial" w:hAnsi="Arial" w:eastAsia="Arial" w:cs="Arial"/>
        </w:rPr>
      </w:r>
      <w:r>
        <w:rPr>
          <w:rFonts w:ascii="Arial" w:hAnsi="Arial" w:eastAsia="Arial" w:cs="Arial"/>
        </w:rPr>
      </w:r>
    </w:p>
    <w:tbl>
      <w:tblPr>
        <w:tblStyle w:val="707"/>
        <w:tblW w:w="0" w:type="auto"/>
        <w:tblBorders/>
        <w:tblLook w:val="04A0" w:firstRow="1" w:lastRow="0" w:firstColumn="1" w:lastColumn="0" w:noHBand="0" w:noVBand="1"/>
      </w:tblPr>
      <w:tblGrid>
        <w:gridCol w:w="1712"/>
        <w:gridCol w:w="1764"/>
        <w:gridCol w:w="2273"/>
        <w:gridCol w:w="3601"/>
      </w:tblGrid>
      <w:tr>
        <w:trPr/>
        <w:tc>
          <w:tcPr>
            <w:tcBorders/>
            <w:tcMar>
              <w:left w:w="15" w:type="dxa"/>
              <w:top w:w="15" w:type="dxa"/>
              <w:right w:w="15" w:type="dxa"/>
              <w:bottom w:w="15" w:type="dxa"/>
            </w:tcMar>
            <w:tcW w:w="1295" w:type="dxa"/>
            <w:vAlign w:val="center"/>
            <w:textDirection w:val="lrTb"/>
            <w:noWrap w:val="false"/>
          </w:tcPr>
          <w:p w14:paraId="7047010F">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54" w:type="dxa"/>
            <w:vAlign w:val="center"/>
            <w:textDirection w:val="lrTb"/>
            <w:noWrap w:val="false"/>
          </w:tcPr>
          <w:p w14:paraId="517C90F4">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79" w:type="dxa"/>
            <w:vAlign w:val="center"/>
            <w:textDirection w:val="lrTb"/>
            <w:noWrap w:val="false"/>
          </w:tcPr>
          <w:p w14:paraId="160F6903">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27" w:type="dxa"/>
            <w:vAlign w:val="center"/>
            <w:textDirection w:val="lrTb"/>
            <w:noWrap w:val="false"/>
          </w:tcPr>
          <w:p w14:paraId="7399C72B">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95" w:type="dxa"/>
            <w:vAlign w:val="center"/>
            <w:textDirection w:val="lrTb"/>
            <w:noWrap w:val="false"/>
          </w:tcPr>
          <w:p w14:paraId="69533119">
            <w:pPr>
              <w:pBdr/>
              <w:spacing/>
              <w:ind/>
              <w:rPr>
                <w:rFonts w:ascii="Arial" w:hAnsi="Arial" w:cs="Arial"/>
              </w:rPr>
            </w:pPr>
            <w:r>
              <w:rPr>
                <w:rFonts w:ascii="Arial" w:hAnsi="Arial" w:eastAsia="Arial" w:cs="Arial"/>
                <w:color w:val="000000"/>
                <w:sz w:val="24"/>
              </w:rPr>
              <w:t xml:space="preserve">user_id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54" w:type="dxa"/>
            <w:vAlign w:val="center"/>
            <w:textDirection w:val="lrTb"/>
            <w:noWrap w:val="false"/>
          </w:tcPr>
          <w:p w14:paraId="2F4A9382">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79" w:type="dxa"/>
            <w:vAlign w:val="center"/>
            <w:textDirection w:val="lrTb"/>
            <w:noWrap w:val="false"/>
          </w:tcPr>
          <w:p w14:paraId="5750C03A">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27" w:type="dxa"/>
            <w:vAlign w:val="center"/>
            <w:textDirection w:val="lrTb"/>
            <w:noWrap w:val="false"/>
          </w:tcPr>
          <w:p w14:paraId="4F6D7DB1">
            <w:pPr>
              <w:pBdr/>
              <w:spacing/>
              <w:ind/>
              <w:rPr>
                <w:rFonts w:ascii="Arial" w:hAnsi="Arial" w:cs="Arial"/>
              </w:rPr>
            </w:pPr>
            <w:r>
              <w:rPr>
                <w:rFonts w:ascii="Arial" w:hAnsi="Arial" w:eastAsia="Arial" w:cs="Arial"/>
                <w:color w:val="000000"/>
                <w:sz w:val="24"/>
              </w:rPr>
              <w:t xml:space="preserve">Unique identifier for a system user.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95" w:type="dxa"/>
            <w:vAlign w:val="center"/>
            <w:textDirection w:val="lrTb"/>
            <w:noWrap w:val="false"/>
          </w:tcPr>
          <w:p w14:paraId="3B026746">
            <w:pPr>
              <w:pBdr/>
              <w:spacing/>
              <w:ind/>
              <w:rPr>
                <w:rFonts w:ascii="Arial" w:hAnsi="Arial" w:cs="Arial"/>
              </w:rPr>
            </w:pPr>
            <w:r>
              <w:rPr>
                <w:rFonts w:ascii="Arial" w:hAnsi="Arial" w:eastAsia="Arial" w:cs="Arial"/>
                <w:color w:val="000000"/>
                <w:sz w:val="24"/>
              </w:rPr>
              <w:t xml:space="preserve">username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54" w:type="dxa"/>
            <w:vAlign w:val="center"/>
            <w:textDirection w:val="lrTb"/>
            <w:noWrap w:val="false"/>
          </w:tcPr>
          <w:p w14:paraId="3F7C98EA">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79" w:type="dxa"/>
            <w:vAlign w:val="center"/>
            <w:textDirection w:val="lrTb"/>
            <w:noWrap w:val="false"/>
          </w:tcPr>
          <w:p w14:paraId="52FC3CA6">
            <w:pPr>
              <w:pBdr/>
              <w:spacing/>
              <w:ind/>
              <w:rPr>
                <w:rFonts w:ascii="Arial" w:hAnsi="Arial" w:cs="Arial"/>
              </w:rPr>
            </w:pPr>
            <w:r>
              <w:rPr>
                <w:rFonts w:ascii="Arial" w:hAnsi="Arial" w:eastAsia="Arial" w:cs="Arial"/>
                <w:color w:val="000000"/>
                <w:sz w:val="24"/>
              </w:rPr>
              <w:t xml:space="preserve">UNIQUE,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27" w:type="dxa"/>
            <w:vAlign w:val="center"/>
            <w:textDirection w:val="lrTb"/>
            <w:noWrap w:val="false"/>
          </w:tcPr>
          <w:p w14:paraId="3A35A288">
            <w:pPr>
              <w:pBdr/>
              <w:spacing/>
              <w:ind/>
              <w:rPr>
                <w:rFonts w:ascii="Arial" w:hAnsi="Arial" w:cs="Arial"/>
              </w:rPr>
            </w:pPr>
            <w:r>
              <w:rPr>
                <w:rFonts w:ascii="Arial" w:hAnsi="Arial" w:eastAsia="Arial" w:cs="Arial"/>
                <w:color w:val="000000"/>
                <w:sz w:val="24"/>
              </w:rPr>
              <w:t xml:space="preserve">Username used for authentication.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95" w:type="dxa"/>
            <w:vAlign w:val="center"/>
            <w:textDirection w:val="lrTb"/>
            <w:noWrap w:val="false"/>
          </w:tcPr>
          <w:p w14:paraId="4EA380FC">
            <w:pPr>
              <w:pBdr/>
              <w:spacing/>
              <w:ind/>
              <w:rPr>
                <w:rFonts w:ascii="Arial" w:hAnsi="Arial" w:cs="Arial"/>
              </w:rPr>
            </w:pPr>
            <w:r>
              <w:rPr>
                <w:rFonts w:ascii="Arial" w:hAnsi="Arial" w:eastAsia="Arial" w:cs="Arial"/>
                <w:color w:val="000000"/>
                <w:sz w:val="24"/>
              </w:rPr>
              <w:t xml:space="preserve">password_hash</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54" w:type="dxa"/>
            <w:vAlign w:val="center"/>
            <w:textDirection w:val="lrTb"/>
            <w:noWrap w:val="false"/>
          </w:tcPr>
          <w:p w14:paraId="50C2B155">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255)</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79" w:type="dxa"/>
            <w:vAlign w:val="center"/>
            <w:textDirection w:val="lrTb"/>
            <w:noWrap w:val="false"/>
          </w:tcPr>
          <w:p w14:paraId="3A6027C7">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27" w:type="dxa"/>
            <w:vAlign w:val="center"/>
            <w:textDirection w:val="lrTb"/>
            <w:noWrap w:val="false"/>
          </w:tcPr>
          <w:p w14:paraId="17D54B84">
            <w:pPr>
              <w:pBdr/>
              <w:spacing/>
              <w:ind/>
              <w:rPr>
                <w:rFonts w:ascii="Arial" w:hAnsi="Arial" w:cs="Arial"/>
              </w:rPr>
            </w:pPr>
            <w:r>
              <w:rPr>
                <w:rFonts w:ascii="Arial" w:hAnsi="Arial" w:eastAsia="Arial" w:cs="Arial"/>
                <w:color w:val="000000"/>
                <w:sz w:val="24"/>
              </w:rPr>
              <w:t xml:space="preserve">Securely stored hashed password.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95" w:type="dxa"/>
            <w:vAlign w:val="center"/>
            <w:textDirection w:val="lrTb"/>
            <w:noWrap w:val="false"/>
          </w:tcPr>
          <w:p w14:paraId="7F620AF9">
            <w:pPr>
              <w:pBdr/>
              <w:spacing/>
              <w:ind/>
              <w:rPr>
                <w:rFonts w:ascii="Arial" w:hAnsi="Arial" w:cs="Arial"/>
              </w:rPr>
            </w:pPr>
            <w:r>
              <w:rPr>
                <w:rFonts w:ascii="Arial" w:hAnsi="Arial" w:eastAsia="Arial" w:cs="Arial"/>
                <w:color w:val="000000"/>
                <w:sz w:val="24"/>
              </w:rPr>
              <w:t xml:space="preserve">role_id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54" w:type="dxa"/>
            <w:vAlign w:val="center"/>
            <w:textDirection w:val="lrTb"/>
            <w:noWrap w:val="false"/>
          </w:tcPr>
          <w:p w14:paraId="39B28595">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79" w:type="dxa"/>
            <w:vAlign w:val="center"/>
            <w:textDirection w:val="lrTb"/>
            <w:noWrap w:val="false"/>
          </w:tcPr>
          <w:p w14:paraId="74C9530C">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27" w:type="dxa"/>
            <w:vAlign w:val="center"/>
            <w:textDirection w:val="lrTb"/>
            <w:noWrap w:val="false"/>
          </w:tcPr>
          <w:p w14:paraId="6BB6FADF">
            <w:pPr>
              <w:pBdr/>
              <w:spacing/>
              <w:ind/>
              <w:rPr>
                <w:rFonts w:ascii="Arial" w:hAnsi="Arial" w:cs="Arial"/>
              </w:rPr>
            </w:pPr>
            <w:r>
              <w:rPr>
                <w:rFonts w:ascii="Arial" w:hAnsi="Arial" w:eastAsia="Arial" w:cs="Arial"/>
                <w:color w:val="000000"/>
                <w:sz w:val="24"/>
              </w:rPr>
              <w:t xml:space="preserve">Identifies the role assigned to the user.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95" w:type="dxa"/>
            <w:vAlign w:val="center"/>
            <w:textDirection w:val="lrTb"/>
            <w:noWrap w:val="false"/>
          </w:tcPr>
          <w:p w14:paraId="67C94D81">
            <w:pPr>
              <w:pBdr/>
              <w:spacing/>
              <w:ind/>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54" w:type="dxa"/>
            <w:vAlign w:val="center"/>
            <w:textDirection w:val="lrTb"/>
            <w:noWrap w:val="false"/>
          </w:tcPr>
          <w:p w14:paraId="14ADA511">
            <w:pPr>
              <w:pBdr/>
              <w:spacing/>
              <w:ind/>
              <w:rPr>
                <w:rFonts w:ascii="Arial" w:hAnsi="Arial" w:cs="Arial"/>
              </w:rPr>
            </w:pPr>
            <w:r>
              <w:rPr>
                <w:rFonts w:ascii="Arial" w:hAnsi="Arial" w:eastAsia="Arial" w:cs="Arial"/>
                <w:color w:val="000000"/>
                <w:sz w:val="24"/>
              </w:rPr>
              <w:t xml:space="preserve">ENUM</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79" w:type="dxa"/>
            <w:vAlign w:val="center"/>
            <w:textDirection w:val="lrTb"/>
            <w:noWrap w:val="false"/>
          </w:tcPr>
          <w:p w14:paraId="37ADF378">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27" w:type="dxa"/>
            <w:vAlign w:val="center"/>
            <w:textDirection w:val="lrTb"/>
            <w:noWrap w:val="false"/>
          </w:tcPr>
          <w:p w14:paraId="197B7269">
            <w:pPr>
              <w:pBdr/>
              <w:spacing/>
              <w:ind/>
              <w:rPr>
                <w:rFonts w:ascii="Arial" w:hAnsi="Arial" w:cs="Arial"/>
              </w:rPr>
            </w:pPr>
            <w:r>
              <w:rPr>
                <w:rFonts w:ascii="Arial" w:hAnsi="Arial" w:eastAsia="Arial" w:cs="Arial"/>
                <w:color w:val="000000"/>
                <w:sz w:val="24"/>
              </w:rPr>
              <w:t xml:space="preserve">Indicates whether the account is active or inactive.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95" w:type="dxa"/>
            <w:vAlign w:val="center"/>
            <w:textDirection w:val="lrTb"/>
            <w:noWrap w:val="false"/>
          </w:tcPr>
          <w:p w14:paraId="6E35E404">
            <w:pPr>
              <w:pBdr/>
              <w:spacing/>
              <w:ind/>
              <w:rPr>
                <w:rFonts w:ascii="Arial" w:hAnsi="Arial" w:cs="Arial"/>
              </w:rPr>
            </w:pPr>
            <w:r>
              <w:rPr>
                <w:rFonts w:ascii="Arial" w:hAnsi="Arial" w:eastAsia="Arial" w:cs="Arial"/>
                <w:color w:val="000000"/>
                <w:sz w:val="24"/>
              </w:rPr>
              <w:t xml:space="preserve">last_login</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54" w:type="dxa"/>
            <w:vAlign w:val="center"/>
            <w:textDirection w:val="lrTb"/>
            <w:noWrap w:val="false"/>
          </w:tcPr>
          <w:p w14:paraId="1CCB456E">
            <w:pPr>
              <w:pBdr/>
              <w:spacing/>
              <w:ind/>
              <w:rPr>
                <w:rFonts w:ascii="Arial" w:hAnsi="Arial" w:cs="Arial"/>
              </w:rPr>
            </w:pPr>
            <w:r>
              <w:rPr>
                <w:rFonts w:ascii="Arial" w:hAnsi="Arial" w:eastAsia="Arial" w:cs="Arial"/>
                <w:color w:val="000000"/>
                <w:sz w:val="24"/>
              </w:rPr>
              <w:t xml:space="preserve">DATETIME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79" w:type="dxa"/>
            <w:vAlign w:val="center"/>
            <w:textDirection w:val="lrTb"/>
            <w:noWrap w:val="false"/>
          </w:tcPr>
          <w:p w14:paraId="35A96C31">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27" w:type="dxa"/>
            <w:vAlign w:val="center"/>
            <w:textDirection w:val="lrTb"/>
            <w:noWrap w:val="false"/>
          </w:tcPr>
          <w:p w14:paraId="0C7D204B">
            <w:pPr>
              <w:pBdr/>
              <w:spacing/>
              <w:ind/>
              <w:rPr>
                <w:rFonts w:ascii="Arial" w:hAnsi="Arial" w:cs="Arial"/>
              </w:rPr>
            </w:pPr>
            <w:r>
              <w:rPr>
                <w:rFonts w:ascii="Arial" w:hAnsi="Arial" w:eastAsia="Arial" w:cs="Arial"/>
                <w:color w:val="000000"/>
                <w:sz w:val="24"/>
              </w:rPr>
              <w:t xml:space="preserve">Records the user's most recent successful login.</w:t>
            </w:r>
            <w:r>
              <w:rPr>
                <w:rFonts w:ascii="Arial" w:hAnsi="Arial" w:eastAsia="Arial" w:cs="Arial"/>
              </w:rPr>
            </w:r>
            <w:r>
              <w:rPr>
                <w:rFonts w:ascii="Arial" w:hAnsi="Arial" w:eastAsia="Arial" w:cs="Arial"/>
              </w:rPr>
            </w:r>
          </w:p>
        </w:tc>
      </w:tr>
    </w:tbl>
    <w:p w14:paraId="2EB5857D">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5.5.2 – Roles Data Dictionary</w:t>
      </w:r>
      <w:r>
        <w:rPr>
          <w:rFonts w:ascii="Arial" w:hAnsi="Arial" w:eastAsia="Arial" w:cs="Arial"/>
        </w:rPr>
      </w:r>
      <w:r>
        <w:rPr>
          <w:rFonts w:ascii="Arial" w:hAnsi="Arial" w:eastAsia="Arial" w:cs="Arial"/>
        </w:rPr>
      </w:r>
    </w:p>
    <w:tbl>
      <w:tblPr>
        <w:tblStyle w:val="707"/>
        <w:tblW w:w="0" w:type="auto"/>
        <w:tblBorders/>
        <w:tblLook w:val="04A0" w:firstRow="1" w:lastRow="0" w:firstColumn="1" w:lastColumn="0" w:noHBand="0" w:noVBand="1"/>
      </w:tblPr>
      <w:tblGrid>
        <w:gridCol w:w="1191"/>
        <w:gridCol w:w="1631"/>
        <w:gridCol w:w="2257"/>
        <w:gridCol w:w="4271"/>
      </w:tblGrid>
      <w:tr>
        <w:trPr/>
        <w:tc>
          <w:tcPr>
            <w:tcBorders/>
            <w:tcMar>
              <w:left w:w="15" w:type="dxa"/>
              <w:top w:w="15" w:type="dxa"/>
              <w:right w:w="15" w:type="dxa"/>
              <w:bottom w:w="15" w:type="dxa"/>
            </w:tcMar>
            <w:tcW w:w="1191" w:type="dxa"/>
            <w:vAlign w:val="center"/>
            <w:textDirection w:val="lrTb"/>
            <w:noWrap w:val="false"/>
          </w:tcPr>
          <w:p w14:paraId="20BF3356">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11898AB4">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57" w:type="dxa"/>
            <w:vAlign w:val="center"/>
            <w:textDirection w:val="lrTb"/>
            <w:noWrap w:val="false"/>
          </w:tcPr>
          <w:p w14:paraId="54283948">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71" w:type="dxa"/>
            <w:vAlign w:val="center"/>
            <w:textDirection w:val="lrTb"/>
            <w:noWrap w:val="false"/>
          </w:tcPr>
          <w:p w14:paraId="33D86FCB">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91" w:type="dxa"/>
            <w:vAlign w:val="center"/>
            <w:textDirection w:val="lrTb"/>
            <w:noWrap w:val="false"/>
          </w:tcPr>
          <w:p w14:paraId="68360EB2">
            <w:pPr>
              <w:pBdr/>
              <w:spacing/>
              <w:ind/>
              <w:rPr>
                <w:rFonts w:ascii="Arial" w:hAnsi="Arial" w:cs="Arial"/>
              </w:rPr>
            </w:pPr>
            <w:r>
              <w:rPr>
                <w:rFonts w:ascii="Arial" w:hAnsi="Arial" w:eastAsia="Arial" w:cs="Arial"/>
                <w:color w:val="000000"/>
                <w:sz w:val="24"/>
              </w:rPr>
              <w:t xml:space="preserve">role_id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17995E76">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57" w:type="dxa"/>
            <w:vAlign w:val="center"/>
            <w:textDirection w:val="lrTb"/>
            <w:noWrap w:val="false"/>
          </w:tcPr>
          <w:p w14:paraId="147661B9">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71" w:type="dxa"/>
            <w:vAlign w:val="center"/>
            <w:textDirection w:val="lrTb"/>
            <w:noWrap w:val="false"/>
          </w:tcPr>
          <w:p w14:paraId="6ACAFC1C">
            <w:pPr>
              <w:pBdr/>
              <w:spacing/>
              <w:ind/>
              <w:rPr>
                <w:rFonts w:ascii="Arial" w:hAnsi="Arial" w:cs="Arial"/>
              </w:rPr>
            </w:pPr>
            <w:r>
              <w:rPr>
                <w:rFonts w:ascii="Arial" w:hAnsi="Arial" w:eastAsia="Arial" w:cs="Arial"/>
                <w:color w:val="000000"/>
                <w:sz w:val="24"/>
              </w:rPr>
              <w:t xml:space="preserve">Unique identifier for a system role.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91" w:type="dxa"/>
            <w:vAlign w:val="center"/>
            <w:textDirection w:val="lrTb"/>
            <w:noWrap w:val="false"/>
          </w:tcPr>
          <w:p w14:paraId="1F05B55D">
            <w:pPr>
              <w:pBdr/>
              <w:spacing/>
              <w:ind/>
              <w:rPr>
                <w:rFonts w:ascii="Arial" w:hAnsi="Arial" w:cs="Arial"/>
              </w:rPr>
            </w:pPr>
            <w:r>
              <w:rPr>
                <w:rFonts w:ascii="Arial" w:hAnsi="Arial" w:eastAsia="Arial" w:cs="Arial"/>
                <w:color w:val="000000"/>
                <w:sz w:val="24"/>
              </w:rPr>
              <w:t xml:space="preserve">role_name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7073C8BA">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57" w:type="dxa"/>
            <w:vAlign w:val="center"/>
            <w:textDirection w:val="lrTb"/>
            <w:noWrap w:val="false"/>
          </w:tcPr>
          <w:p w14:paraId="7F85ECAC">
            <w:pPr>
              <w:pBdr/>
              <w:spacing/>
              <w:ind/>
              <w:rPr>
                <w:rFonts w:ascii="Arial" w:hAnsi="Arial" w:cs="Arial"/>
              </w:rPr>
            </w:pPr>
            <w:r>
              <w:rPr>
                <w:rFonts w:ascii="Arial" w:hAnsi="Arial" w:eastAsia="Arial" w:cs="Arial"/>
                <w:color w:val="000000"/>
                <w:sz w:val="24"/>
              </w:rPr>
              <w:t xml:space="preserve">UNIQUE,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71" w:type="dxa"/>
            <w:vAlign w:val="center"/>
            <w:textDirection w:val="lrTb"/>
            <w:noWrap w:val="false"/>
          </w:tcPr>
          <w:p w14:paraId="1619CCAD">
            <w:pPr>
              <w:pBdr/>
              <w:spacing/>
              <w:ind/>
              <w:rPr>
                <w:rFonts w:ascii="Arial" w:hAnsi="Arial" w:cs="Arial"/>
              </w:rPr>
            </w:pPr>
            <w:r>
              <w:rPr>
                <w:rFonts w:ascii="Arial" w:hAnsi="Arial" w:eastAsia="Arial" w:cs="Arial"/>
                <w:color w:val="000000"/>
                <w:sz w:val="24"/>
              </w:rPr>
              <w:t xml:space="preserve">Name of the user role.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91" w:type="dxa"/>
            <w:vAlign w:val="center"/>
            <w:textDirection w:val="lrTb"/>
            <w:noWrap w:val="false"/>
          </w:tcPr>
          <w:p w14:paraId="44E40BDA">
            <w:pPr>
              <w:pBdr/>
              <w:spacing/>
              <w:ind/>
              <w:rPr>
                <w:rFonts w:ascii="Arial" w:hAnsi="Arial" w:cs="Arial"/>
              </w:rPr>
            </w:pPr>
            <w:r>
              <w:rPr>
                <w:rFonts w:ascii="Arial" w:hAnsi="Arial" w:eastAsia="Arial" w:cs="Arial"/>
                <w:color w:val="000000"/>
                <w:sz w:val="24"/>
              </w:rPr>
              <w:t xml:space="preserve">description</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19A5AA0D">
            <w:pPr>
              <w:pBdr/>
              <w:spacing/>
              <w:ind/>
              <w:rPr>
                <w:rFonts w:ascii="Arial" w:hAnsi="Arial" w:cs="Arial"/>
              </w:rPr>
            </w:pPr>
            <w:r>
              <w:rPr>
                <w:rFonts w:ascii="Arial" w:hAnsi="Arial" w:eastAsia="Arial" w:cs="Arial"/>
                <w:color w:val="000000"/>
                <w:sz w:val="24"/>
              </w:rPr>
              <w:t xml:space="preserve">TEXT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57" w:type="dxa"/>
            <w:vAlign w:val="center"/>
            <w:textDirection w:val="lrTb"/>
            <w:noWrap w:val="false"/>
          </w:tcPr>
          <w:p w14:paraId="04E9ADB9">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71" w:type="dxa"/>
            <w:vAlign w:val="center"/>
            <w:textDirection w:val="lrTb"/>
            <w:noWrap w:val="false"/>
          </w:tcPr>
          <w:p w14:paraId="189CB1CB">
            <w:pPr>
              <w:pBdr/>
              <w:spacing/>
              <w:ind/>
              <w:rPr>
                <w:rFonts w:ascii="Arial" w:hAnsi="Arial" w:cs="Arial"/>
              </w:rPr>
            </w:pPr>
            <w:r>
              <w:rPr>
                <w:rFonts w:ascii="Arial" w:hAnsi="Arial" w:eastAsia="Arial" w:cs="Arial"/>
                <w:color w:val="000000"/>
                <w:sz w:val="24"/>
              </w:rPr>
              <w:t xml:space="preserve">Describes the responsibilities and access associated with the role.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91" w:type="dxa"/>
            <w:vAlign w:val="center"/>
            <w:textDirection w:val="lrTb"/>
            <w:noWrap w:val="false"/>
          </w:tcPr>
          <w:p w14:paraId="3A6A5BFA">
            <w:pPr>
              <w:pBdr/>
              <w:spacing/>
              <w:ind/>
              <w:rPr>
                <w:rFonts w:ascii="Arial" w:hAnsi="Arial" w:cs="Arial"/>
                <w:color w:val="000000"/>
                <w:sz w:val="24"/>
              </w:rPr>
            </w:pPr>
            <w:r>
              <w:rPr>
                <w:rFonts w:ascii="Arial" w:hAnsi="Arial" w:eastAsia="Arial" w:cs="Arial"/>
                <w:color w:val="000000"/>
                <w:sz w:val="24"/>
              </w:rPr>
            </w:r>
            <w:r>
              <w:rPr>
                <w:rFonts w:ascii="Arial" w:hAnsi="Arial" w:eastAsia="Arial" w:cs="Arial"/>
                <w:color w:val="000000"/>
                <w:sz w:val="24"/>
              </w:rPr>
            </w:r>
            <w:r>
              <w:rPr>
                <w:rFonts w:ascii="Arial" w:hAnsi="Arial" w:eastAsia="Arial" w:cs="Arial"/>
                <w:color w:val="000000"/>
                <w:sz w:val="24"/>
              </w:rPr>
            </w:r>
          </w:p>
        </w:tc>
        <w:tc>
          <w:tcPr>
            <w:tcBorders/>
            <w:tcMar>
              <w:left w:w="15" w:type="dxa"/>
              <w:top w:w="15" w:type="dxa"/>
              <w:right w:w="15" w:type="dxa"/>
              <w:bottom w:w="15" w:type="dxa"/>
            </w:tcMar>
            <w:tcW w:w="1631" w:type="dxa"/>
            <w:vAlign w:val="center"/>
            <w:textDirection w:val="lrTb"/>
            <w:noWrap w:val="false"/>
          </w:tcPr>
          <w:p w14:paraId="395B5906">
            <w:pPr>
              <w:pBdr/>
              <w:spacing/>
              <w:ind/>
              <w:rPr>
                <w:rFonts w:ascii="Arial" w:hAnsi="Arial" w:cs="Arial"/>
                <w:color w:val="000000"/>
                <w:sz w:val="24"/>
              </w:rPr>
            </w:pPr>
            <w:r>
              <w:rPr>
                <w:rFonts w:ascii="Arial" w:hAnsi="Arial" w:eastAsia="Arial" w:cs="Arial"/>
                <w:color w:val="000000"/>
                <w:sz w:val="24"/>
              </w:rPr>
            </w:r>
            <w:r>
              <w:rPr>
                <w:rFonts w:ascii="Arial" w:hAnsi="Arial" w:eastAsia="Arial" w:cs="Arial"/>
                <w:color w:val="000000"/>
                <w:sz w:val="24"/>
              </w:rPr>
            </w:r>
            <w:r>
              <w:rPr>
                <w:rFonts w:ascii="Arial" w:hAnsi="Arial" w:eastAsia="Arial" w:cs="Arial"/>
                <w:color w:val="000000"/>
                <w:sz w:val="24"/>
              </w:rPr>
            </w:r>
          </w:p>
        </w:tc>
        <w:tc>
          <w:tcPr>
            <w:tcBorders/>
            <w:tcMar>
              <w:left w:w="15" w:type="dxa"/>
              <w:top w:w="15" w:type="dxa"/>
              <w:right w:w="15" w:type="dxa"/>
              <w:bottom w:w="15" w:type="dxa"/>
            </w:tcMar>
            <w:tcW w:w="2257" w:type="dxa"/>
            <w:vAlign w:val="center"/>
            <w:textDirection w:val="lrTb"/>
            <w:noWrap w:val="false"/>
          </w:tcPr>
          <w:p w14:paraId="2EB3492E">
            <w:pPr>
              <w:pBdr/>
              <w:spacing/>
              <w:ind/>
              <w:rPr>
                <w:rFonts w:ascii="Arial" w:hAnsi="Arial" w:cs="Arial"/>
                <w:color w:val="000000"/>
                <w:sz w:val="24"/>
              </w:rPr>
            </w:pPr>
            <w:r>
              <w:rPr>
                <w:rFonts w:ascii="Arial" w:hAnsi="Arial" w:eastAsia="Arial" w:cs="Arial"/>
                <w:color w:val="000000"/>
                <w:sz w:val="24"/>
              </w:rPr>
            </w:r>
            <w:r>
              <w:rPr>
                <w:rFonts w:ascii="Arial" w:hAnsi="Arial" w:eastAsia="Arial" w:cs="Arial"/>
                <w:color w:val="000000"/>
                <w:sz w:val="24"/>
              </w:rPr>
            </w:r>
            <w:r>
              <w:rPr>
                <w:rFonts w:ascii="Arial" w:hAnsi="Arial" w:eastAsia="Arial" w:cs="Arial"/>
                <w:color w:val="000000"/>
                <w:sz w:val="24"/>
              </w:rPr>
            </w:r>
          </w:p>
        </w:tc>
        <w:tc>
          <w:tcPr>
            <w:tcBorders/>
            <w:tcMar>
              <w:left w:w="15" w:type="dxa"/>
              <w:top w:w="15" w:type="dxa"/>
              <w:right w:w="15" w:type="dxa"/>
              <w:bottom w:w="15" w:type="dxa"/>
            </w:tcMar>
            <w:tcW w:w="4271" w:type="dxa"/>
            <w:vAlign w:val="center"/>
            <w:textDirection w:val="lrTb"/>
            <w:noWrap w:val="false"/>
          </w:tcPr>
          <w:p w14:paraId="30C2E4A4">
            <w:pPr>
              <w:pBdr/>
              <w:spacing/>
              <w:ind/>
              <w:rPr>
                <w:rFonts w:ascii="Arial" w:hAnsi="Arial" w:cs="Arial"/>
                <w:color w:val="000000"/>
                <w:sz w:val="24"/>
              </w:rPr>
            </w:pPr>
            <w:r>
              <w:rPr>
                <w:rFonts w:ascii="Arial" w:hAnsi="Arial" w:eastAsia="Arial" w:cs="Arial"/>
                <w:color w:val="000000"/>
                <w:sz w:val="24"/>
              </w:rPr>
            </w:r>
            <w:r>
              <w:rPr>
                <w:rFonts w:ascii="Arial" w:hAnsi="Arial" w:eastAsia="Arial" w:cs="Arial"/>
                <w:color w:val="000000"/>
                <w:sz w:val="24"/>
              </w:rPr>
            </w:r>
            <w:r>
              <w:rPr>
                <w:rFonts w:ascii="Arial" w:hAnsi="Arial" w:eastAsia="Arial" w:cs="Arial"/>
                <w:color w:val="000000"/>
                <w:sz w:val="24"/>
              </w:rPr>
            </w:r>
          </w:p>
        </w:tc>
      </w:tr>
    </w:tbl>
    <w:p w14:paraId="5CE2E340">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5.5.3 – Employees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91"/>
        <w:gridCol w:w="1764"/>
        <w:gridCol w:w="2452"/>
        <w:gridCol w:w="3723"/>
      </w:tblGrid>
      <w:tr>
        <w:trPr/>
        <w:tc>
          <w:tcPr>
            <w:tcBorders/>
            <w:tcMar>
              <w:left w:w="15" w:type="dxa"/>
              <w:top w:w="15" w:type="dxa"/>
              <w:right w:w="15" w:type="dxa"/>
              <w:bottom w:w="15" w:type="dxa"/>
            </w:tcMar>
            <w:tcW w:w="1189" w:type="dxa"/>
            <w:vAlign w:val="center"/>
            <w:textDirection w:val="lrTb"/>
            <w:noWrap w:val="false"/>
          </w:tcPr>
          <w:p w14:paraId="0C3D2173">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85" w:type="dxa"/>
            <w:vAlign w:val="center"/>
            <w:textDirection w:val="lrTb"/>
            <w:noWrap w:val="false"/>
          </w:tcPr>
          <w:p w14:paraId="4BB0DFB5">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484" w:type="dxa"/>
            <w:vAlign w:val="center"/>
            <w:textDirection w:val="lrTb"/>
            <w:noWrap w:val="false"/>
          </w:tcPr>
          <w:p w14:paraId="757737B4">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097" w:type="dxa"/>
            <w:vAlign w:val="center"/>
            <w:textDirection w:val="lrTb"/>
            <w:noWrap w:val="false"/>
          </w:tcPr>
          <w:p w14:paraId="53B3B4AF">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89" w:type="dxa"/>
            <w:vAlign w:val="center"/>
            <w:textDirection w:val="lrTb"/>
            <w:noWrap w:val="false"/>
          </w:tcPr>
          <w:p w14:paraId="7085C27D">
            <w:pPr>
              <w:pBdr/>
              <w:spacing/>
              <w:ind/>
              <w:rPr>
                <w:rFonts w:ascii="Arial" w:hAnsi="Arial" w:cs="Arial"/>
              </w:rPr>
            </w:pPr>
            <w:r>
              <w:rPr>
                <w:rFonts w:ascii="Arial" w:hAnsi="Arial" w:eastAsia="Arial" w:cs="Arial"/>
                <w:color w:val="000000"/>
                <w:sz w:val="24"/>
              </w:rPr>
              <w:t xml:space="preserve">employee_id</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585" w:type="dxa"/>
            <w:vAlign w:val="center"/>
            <w:textDirection w:val="lrTb"/>
            <w:noWrap w:val="false"/>
          </w:tcPr>
          <w:p w14:paraId="7F319589">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84" w:type="dxa"/>
            <w:vAlign w:val="center"/>
            <w:textDirection w:val="lrTb"/>
            <w:noWrap w:val="false"/>
          </w:tcPr>
          <w:p w14:paraId="16485C90">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097" w:type="dxa"/>
            <w:vAlign w:val="center"/>
            <w:textDirection w:val="lrTb"/>
            <w:noWrap w:val="false"/>
          </w:tcPr>
          <w:p w14:paraId="3E4A83FC">
            <w:pPr>
              <w:pBdr/>
              <w:spacing/>
              <w:ind/>
              <w:rPr>
                <w:rFonts w:ascii="Arial" w:hAnsi="Arial" w:cs="Arial"/>
              </w:rPr>
            </w:pPr>
            <w:r>
              <w:rPr>
                <w:rFonts w:ascii="Arial" w:hAnsi="Arial" w:eastAsia="Arial" w:cs="Arial"/>
                <w:color w:val="000000"/>
                <w:sz w:val="24"/>
              </w:rPr>
              <w:t xml:space="preserve">Unique identifier for an employee.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89" w:type="dxa"/>
            <w:vAlign w:val="center"/>
            <w:textDirection w:val="lrTb"/>
            <w:noWrap w:val="false"/>
          </w:tcPr>
          <w:p w14:paraId="0DA063AB">
            <w:pPr>
              <w:pBdr/>
              <w:spacing/>
              <w:ind/>
              <w:rPr>
                <w:rFonts w:ascii="Arial" w:hAnsi="Arial" w:cs="Arial"/>
              </w:rPr>
            </w:pPr>
            <w:r>
              <w:rPr>
                <w:rFonts w:ascii="Arial" w:hAnsi="Arial" w:eastAsia="Arial" w:cs="Arial"/>
                <w:color w:val="000000"/>
                <w:sz w:val="24"/>
              </w:rPr>
              <w:t xml:space="preserve">user_id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85" w:type="dxa"/>
            <w:vAlign w:val="center"/>
            <w:textDirection w:val="lrTb"/>
            <w:noWrap w:val="false"/>
          </w:tcPr>
          <w:p w14:paraId="1269F49B">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484" w:type="dxa"/>
            <w:vAlign w:val="center"/>
            <w:textDirection w:val="lrTb"/>
            <w:noWrap w:val="false"/>
          </w:tcPr>
          <w:p w14:paraId="51F21591">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097" w:type="dxa"/>
            <w:vAlign w:val="center"/>
            <w:textDirection w:val="lrTb"/>
            <w:noWrap w:val="false"/>
          </w:tcPr>
          <w:p w14:paraId="0C59101D">
            <w:pPr>
              <w:pBdr/>
              <w:spacing/>
              <w:ind/>
              <w:rPr>
                <w:rFonts w:ascii="Arial" w:hAnsi="Arial" w:cs="Arial"/>
              </w:rPr>
            </w:pPr>
            <w:r>
              <w:rPr>
                <w:rFonts w:ascii="Arial" w:hAnsi="Arial" w:eastAsia="Arial" w:cs="Arial"/>
                <w:color w:val="000000"/>
                <w:sz w:val="24"/>
              </w:rPr>
              <w:t xml:space="preserve">Links the employee to their system account.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89" w:type="dxa"/>
            <w:vAlign w:val="center"/>
            <w:textDirection w:val="lrTb"/>
            <w:noWrap w:val="false"/>
          </w:tcPr>
          <w:p w14:paraId="61205CE3">
            <w:pPr>
              <w:pBdr/>
              <w:spacing/>
              <w:ind/>
              <w:rPr>
                <w:rFonts w:ascii="Arial" w:hAnsi="Arial" w:cs="Arial"/>
              </w:rPr>
            </w:pPr>
            <w:r>
              <w:rPr>
                <w:rFonts w:ascii="Arial" w:hAnsi="Arial" w:eastAsia="Arial" w:cs="Arial"/>
                <w:color w:val="000000"/>
                <w:sz w:val="24"/>
              </w:rPr>
              <w:t xml:space="preserve">first_name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85" w:type="dxa"/>
            <w:vAlign w:val="center"/>
            <w:textDirection w:val="lrTb"/>
            <w:noWrap w:val="false"/>
          </w:tcPr>
          <w:p w14:paraId="3324CF1B">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84" w:type="dxa"/>
            <w:vAlign w:val="center"/>
            <w:textDirection w:val="lrTb"/>
            <w:noWrap w:val="false"/>
          </w:tcPr>
          <w:p w14:paraId="12F73EEC">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097" w:type="dxa"/>
            <w:vAlign w:val="center"/>
            <w:textDirection w:val="lrTb"/>
            <w:noWrap w:val="false"/>
          </w:tcPr>
          <w:p w14:paraId="039CB5CF">
            <w:pPr>
              <w:pBdr/>
              <w:spacing/>
              <w:ind/>
              <w:rPr>
                <w:rFonts w:ascii="Arial" w:hAnsi="Arial" w:cs="Arial"/>
              </w:rPr>
            </w:pPr>
            <w:r>
              <w:rPr>
                <w:rFonts w:ascii="Arial" w:hAnsi="Arial" w:eastAsia="Arial" w:cs="Arial"/>
                <w:color w:val="000000"/>
                <w:sz w:val="24"/>
              </w:rPr>
              <w:t xml:space="preserve">Employee's first name.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89" w:type="dxa"/>
            <w:vAlign w:val="center"/>
            <w:textDirection w:val="lrTb"/>
            <w:noWrap w:val="false"/>
          </w:tcPr>
          <w:p w14:paraId="2A44ADEF">
            <w:pPr>
              <w:pBdr/>
              <w:spacing/>
              <w:ind/>
              <w:rPr>
                <w:rFonts w:ascii="Arial" w:hAnsi="Arial" w:cs="Arial"/>
              </w:rPr>
            </w:pPr>
            <w:r>
              <w:rPr>
                <w:rFonts w:ascii="Arial" w:hAnsi="Arial" w:eastAsia="Arial" w:cs="Arial"/>
                <w:color w:val="000000"/>
                <w:sz w:val="24"/>
              </w:rPr>
              <w:t xml:space="preserve">last_name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85" w:type="dxa"/>
            <w:vAlign w:val="center"/>
            <w:textDirection w:val="lrTb"/>
            <w:noWrap w:val="false"/>
          </w:tcPr>
          <w:p w14:paraId="2B759148">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84" w:type="dxa"/>
            <w:vAlign w:val="center"/>
            <w:textDirection w:val="lrTb"/>
            <w:noWrap w:val="false"/>
          </w:tcPr>
          <w:p w14:paraId="7A42BCB5">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097" w:type="dxa"/>
            <w:vAlign w:val="center"/>
            <w:textDirection w:val="lrTb"/>
            <w:noWrap w:val="false"/>
          </w:tcPr>
          <w:p w14:paraId="46115350">
            <w:pPr>
              <w:pBdr/>
              <w:spacing/>
              <w:ind/>
              <w:rPr>
                <w:rFonts w:ascii="Arial" w:hAnsi="Arial" w:cs="Arial"/>
              </w:rPr>
            </w:pPr>
            <w:r>
              <w:rPr>
                <w:rFonts w:ascii="Arial" w:hAnsi="Arial" w:eastAsia="Arial" w:cs="Arial"/>
                <w:color w:val="000000"/>
                <w:sz w:val="24"/>
              </w:rPr>
              <w:t xml:space="preserve">Employee's last name.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89" w:type="dxa"/>
            <w:vAlign w:val="center"/>
            <w:textDirection w:val="lrTb"/>
            <w:noWrap w:val="false"/>
          </w:tcPr>
          <w:p w14:paraId="42D93C51">
            <w:pPr>
              <w:pBdr/>
              <w:spacing/>
              <w:ind/>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85" w:type="dxa"/>
            <w:vAlign w:val="center"/>
            <w:textDirection w:val="lrTb"/>
            <w:noWrap w:val="false"/>
          </w:tcPr>
          <w:p w14:paraId="4BF971A5">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100)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84" w:type="dxa"/>
            <w:vAlign w:val="center"/>
            <w:textDirection w:val="lrTb"/>
            <w:noWrap w:val="false"/>
          </w:tcPr>
          <w:p w14:paraId="455F1C4F">
            <w:pPr>
              <w:pBdr/>
              <w:spacing/>
              <w:ind/>
              <w:rPr>
                <w:rFonts w:ascii="Arial" w:hAnsi="Arial" w:cs="Arial"/>
              </w:rPr>
            </w:pPr>
            <w:r>
              <w:rPr>
                <w:rFonts w:ascii="Arial" w:hAnsi="Arial" w:eastAsia="Arial" w:cs="Arial"/>
                <w:color w:val="000000"/>
                <w:sz w:val="24"/>
              </w:rPr>
              <w:t xml:space="preserve">UNIQUE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097" w:type="dxa"/>
            <w:vAlign w:val="center"/>
            <w:textDirection w:val="lrTb"/>
            <w:noWrap w:val="false"/>
          </w:tcPr>
          <w:p w14:paraId="21E86EF0">
            <w:pPr>
              <w:pBdr/>
              <w:spacing/>
              <w:ind/>
              <w:rPr>
                <w:rFonts w:ascii="Arial" w:hAnsi="Arial" w:cs="Arial"/>
              </w:rPr>
            </w:pPr>
            <w:r>
              <w:rPr>
                <w:rFonts w:ascii="Arial" w:hAnsi="Arial" w:eastAsia="Arial" w:cs="Arial"/>
                <w:color w:val="000000"/>
                <w:sz w:val="24"/>
              </w:rPr>
              <w:t xml:space="preserve">Employee's email address.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89" w:type="dxa"/>
            <w:vAlign w:val="center"/>
            <w:textDirection w:val="lrTb"/>
            <w:noWrap w:val="false"/>
          </w:tcPr>
          <w:p w14:paraId="04D1E2CB">
            <w:pPr>
              <w:pBdr/>
              <w:spacing/>
              <w:ind/>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85" w:type="dxa"/>
            <w:vAlign w:val="center"/>
            <w:textDirection w:val="lrTb"/>
            <w:noWrap w:val="false"/>
          </w:tcPr>
          <w:p w14:paraId="1A9B8AE6">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20)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84" w:type="dxa"/>
            <w:vAlign w:val="center"/>
            <w:textDirection w:val="lrTb"/>
            <w:noWrap w:val="false"/>
          </w:tcPr>
          <w:p w14:paraId="4084869E">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097" w:type="dxa"/>
            <w:vAlign w:val="center"/>
            <w:textDirection w:val="lrTb"/>
            <w:noWrap w:val="false"/>
          </w:tcPr>
          <w:p w14:paraId="0AB48FE2">
            <w:pPr>
              <w:pBdr/>
              <w:spacing/>
              <w:ind/>
              <w:rPr>
                <w:rFonts w:ascii="Arial" w:hAnsi="Arial" w:cs="Arial"/>
              </w:rPr>
            </w:pPr>
            <w:r>
              <w:rPr>
                <w:rFonts w:ascii="Arial" w:hAnsi="Arial" w:eastAsia="Arial" w:cs="Arial"/>
                <w:color w:val="000000"/>
                <w:sz w:val="24"/>
              </w:rPr>
              <w:t xml:space="preserve">Employee's contact number.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89" w:type="dxa"/>
            <w:vAlign w:val="center"/>
            <w:textDirection w:val="lrTb"/>
            <w:noWrap w:val="false"/>
          </w:tcPr>
          <w:p w14:paraId="0922ADB4">
            <w:pPr>
              <w:pBdr/>
              <w:spacing/>
              <w:ind/>
              <w:rPr>
                <w:rFonts w:ascii="Arial" w:hAnsi="Arial" w:cs="Arial"/>
              </w:rPr>
            </w:pPr>
            <w:r>
              <w:rPr>
                <w:rFonts w:ascii="Arial" w:hAnsi="Arial" w:eastAsia="Arial" w:cs="Arial"/>
                <w:color w:val="000000"/>
                <w:sz w:val="24"/>
              </w:rPr>
              <w:t xml:space="preserve">position</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85" w:type="dxa"/>
            <w:vAlign w:val="center"/>
            <w:textDirection w:val="lrTb"/>
            <w:noWrap w:val="false"/>
          </w:tcPr>
          <w:p w14:paraId="5BA16E49">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84" w:type="dxa"/>
            <w:vAlign w:val="center"/>
            <w:textDirection w:val="lrTb"/>
            <w:noWrap w:val="false"/>
          </w:tcPr>
          <w:p w14:paraId="3989D7BC">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097" w:type="dxa"/>
            <w:vAlign w:val="center"/>
            <w:textDirection w:val="lrTb"/>
            <w:noWrap w:val="false"/>
          </w:tcPr>
          <w:p w14:paraId="689D330F">
            <w:pPr>
              <w:pBdr/>
              <w:spacing/>
              <w:ind/>
              <w:rPr>
                <w:rFonts w:ascii="Arial" w:hAnsi="Arial" w:cs="Arial"/>
              </w:rPr>
            </w:pPr>
            <w:r>
              <w:rPr>
                <w:rFonts w:ascii="Arial" w:hAnsi="Arial" w:eastAsia="Arial" w:cs="Arial"/>
                <w:color w:val="000000"/>
                <w:sz w:val="24"/>
              </w:rPr>
              <w:t xml:space="preserve">Employee's job position.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89" w:type="dxa"/>
            <w:vAlign w:val="center"/>
            <w:textDirection w:val="lrTb"/>
            <w:noWrap w:val="false"/>
          </w:tcPr>
          <w:p w14:paraId="27592F63">
            <w:pPr>
              <w:pBdr/>
              <w:spacing/>
              <w:ind/>
              <w:rPr>
                <w:rFonts w:ascii="Arial" w:hAnsi="Arial" w:cs="Arial"/>
              </w:rPr>
            </w:pPr>
            <w:r>
              <w:rPr>
                <w:rFonts w:ascii="Arial" w:hAnsi="Arial" w:eastAsia="Arial" w:cs="Arial"/>
                <w:color w:val="000000"/>
                <w:sz w:val="24"/>
              </w:rPr>
              <w:t xml:space="preserve">hire_date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85" w:type="dxa"/>
            <w:vAlign w:val="center"/>
            <w:textDirection w:val="lrTb"/>
            <w:noWrap w:val="false"/>
          </w:tcPr>
          <w:p w14:paraId="7DDFC763">
            <w:pPr>
              <w:pBdr/>
              <w:spacing/>
              <w:ind/>
              <w:rPr>
                <w:rFonts w:ascii="Arial" w:hAnsi="Arial" w:cs="Arial"/>
              </w:rPr>
            </w:pPr>
            <w:r>
              <w:rPr>
                <w:rFonts w:ascii="Arial" w:hAnsi="Arial" w:eastAsia="Arial" w:cs="Arial"/>
                <w:color w:val="000000"/>
                <w:sz w:val="24"/>
              </w:rPr>
              <w:t xml:space="preserve">DATE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84" w:type="dxa"/>
            <w:vAlign w:val="center"/>
            <w:textDirection w:val="lrTb"/>
            <w:noWrap w:val="false"/>
          </w:tcPr>
          <w:p w14:paraId="6505408A">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097" w:type="dxa"/>
            <w:vAlign w:val="center"/>
            <w:textDirection w:val="lrTb"/>
            <w:noWrap w:val="false"/>
          </w:tcPr>
          <w:p w14:paraId="5290A072">
            <w:pPr>
              <w:pBdr/>
              <w:spacing/>
              <w:ind/>
              <w:rPr>
                <w:rFonts w:ascii="Arial" w:hAnsi="Arial" w:cs="Arial"/>
              </w:rPr>
            </w:pPr>
            <w:r>
              <w:rPr>
                <w:rFonts w:ascii="Arial" w:hAnsi="Arial" w:eastAsia="Arial" w:cs="Arial"/>
                <w:color w:val="000000"/>
                <w:sz w:val="24"/>
              </w:rPr>
              <w:t xml:space="preserve">Date the employee started employment.</w:t>
            </w:r>
            <w:r>
              <w:rPr>
                <w:rFonts w:ascii="Arial" w:hAnsi="Arial" w:eastAsia="Arial" w:cs="Arial"/>
              </w:rPr>
            </w:r>
            <w:r>
              <w:rPr>
                <w:rFonts w:ascii="Arial" w:hAnsi="Arial" w:eastAsia="Arial" w:cs="Arial"/>
              </w:rPr>
            </w:r>
          </w:p>
        </w:tc>
      </w:tr>
    </w:tbl>
    <w:p w14:paraId="7312955E">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5.5.4 – Customers Data Dictionary</w:t>
      </w:r>
      <w:r>
        <w:rPr>
          <w:rFonts w:ascii="Arial" w:hAnsi="Arial" w:eastAsia="Arial" w:cs="Arial"/>
        </w:rPr>
      </w:r>
      <w:r>
        <w:rPr>
          <w:rFonts w:ascii="Arial" w:hAnsi="Arial" w:eastAsia="Arial" w:cs="Arial"/>
        </w:rPr>
      </w:r>
    </w:p>
    <w:tbl>
      <w:tblPr>
        <w:tblStyle w:val="707"/>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1485"/>
        <w:gridCol w:w="1764"/>
        <w:gridCol w:w="2257"/>
        <w:gridCol w:w="3834"/>
      </w:tblGrid>
      <w:tr>
        <w:trPr/>
        <w:tc>
          <w:tcPr>
            <w:tcBorders/>
            <w:tcMar>
              <w:left w:w="15" w:type="dxa"/>
              <w:top w:w="15" w:type="dxa"/>
              <w:right w:w="15" w:type="dxa"/>
              <w:bottom w:w="15" w:type="dxa"/>
            </w:tcMar>
            <w:tcW w:w="1167" w:type="dxa"/>
            <w:vAlign w:val="center"/>
            <w:textDirection w:val="lrTb"/>
            <w:noWrap w:val="false"/>
          </w:tcPr>
          <w:p w14:paraId="683E9D70">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07" w:type="dxa"/>
            <w:vAlign w:val="center"/>
            <w:textDirection w:val="lrTb"/>
            <w:noWrap w:val="false"/>
          </w:tcPr>
          <w:p w14:paraId="1045A96D">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6" w:type="dxa"/>
            <w:vAlign w:val="center"/>
            <w:textDirection w:val="lrTb"/>
            <w:noWrap w:val="false"/>
          </w:tcPr>
          <w:p w14:paraId="51599177">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574" w:type="dxa"/>
            <w:vAlign w:val="center"/>
            <w:textDirection w:val="lrTb"/>
            <w:noWrap w:val="false"/>
          </w:tcPr>
          <w:p w14:paraId="2CC6D535">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7" w:type="dxa"/>
            <w:vAlign w:val="center"/>
            <w:textDirection w:val="lrTb"/>
            <w:noWrap w:val="false"/>
          </w:tcPr>
          <w:p w14:paraId="030AE3E7">
            <w:pPr>
              <w:pBdr/>
              <w:spacing/>
              <w:ind/>
              <w:rPr>
                <w:rFonts w:ascii="Arial" w:hAnsi="Arial" w:cs="Arial"/>
              </w:rPr>
            </w:pPr>
            <w:r>
              <w:rPr>
                <w:rFonts w:ascii="Arial" w:hAnsi="Arial" w:eastAsia="Arial" w:cs="Arial"/>
                <w:color w:val="000000"/>
                <w:sz w:val="24"/>
              </w:rPr>
              <w:t xml:space="preserve">customer_id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07" w:type="dxa"/>
            <w:vAlign w:val="center"/>
            <w:textDirection w:val="lrTb"/>
            <w:noWrap w:val="false"/>
          </w:tcPr>
          <w:p w14:paraId="40848B10">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6" w:type="dxa"/>
            <w:vAlign w:val="center"/>
            <w:textDirection w:val="lrTb"/>
            <w:noWrap w:val="false"/>
          </w:tcPr>
          <w:p w14:paraId="474686E2">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574" w:type="dxa"/>
            <w:vAlign w:val="center"/>
            <w:textDirection w:val="lrTb"/>
            <w:noWrap w:val="false"/>
          </w:tcPr>
          <w:p w14:paraId="282C47ED">
            <w:pPr>
              <w:pBdr/>
              <w:spacing/>
              <w:ind/>
              <w:rPr>
                <w:rFonts w:ascii="Arial" w:hAnsi="Arial" w:cs="Arial"/>
              </w:rPr>
            </w:pPr>
            <w:r>
              <w:rPr>
                <w:rFonts w:ascii="Arial" w:hAnsi="Arial" w:eastAsia="Arial" w:cs="Arial"/>
                <w:color w:val="000000"/>
                <w:sz w:val="24"/>
              </w:rPr>
              <w:t xml:space="preserve">Unique identifier for a customer.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7" w:type="dxa"/>
            <w:vAlign w:val="center"/>
            <w:textDirection w:val="lrTb"/>
            <w:noWrap w:val="false"/>
          </w:tcPr>
          <w:p w14:paraId="5A4658B0">
            <w:pPr>
              <w:pBdr/>
              <w:spacing/>
              <w:ind/>
              <w:rPr>
                <w:rFonts w:ascii="Arial" w:hAnsi="Arial" w:cs="Arial"/>
              </w:rPr>
            </w:pPr>
            <w:r>
              <w:rPr>
                <w:rFonts w:ascii="Arial" w:hAnsi="Arial" w:eastAsia="Arial" w:cs="Arial"/>
                <w:color w:val="000000"/>
                <w:sz w:val="24"/>
              </w:rPr>
              <w:t xml:space="preserve">first_name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07" w:type="dxa"/>
            <w:vAlign w:val="center"/>
            <w:textDirection w:val="lrTb"/>
            <w:noWrap w:val="false"/>
          </w:tcPr>
          <w:p w14:paraId="4ABBD259">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6" w:type="dxa"/>
            <w:vAlign w:val="center"/>
            <w:textDirection w:val="lrTb"/>
            <w:noWrap w:val="false"/>
          </w:tcPr>
          <w:p w14:paraId="5AD93737">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574" w:type="dxa"/>
            <w:vAlign w:val="center"/>
            <w:textDirection w:val="lrTb"/>
            <w:noWrap w:val="false"/>
          </w:tcPr>
          <w:p w14:paraId="58688F0B">
            <w:pPr>
              <w:pBdr/>
              <w:spacing/>
              <w:ind/>
              <w:rPr>
                <w:rFonts w:ascii="Arial" w:hAnsi="Arial" w:cs="Arial"/>
              </w:rPr>
            </w:pPr>
            <w:r>
              <w:rPr>
                <w:rFonts w:ascii="Arial" w:hAnsi="Arial" w:eastAsia="Arial" w:cs="Arial"/>
                <w:color w:val="000000"/>
                <w:sz w:val="24"/>
              </w:rPr>
              <w:t xml:space="preserve">Customer's first name.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7" w:type="dxa"/>
            <w:vAlign w:val="center"/>
            <w:textDirection w:val="lrTb"/>
            <w:noWrap w:val="false"/>
          </w:tcPr>
          <w:p w14:paraId="3BA7D477">
            <w:pPr>
              <w:pBdr/>
              <w:spacing/>
              <w:ind/>
              <w:rPr>
                <w:rFonts w:ascii="Arial" w:hAnsi="Arial" w:cs="Arial"/>
              </w:rPr>
            </w:pPr>
            <w:r>
              <w:rPr>
                <w:rFonts w:ascii="Arial" w:hAnsi="Arial" w:eastAsia="Arial" w:cs="Arial"/>
                <w:color w:val="000000"/>
                <w:sz w:val="24"/>
              </w:rPr>
              <w:t xml:space="preserve">last_name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07" w:type="dxa"/>
            <w:vAlign w:val="center"/>
            <w:textDirection w:val="lrTb"/>
            <w:noWrap w:val="false"/>
          </w:tcPr>
          <w:p w14:paraId="17EDC815">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6" w:type="dxa"/>
            <w:vAlign w:val="center"/>
            <w:textDirection w:val="lrTb"/>
            <w:noWrap w:val="false"/>
          </w:tcPr>
          <w:p w14:paraId="7B1B451A">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574" w:type="dxa"/>
            <w:vAlign w:val="center"/>
            <w:textDirection w:val="lrTb"/>
            <w:noWrap w:val="false"/>
          </w:tcPr>
          <w:p w14:paraId="2EFA56BF">
            <w:pPr>
              <w:pBdr/>
              <w:spacing/>
              <w:ind/>
              <w:rPr>
                <w:rFonts w:ascii="Arial" w:hAnsi="Arial" w:cs="Arial"/>
              </w:rPr>
            </w:pPr>
            <w:r>
              <w:rPr>
                <w:rFonts w:ascii="Arial" w:hAnsi="Arial" w:eastAsia="Arial" w:cs="Arial"/>
                <w:color w:val="000000"/>
                <w:sz w:val="24"/>
              </w:rPr>
              <w:t xml:space="preserve">Customer's last name.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7" w:type="dxa"/>
            <w:vAlign w:val="center"/>
            <w:textDirection w:val="lrTb"/>
            <w:noWrap w:val="false"/>
          </w:tcPr>
          <w:p w14:paraId="3259222D">
            <w:pPr>
              <w:pBdr/>
              <w:spacing/>
              <w:ind/>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07" w:type="dxa"/>
            <w:vAlign w:val="center"/>
            <w:textDirection w:val="lrTb"/>
            <w:noWrap w:val="false"/>
          </w:tcPr>
          <w:p w14:paraId="02FFE985">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100)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6" w:type="dxa"/>
            <w:vAlign w:val="center"/>
            <w:textDirection w:val="lrTb"/>
            <w:noWrap w:val="false"/>
          </w:tcPr>
          <w:p w14:paraId="01FFA4E6">
            <w:pPr>
              <w:pBdr/>
              <w:spacing/>
              <w:ind/>
              <w:rPr>
                <w:rFonts w:ascii="Arial" w:hAnsi="Arial" w:cs="Arial"/>
              </w:rPr>
            </w:pPr>
            <w:r>
              <w:rPr>
                <w:rFonts w:ascii="Arial" w:hAnsi="Arial" w:eastAsia="Arial" w:cs="Arial"/>
                <w:color w:val="000000"/>
                <w:sz w:val="24"/>
              </w:rPr>
              <w:t xml:space="preserve">UNIQUE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574" w:type="dxa"/>
            <w:vAlign w:val="center"/>
            <w:textDirection w:val="lrTb"/>
            <w:noWrap w:val="false"/>
          </w:tcPr>
          <w:p w14:paraId="21AAC8E8">
            <w:pPr>
              <w:pBdr/>
              <w:spacing/>
              <w:ind/>
              <w:rPr>
                <w:rFonts w:ascii="Arial" w:hAnsi="Arial" w:cs="Arial"/>
              </w:rPr>
            </w:pPr>
            <w:r>
              <w:rPr>
                <w:rFonts w:ascii="Arial" w:hAnsi="Arial" w:eastAsia="Arial" w:cs="Arial"/>
                <w:color w:val="000000"/>
                <w:sz w:val="24"/>
              </w:rPr>
              <w:t xml:space="preserve">Customer's email address.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7" w:type="dxa"/>
            <w:vAlign w:val="center"/>
            <w:textDirection w:val="lrTb"/>
            <w:noWrap w:val="false"/>
          </w:tcPr>
          <w:p w14:paraId="3AB58125">
            <w:pPr>
              <w:pBdr/>
              <w:spacing/>
              <w:ind/>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07" w:type="dxa"/>
            <w:vAlign w:val="center"/>
            <w:textDirection w:val="lrTb"/>
            <w:noWrap w:val="false"/>
          </w:tcPr>
          <w:p w14:paraId="187ABC60">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20)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6" w:type="dxa"/>
            <w:vAlign w:val="center"/>
            <w:textDirection w:val="lrTb"/>
            <w:noWrap w:val="false"/>
          </w:tcPr>
          <w:p w14:paraId="16FD8897">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574" w:type="dxa"/>
            <w:vAlign w:val="center"/>
            <w:textDirection w:val="lrTb"/>
            <w:noWrap w:val="false"/>
          </w:tcPr>
          <w:p w14:paraId="5CE33461">
            <w:pPr>
              <w:pBdr/>
              <w:spacing/>
              <w:ind/>
              <w:rPr>
                <w:rFonts w:ascii="Arial" w:hAnsi="Arial" w:cs="Arial"/>
              </w:rPr>
            </w:pPr>
            <w:r>
              <w:rPr>
                <w:rFonts w:ascii="Arial" w:hAnsi="Arial" w:eastAsia="Arial" w:cs="Arial"/>
                <w:color w:val="000000"/>
                <w:sz w:val="24"/>
              </w:rPr>
              <w:t xml:space="preserve">Customer's contact number.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7" w:type="dxa"/>
            <w:vAlign w:val="center"/>
            <w:textDirection w:val="lrTb"/>
            <w:noWrap w:val="false"/>
          </w:tcPr>
          <w:p w14:paraId="16FD72FE">
            <w:pPr>
              <w:pBdr/>
              <w:spacing/>
              <w:ind/>
              <w:rPr>
                <w:rFonts w:ascii="Arial" w:hAnsi="Arial" w:cs="Arial"/>
              </w:rPr>
            </w:pPr>
            <w:r>
              <w:rPr>
                <w:rFonts w:ascii="Arial" w:hAnsi="Arial" w:eastAsia="Arial" w:cs="Arial"/>
                <w:color w:val="000000"/>
                <w:sz w:val="24"/>
              </w:rPr>
              <w:t xml:space="preserve">loyalty_points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07" w:type="dxa"/>
            <w:vAlign w:val="center"/>
            <w:textDirection w:val="lrTb"/>
            <w:noWrap w:val="false"/>
          </w:tcPr>
          <w:p w14:paraId="2616C2E1">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6" w:type="dxa"/>
            <w:vAlign w:val="center"/>
            <w:textDirection w:val="lrTb"/>
            <w:noWrap w:val="false"/>
          </w:tcPr>
          <w:p w14:paraId="550B8AA7">
            <w:pPr>
              <w:pBdr/>
              <w:spacing/>
              <w:ind/>
              <w:rPr>
                <w:rFonts w:ascii="Arial" w:hAnsi="Arial" w:cs="Arial"/>
              </w:rPr>
            </w:pPr>
            <w:r>
              <w:rPr>
                <w:rFonts w:ascii="Arial" w:hAnsi="Arial" w:eastAsia="Arial" w:cs="Arial"/>
                <w:color w:val="000000"/>
                <w:sz w:val="24"/>
              </w:rPr>
              <w:t xml:space="preserve">DEFAULT 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574" w:type="dxa"/>
            <w:vAlign w:val="center"/>
            <w:textDirection w:val="lrTb"/>
            <w:noWrap w:val="false"/>
          </w:tcPr>
          <w:p w14:paraId="256E0A8E">
            <w:pPr>
              <w:pBdr/>
              <w:spacing/>
              <w:ind/>
              <w:rPr>
                <w:rFonts w:ascii="Arial" w:hAnsi="Arial" w:cs="Arial"/>
              </w:rPr>
            </w:pPr>
            <w:r>
              <w:rPr>
                <w:rFonts w:ascii="Arial" w:hAnsi="Arial" w:eastAsia="Arial" w:cs="Arial"/>
                <w:color w:val="000000"/>
                <w:sz w:val="24"/>
              </w:rPr>
              <w:t xml:space="preserve">Number of loyalty points accumulated by the customer.</w:t>
            </w:r>
            <w:r>
              <w:rPr>
                <w:rFonts w:ascii="Arial" w:hAnsi="Arial" w:eastAsia="Arial" w:cs="Arial"/>
              </w:rPr>
            </w:r>
            <w:r>
              <w:rPr>
                <w:rFonts w:ascii="Arial" w:hAnsi="Arial" w:eastAsia="Arial" w:cs="Arial"/>
              </w:rPr>
            </w:r>
          </w:p>
        </w:tc>
      </w:tr>
    </w:tbl>
    <w:p w14:paraId="3C66115C">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5.5.5 – Categories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Pr w:horzAnchor="text" w:tblpXSpec="left" w:vertAnchor="text" w:tblpY="1" w:leftFromText="180" w:topFromText="0" w:rightFromText="180" w:bottomFromText="0"/>
        <w:tblLook w:val="04A0" w:firstRow="1" w:lastRow="0" w:firstColumn="1" w:lastColumn="0" w:noHBand="0" w:noVBand="1"/>
      </w:tblPr>
      <w:tblGrid>
        <w:gridCol w:w="1685"/>
        <w:gridCol w:w="1631"/>
        <w:gridCol w:w="2547"/>
        <w:gridCol w:w="3477"/>
      </w:tblGrid>
      <w:tr>
        <w:trPr/>
        <w:tc>
          <w:tcPr>
            <w:tcBorders/>
            <w:tcMar>
              <w:left w:w="15" w:type="dxa"/>
              <w:top w:w="15" w:type="dxa"/>
              <w:right w:w="15" w:type="dxa"/>
              <w:bottom w:w="15" w:type="dxa"/>
            </w:tcMar>
            <w:tcW w:w="1685" w:type="dxa"/>
            <w:vAlign w:val="center"/>
            <w:textDirection w:val="lrTb"/>
            <w:noWrap w:val="false"/>
          </w:tcPr>
          <w:p w14:paraId="79F60A54">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6EAAD9CB">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49" w:type="dxa"/>
            <w:vAlign w:val="center"/>
            <w:textDirection w:val="lrTb"/>
            <w:noWrap w:val="false"/>
          </w:tcPr>
          <w:p w14:paraId="23380892">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495" w:type="dxa"/>
            <w:vAlign w:val="center"/>
            <w:textDirection w:val="lrTb"/>
            <w:noWrap w:val="false"/>
          </w:tcPr>
          <w:p w14:paraId="4D035B09">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85" w:type="dxa"/>
            <w:vAlign w:val="center"/>
            <w:textDirection w:val="lrTb"/>
            <w:noWrap w:val="false"/>
          </w:tcPr>
          <w:p w14:paraId="55CCA11C">
            <w:pPr>
              <w:pBdr/>
              <w:spacing/>
              <w:ind/>
              <w:rPr>
                <w:rFonts w:ascii="Arial" w:hAnsi="Arial" w:cs="Arial"/>
              </w:rPr>
            </w:pPr>
            <w:r>
              <w:rPr>
                <w:rFonts w:ascii="Arial" w:hAnsi="Arial" w:eastAsia="Arial" w:cs="Arial"/>
                <w:color w:val="000000"/>
                <w:sz w:val="24"/>
              </w:rPr>
              <w:t xml:space="preserve">category_id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444CA311">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549" w:type="dxa"/>
            <w:vAlign w:val="center"/>
            <w:textDirection w:val="lrTb"/>
            <w:noWrap w:val="false"/>
          </w:tcPr>
          <w:p w14:paraId="25E2FEBD">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495" w:type="dxa"/>
            <w:vAlign w:val="center"/>
            <w:textDirection w:val="lrTb"/>
            <w:noWrap w:val="false"/>
          </w:tcPr>
          <w:p w14:paraId="3F5EC028">
            <w:pPr>
              <w:pBdr/>
              <w:spacing/>
              <w:ind/>
              <w:rPr>
                <w:rFonts w:ascii="Arial" w:hAnsi="Arial" w:cs="Arial"/>
              </w:rPr>
            </w:pPr>
            <w:r>
              <w:rPr>
                <w:rFonts w:ascii="Arial" w:hAnsi="Arial" w:eastAsia="Arial" w:cs="Arial"/>
                <w:color w:val="000000"/>
                <w:sz w:val="24"/>
              </w:rPr>
              <w:t xml:space="preserve">Unique identifier for a menu category.</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85" w:type="dxa"/>
            <w:vAlign w:val="center"/>
            <w:textDirection w:val="lrTb"/>
            <w:noWrap w:val="false"/>
          </w:tcPr>
          <w:p w14:paraId="7DA74D1A">
            <w:pPr>
              <w:pBdr/>
              <w:spacing/>
              <w:ind/>
              <w:rPr>
                <w:rFonts w:ascii="Arial" w:hAnsi="Arial" w:cs="Arial"/>
              </w:rPr>
            </w:pPr>
            <w:r>
              <w:rPr>
                <w:rFonts w:ascii="Arial" w:hAnsi="Arial" w:eastAsia="Arial" w:cs="Arial"/>
                <w:color w:val="000000"/>
                <w:sz w:val="24"/>
              </w:rPr>
              <w:t xml:space="preserve">category_name</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631" w:type="dxa"/>
            <w:vAlign w:val="center"/>
            <w:textDirection w:val="lrTb"/>
            <w:noWrap w:val="false"/>
          </w:tcPr>
          <w:p w14:paraId="62C3D915">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49" w:type="dxa"/>
            <w:vAlign w:val="center"/>
            <w:textDirection w:val="lrTb"/>
            <w:noWrap w:val="false"/>
          </w:tcPr>
          <w:p w14:paraId="38896429">
            <w:pPr>
              <w:pBdr/>
              <w:spacing/>
              <w:ind/>
              <w:rPr>
                <w:rFonts w:ascii="Arial" w:hAnsi="Arial" w:cs="Arial"/>
              </w:rPr>
            </w:pPr>
            <w:r>
              <w:rPr>
                <w:rFonts w:ascii="Arial" w:hAnsi="Arial" w:eastAsia="Arial" w:cs="Arial"/>
                <w:color w:val="000000"/>
                <w:sz w:val="24"/>
              </w:rPr>
              <w:t xml:space="preserve">UNIQUE, NOT NULL</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3495" w:type="dxa"/>
            <w:vAlign w:val="center"/>
            <w:textDirection w:val="lrTb"/>
            <w:noWrap w:val="false"/>
          </w:tcPr>
          <w:p w14:paraId="481EA6AB">
            <w:pPr>
              <w:pBdr/>
              <w:spacing/>
              <w:ind/>
              <w:rPr>
                <w:rFonts w:ascii="Arial" w:hAnsi="Arial" w:cs="Arial"/>
              </w:rPr>
            </w:pPr>
            <w:r>
              <w:rPr>
                <w:rFonts w:ascii="Arial" w:hAnsi="Arial" w:eastAsia="Arial" w:cs="Arial"/>
                <w:color w:val="000000"/>
                <w:sz w:val="24"/>
              </w:rPr>
              <w:t xml:space="preserve">Name of the menu category.</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85" w:type="dxa"/>
            <w:vAlign w:val="center"/>
            <w:textDirection w:val="lrTb"/>
            <w:noWrap w:val="false"/>
          </w:tcPr>
          <w:p w14:paraId="7C8F4351">
            <w:pPr>
              <w:pBdr/>
              <w:spacing/>
              <w:ind/>
              <w:rPr>
                <w:rFonts w:ascii="Arial" w:hAnsi="Arial" w:cs="Arial"/>
              </w:rPr>
            </w:pPr>
            <w:r>
              <w:rPr>
                <w:rFonts w:ascii="Arial" w:hAnsi="Arial" w:eastAsia="Arial" w:cs="Arial"/>
                <w:color w:val="000000"/>
                <w:sz w:val="24"/>
              </w:rPr>
              <w:t xml:space="preserve">description</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7FA155A7">
            <w:pPr>
              <w:pBdr/>
              <w:spacing/>
              <w:ind/>
              <w:rPr>
                <w:rFonts w:ascii="Arial" w:hAnsi="Arial" w:cs="Arial"/>
              </w:rPr>
            </w:pPr>
            <w:r>
              <w:rPr>
                <w:rFonts w:ascii="Arial" w:hAnsi="Arial" w:eastAsia="Arial" w:cs="Arial"/>
                <w:color w:val="000000"/>
                <w:sz w:val="24"/>
              </w:rPr>
              <w:t xml:space="preserve">TEXT</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549" w:type="dxa"/>
            <w:vAlign w:val="center"/>
            <w:textDirection w:val="lrTb"/>
            <w:noWrap w:val="false"/>
          </w:tcPr>
          <w:p w14:paraId="11B2AC1C">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495" w:type="dxa"/>
            <w:vAlign w:val="center"/>
            <w:textDirection w:val="lrTb"/>
            <w:noWrap w:val="false"/>
          </w:tcPr>
          <w:p w14:paraId="6469D934">
            <w:pPr>
              <w:pBdr/>
              <w:spacing/>
              <w:ind/>
              <w:rPr>
                <w:rFonts w:ascii="Arial" w:hAnsi="Arial" w:cs="Arial"/>
              </w:rPr>
            </w:pPr>
            <w:r>
              <w:rPr>
                <w:rFonts w:ascii="Arial" w:hAnsi="Arial" w:eastAsia="Arial" w:cs="Arial"/>
                <w:color w:val="000000"/>
                <w:sz w:val="24"/>
              </w:rPr>
              <w:t xml:space="preserve">Description of the category.</w:t>
            </w:r>
            <w:r>
              <w:rPr>
                <w:rFonts w:ascii="Arial" w:hAnsi="Arial" w:eastAsia="Arial" w:cs="Arial"/>
              </w:rPr>
            </w:r>
            <w:r>
              <w:rPr>
                <w:rFonts w:ascii="Arial" w:hAnsi="Arial" w:eastAsia="Arial" w:cs="Arial"/>
              </w:rPr>
            </w:r>
          </w:p>
        </w:tc>
      </w:tr>
    </w:tbl>
    <w:p w14:paraId="65F9FEDC">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5.5.6 – Products Data Dictionary</w:t>
      </w:r>
      <w:r>
        <w:rPr>
          <w:rFonts w:ascii="Arial" w:hAnsi="Arial" w:eastAsia="Arial" w:cs="Arial"/>
        </w:rPr>
      </w:r>
      <w:r>
        <w:rPr>
          <w:rFonts w:ascii="Arial" w:hAnsi="Arial" w:eastAsia="Arial" w:cs="Arial"/>
        </w:rPr>
      </w:r>
    </w:p>
    <w:tbl>
      <w:tblPr>
        <w:tblStyle w:val="707"/>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1565"/>
        <w:gridCol w:w="1764"/>
        <w:gridCol w:w="2257"/>
        <w:gridCol w:w="3754"/>
      </w:tblGrid>
      <w:tr>
        <w:trPr/>
        <w:tc>
          <w:tcPr>
            <w:tcBorders/>
            <w:tcMar>
              <w:left w:w="15" w:type="dxa"/>
              <w:top w:w="15" w:type="dxa"/>
              <w:right w:w="15" w:type="dxa"/>
              <w:bottom w:w="15" w:type="dxa"/>
            </w:tcMar>
            <w:tcW w:w="1210" w:type="dxa"/>
            <w:vAlign w:val="center"/>
            <w:textDirection w:val="lrTb"/>
            <w:noWrap w:val="false"/>
          </w:tcPr>
          <w:p w14:paraId="7A75D287">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64" w:type="dxa"/>
            <w:vAlign w:val="center"/>
            <w:textDirection w:val="lrTb"/>
            <w:noWrap w:val="false"/>
          </w:tcPr>
          <w:p w14:paraId="107FD8AE">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2253" w:type="dxa"/>
            <w:vAlign w:val="center"/>
            <w:textDirection w:val="lrTb"/>
            <w:noWrap w:val="false"/>
          </w:tcPr>
          <w:p w14:paraId="5171C6F1">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27" w:type="dxa"/>
            <w:vAlign w:val="center"/>
            <w:textDirection w:val="lrTb"/>
            <w:noWrap w:val="false"/>
          </w:tcPr>
          <w:p w14:paraId="1E7F05CF">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10" w:type="dxa"/>
            <w:vAlign w:val="center"/>
            <w:textDirection w:val="lrTb"/>
            <w:noWrap w:val="false"/>
          </w:tcPr>
          <w:p w14:paraId="5BF2366B">
            <w:pPr>
              <w:pBdr/>
              <w:spacing/>
              <w:ind/>
              <w:rPr>
                <w:rFonts w:ascii="Arial" w:hAnsi="Arial" w:cs="Arial"/>
              </w:rPr>
            </w:pPr>
            <w:r>
              <w:rPr>
                <w:rFonts w:ascii="Arial" w:hAnsi="Arial" w:eastAsia="Arial" w:cs="Arial"/>
                <w:color w:val="000000"/>
                <w:sz w:val="24"/>
              </w:rPr>
              <w:t xml:space="preserve">product_id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64" w:type="dxa"/>
            <w:vAlign w:val="center"/>
            <w:textDirection w:val="lrTb"/>
            <w:noWrap w:val="false"/>
          </w:tcPr>
          <w:p w14:paraId="4154C6AD">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2253" w:type="dxa"/>
            <w:vAlign w:val="center"/>
            <w:textDirection w:val="lrTb"/>
            <w:noWrap w:val="false"/>
          </w:tcPr>
          <w:p w14:paraId="67FEB616">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27" w:type="dxa"/>
            <w:vAlign w:val="center"/>
            <w:textDirection w:val="lrTb"/>
            <w:noWrap w:val="false"/>
          </w:tcPr>
          <w:p w14:paraId="219C5E22">
            <w:pPr>
              <w:pBdr/>
              <w:spacing/>
              <w:ind/>
              <w:rPr>
                <w:rFonts w:ascii="Arial" w:hAnsi="Arial" w:cs="Arial"/>
              </w:rPr>
            </w:pPr>
            <w:r>
              <w:rPr>
                <w:rFonts w:ascii="Arial" w:hAnsi="Arial" w:eastAsia="Arial" w:cs="Arial"/>
                <w:color w:val="000000"/>
                <w:sz w:val="24"/>
              </w:rPr>
              <w:t xml:space="preserve">Unique identifier for a menu product.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10" w:type="dxa"/>
            <w:vAlign w:val="center"/>
            <w:textDirection w:val="lrTb"/>
            <w:noWrap w:val="false"/>
          </w:tcPr>
          <w:p w14:paraId="041D9D34">
            <w:pPr>
              <w:pBdr/>
              <w:spacing/>
              <w:ind/>
              <w:rPr>
                <w:rFonts w:ascii="Arial" w:hAnsi="Arial" w:cs="Arial"/>
              </w:rPr>
            </w:pPr>
            <w:r>
              <w:rPr>
                <w:rFonts w:ascii="Arial" w:hAnsi="Arial" w:eastAsia="Arial" w:cs="Arial"/>
                <w:color w:val="000000"/>
                <w:sz w:val="24"/>
              </w:rPr>
              <w:t xml:space="preserve">category_id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64" w:type="dxa"/>
            <w:vAlign w:val="center"/>
            <w:textDirection w:val="lrTb"/>
            <w:noWrap w:val="false"/>
          </w:tcPr>
          <w:p w14:paraId="7BF357AE">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2253" w:type="dxa"/>
            <w:vAlign w:val="center"/>
            <w:textDirection w:val="lrTb"/>
            <w:noWrap w:val="false"/>
          </w:tcPr>
          <w:p w14:paraId="08E4E326">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27" w:type="dxa"/>
            <w:vAlign w:val="center"/>
            <w:textDirection w:val="lrTb"/>
            <w:noWrap w:val="false"/>
          </w:tcPr>
          <w:p w14:paraId="75F553AA">
            <w:pPr>
              <w:pBdr/>
              <w:spacing/>
              <w:ind/>
              <w:rPr>
                <w:rFonts w:ascii="Arial" w:hAnsi="Arial" w:cs="Arial"/>
              </w:rPr>
            </w:pPr>
            <w:r>
              <w:rPr>
                <w:rFonts w:ascii="Arial" w:hAnsi="Arial" w:eastAsia="Arial" w:cs="Arial"/>
                <w:color w:val="000000"/>
                <w:sz w:val="24"/>
              </w:rPr>
              <w:t xml:space="preserve">Identifies the category to which the product belongs.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10" w:type="dxa"/>
            <w:vAlign w:val="center"/>
            <w:textDirection w:val="lrTb"/>
            <w:noWrap w:val="false"/>
          </w:tcPr>
          <w:p w14:paraId="2E4969EC">
            <w:pPr>
              <w:pBdr/>
              <w:spacing/>
              <w:ind/>
              <w:rPr>
                <w:rFonts w:ascii="Arial" w:hAnsi="Arial" w:cs="Arial"/>
              </w:rPr>
            </w:pPr>
            <w:r>
              <w:rPr>
                <w:rFonts w:ascii="Arial" w:hAnsi="Arial" w:eastAsia="Arial" w:cs="Arial"/>
                <w:color w:val="000000"/>
                <w:sz w:val="24"/>
              </w:rPr>
              <w:t xml:space="preserve">product_name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64" w:type="dxa"/>
            <w:vAlign w:val="center"/>
            <w:textDirection w:val="lrTb"/>
            <w:noWrap w:val="false"/>
          </w:tcPr>
          <w:p w14:paraId="5CA89B1B">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100)</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2253" w:type="dxa"/>
            <w:vAlign w:val="center"/>
            <w:textDirection w:val="lrTb"/>
            <w:noWrap w:val="false"/>
          </w:tcPr>
          <w:p w14:paraId="3F389306">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27" w:type="dxa"/>
            <w:vAlign w:val="center"/>
            <w:textDirection w:val="lrTb"/>
            <w:noWrap w:val="false"/>
          </w:tcPr>
          <w:p w14:paraId="789C04C3">
            <w:pPr>
              <w:pBdr/>
              <w:spacing/>
              <w:ind/>
              <w:rPr>
                <w:rFonts w:ascii="Arial" w:hAnsi="Arial" w:cs="Arial"/>
              </w:rPr>
            </w:pPr>
            <w:r>
              <w:rPr>
                <w:rFonts w:ascii="Arial" w:hAnsi="Arial" w:eastAsia="Arial" w:cs="Arial"/>
                <w:color w:val="000000"/>
                <w:sz w:val="24"/>
              </w:rPr>
              <w:t xml:space="preserve">Name of the menu product.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10" w:type="dxa"/>
            <w:vAlign w:val="center"/>
            <w:textDirection w:val="lrTb"/>
            <w:noWrap w:val="false"/>
          </w:tcPr>
          <w:p w14:paraId="27F62193">
            <w:pPr>
              <w:pBdr/>
              <w:spacing/>
              <w:ind/>
              <w:rPr>
                <w:rFonts w:ascii="Arial" w:hAnsi="Arial" w:cs="Arial"/>
              </w:rPr>
            </w:pPr>
            <w:r>
              <w:rPr>
                <w:rFonts w:ascii="Arial" w:hAnsi="Arial" w:eastAsia="Arial" w:cs="Arial"/>
                <w:color w:val="000000"/>
                <w:sz w:val="24"/>
              </w:rPr>
              <w:t xml:space="preserve">description</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64" w:type="dxa"/>
            <w:vAlign w:val="center"/>
            <w:textDirection w:val="lrTb"/>
            <w:noWrap w:val="false"/>
          </w:tcPr>
          <w:p w14:paraId="25C3378E">
            <w:pPr>
              <w:pBdr/>
              <w:spacing/>
              <w:ind/>
              <w:rPr>
                <w:rFonts w:ascii="Arial" w:hAnsi="Arial" w:cs="Arial"/>
              </w:rPr>
            </w:pPr>
            <w:r>
              <w:rPr>
                <w:rFonts w:ascii="Arial" w:hAnsi="Arial" w:eastAsia="Arial" w:cs="Arial"/>
                <w:color w:val="000000"/>
                <w:sz w:val="24"/>
              </w:rPr>
              <w:t xml:space="preserve">TEXT</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2253" w:type="dxa"/>
            <w:vAlign w:val="center"/>
            <w:textDirection w:val="lrTb"/>
            <w:noWrap w:val="false"/>
          </w:tcPr>
          <w:p w14:paraId="39D41BBA">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27" w:type="dxa"/>
            <w:vAlign w:val="center"/>
            <w:textDirection w:val="lrTb"/>
            <w:noWrap w:val="false"/>
          </w:tcPr>
          <w:p w14:paraId="6F00093C">
            <w:pPr>
              <w:pBdr/>
              <w:spacing/>
              <w:ind/>
              <w:rPr>
                <w:rFonts w:ascii="Arial" w:hAnsi="Arial" w:cs="Arial"/>
              </w:rPr>
            </w:pPr>
            <w:r>
              <w:rPr>
                <w:rFonts w:ascii="Arial" w:hAnsi="Arial" w:eastAsia="Arial" w:cs="Arial"/>
                <w:color w:val="000000"/>
                <w:sz w:val="24"/>
              </w:rPr>
              <w:t xml:space="preserve">Description of the product.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10" w:type="dxa"/>
            <w:vAlign w:val="center"/>
            <w:textDirection w:val="lrTb"/>
            <w:noWrap w:val="false"/>
          </w:tcPr>
          <w:p w14:paraId="6C04355F">
            <w:pPr>
              <w:pBdr/>
              <w:spacing/>
              <w:ind/>
              <w:rPr>
                <w:rFonts w:ascii="Arial" w:hAnsi="Arial" w:cs="Arial"/>
              </w:rPr>
            </w:pPr>
            <w:r>
              <w:rPr>
                <w:rFonts w:ascii="Arial" w:hAnsi="Arial" w:eastAsia="Arial" w:cs="Arial"/>
                <w:color w:val="000000"/>
                <w:sz w:val="24"/>
              </w:rPr>
              <w:t xml:space="preserve">price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64" w:type="dxa"/>
            <w:vAlign w:val="center"/>
            <w:textDirection w:val="lrTb"/>
            <w:noWrap w:val="false"/>
          </w:tcPr>
          <w:p w14:paraId="4AFD2CAB">
            <w:pPr>
              <w:pBdr/>
              <w:spacing/>
              <w:ind/>
              <w:rPr>
                <w:rFonts w:ascii="Arial" w:hAnsi="Arial" w:cs="Arial"/>
              </w:rPr>
            </w:pPr>
            <w:r>
              <w:rPr>
                <w:rFonts w:ascii="Arial" w:hAnsi="Arial" w:eastAsia="Arial" w:cs="Arial"/>
                <w:color w:val="000000"/>
                <w:sz w:val="24"/>
              </w:rPr>
              <w:t xml:space="preserve">DECIMAL(</w:t>
            </w:r>
            <w:r>
              <w:rPr>
                <w:rFonts w:ascii="Arial" w:hAnsi="Arial" w:eastAsia="Arial" w:cs="Arial"/>
                <w:color w:val="000000"/>
                <w:sz w:val="24"/>
              </w:rPr>
              <w:t xml:space="preserve">10,2)</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2253" w:type="dxa"/>
            <w:vAlign w:val="center"/>
            <w:textDirection w:val="lrTb"/>
            <w:noWrap w:val="false"/>
          </w:tcPr>
          <w:p w14:paraId="5FD2A81E">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27" w:type="dxa"/>
            <w:vAlign w:val="center"/>
            <w:textDirection w:val="lrTb"/>
            <w:noWrap w:val="false"/>
          </w:tcPr>
          <w:p w14:paraId="136F7AB0">
            <w:pPr>
              <w:pBdr/>
              <w:spacing/>
              <w:ind/>
              <w:rPr>
                <w:rFonts w:ascii="Arial" w:hAnsi="Arial" w:cs="Arial"/>
              </w:rPr>
            </w:pPr>
            <w:r>
              <w:rPr>
                <w:rFonts w:ascii="Arial" w:hAnsi="Arial" w:eastAsia="Arial" w:cs="Arial"/>
                <w:color w:val="000000"/>
                <w:sz w:val="24"/>
              </w:rPr>
              <w:t xml:space="preserve">Current selling price of the product.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10" w:type="dxa"/>
            <w:vAlign w:val="center"/>
            <w:textDirection w:val="lrTb"/>
            <w:noWrap w:val="false"/>
          </w:tcPr>
          <w:p w14:paraId="58F2C4B0">
            <w:pPr>
              <w:pBdr/>
              <w:spacing/>
              <w:ind/>
              <w:rPr>
                <w:rFonts w:ascii="Arial" w:hAnsi="Arial" w:cs="Arial"/>
              </w:rPr>
            </w:pPr>
            <w:r>
              <w:rPr>
                <w:rFonts w:ascii="Arial" w:hAnsi="Arial" w:eastAsia="Arial" w:cs="Arial"/>
                <w:color w:val="000000"/>
                <w:sz w:val="24"/>
              </w:rPr>
              <w:t xml:space="preserve">availability</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64" w:type="dxa"/>
            <w:vAlign w:val="center"/>
            <w:textDirection w:val="lrTb"/>
            <w:noWrap w:val="false"/>
          </w:tcPr>
          <w:p w14:paraId="22378FB2">
            <w:pPr>
              <w:pBdr/>
              <w:spacing/>
              <w:ind/>
              <w:rPr>
                <w:rFonts w:ascii="Arial" w:hAnsi="Arial" w:cs="Arial"/>
              </w:rPr>
            </w:pPr>
            <w:r>
              <w:rPr>
                <w:rFonts w:ascii="Arial" w:hAnsi="Arial" w:eastAsia="Arial" w:cs="Arial"/>
                <w:color w:val="000000"/>
                <w:sz w:val="24"/>
              </w:rPr>
              <w:t xml:space="preserve">BOOLEAN</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2253" w:type="dxa"/>
            <w:vAlign w:val="center"/>
            <w:textDirection w:val="lrTb"/>
            <w:noWrap w:val="false"/>
          </w:tcPr>
          <w:p w14:paraId="29A724A5">
            <w:pPr>
              <w:pBdr/>
              <w:spacing/>
              <w:ind/>
              <w:rPr>
                <w:rFonts w:ascii="Arial" w:hAnsi="Arial" w:cs="Arial"/>
              </w:rPr>
            </w:pPr>
            <w:r>
              <w:rPr>
                <w:rFonts w:ascii="Arial" w:hAnsi="Arial" w:eastAsia="Arial" w:cs="Arial"/>
                <w:color w:val="000000"/>
                <w:sz w:val="24"/>
              </w:rPr>
              <w:t xml:space="preserve">DEFAULT TRUE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27" w:type="dxa"/>
            <w:vAlign w:val="center"/>
            <w:textDirection w:val="lrTb"/>
            <w:noWrap w:val="false"/>
          </w:tcPr>
          <w:p w14:paraId="454AB563">
            <w:pPr>
              <w:pBdr/>
              <w:spacing/>
              <w:ind/>
              <w:rPr>
                <w:rFonts w:ascii="Arial" w:hAnsi="Arial" w:cs="Arial"/>
              </w:rPr>
            </w:pPr>
            <w:r>
              <w:rPr>
                <w:rFonts w:ascii="Arial" w:hAnsi="Arial" w:eastAsia="Arial" w:cs="Arial"/>
                <w:color w:val="000000"/>
                <w:sz w:val="24"/>
              </w:rPr>
              <w:t xml:space="preserve">Indicates whether the product is available for sale.</w:t>
            </w:r>
            <w:r>
              <w:rPr>
                <w:rFonts w:ascii="Arial" w:hAnsi="Arial" w:eastAsia="Arial" w:cs="Arial"/>
              </w:rPr>
            </w:r>
            <w:r>
              <w:rPr>
                <w:rFonts w:ascii="Arial" w:hAnsi="Arial" w:eastAsia="Arial" w:cs="Arial"/>
              </w:rPr>
            </w:r>
          </w:p>
        </w:tc>
      </w:tr>
      <w:tr>
        <w:trPr>
          <w:trHeight w:val="580"/>
        </w:trPr>
        <w:tc>
          <w:tcPr>
            <w:tcBorders/>
            <w:tcMar>
              <w:left w:w="15" w:type="dxa"/>
              <w:top w:w="15" w:type="dxa"/>
              <w:right w:w="15" w:type="dxa"/>
              <w:bottom w:w="15" w:type="dxa"/>
            </w:tcMar>
            <w:tcW w:w="1210" w:type="dxa"/>
            <w:vAlign w:val="center"/>
            <w:textDirection w:val="lrTb"/>
            <w:noWrap w:val="false"/>
          </w:tcPr>
          <w:p w14:paraId="14CCC0B5">
            <w:pPr>
              <w:pBdr/>
              <w:spacing/>
              <w:ind/>
              <w:rPr>
                <w:rFonts w:ascii="Arial" w:hAnsi="Arial" w:cs="Arial"/>
              </w:rPr>
            </w:pPr>
            <w:r>
              <w:rPr>
                <w:rFonts w:ascii="Arial" w:hAnsi="Arial" w:eastAsia="Arial" w:cs="Arial"/>
                <w:color w:val="000000"/>
                <w:sz w:val="24"/>
              </w:rPr>
              <w:t xml:space="preserve">image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64" w:type="dxa"/>
            <w:vAlign w:val="center"/>
            <w:textDirection w:val="lrTb"/>
            <w:noWrap w:val="false"/>
          </w:tcPr>
          <w:p w14:paraId="359FFD0B">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255)</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2253" w:type="dxa"/>
            <w:vAlign w:val="center"/>
            <w:textDirection w:val="lrTb"/>
            <w:noWrap w:val="false"/>
          </w:tcPr>
          <w:p w14:paraId="47BD5384">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427" w:type="dxa"/>
            <w:vAlign w:val="center"/>
            <w:textDirection w:val="lrTb"/>
            <w:noWrap w:val="false"/>
          </w:tcPr>
          <w:p w14:paraId="49B25D75">
            <w:pPr>
              <w:pBdr/>
              <w:spacing/>
              <w:ind/>
              <w:rPr>
                <w:rFonts w:ascii="Arial" w:hAnsi="Arial" w:cs="Arial"/>
              </w:rPr>
            </w:pPr>
            <w:r>
              <w:rPr>
                <w:rFonts w:ascii="Arial" w:hAnsi="Arial" w:eastAsia="Arial" w:cs="Arial"/>
                <w:color w:val="000000"/>
                <w:sz w:val="24"/>
              </w:rPr>
              <w:t xml:space="preserve">Stores the path or reference to the product image.</w:t>
            </w:r>
            <w:r>
              <w:rPr>
                <w:rFonts w:ascii="Arial" w:hAnsi="Arial" w:eastAsia="Arial" w:cs="Arial"/>
              </w:rPr>
            </w:r>
            <w:r>
              <w:rPr>
                <w:rFonts w:ascii="Arial" w:hAnsi="Arial" w:eastAsia="Arial" w:cs="Arial"/>
              </w:rPr>
            </w:r>
          </w:p>
        </w:tc>
      </w:tr>
    </w:tbl>
    <w:p w14:paraId="45582870">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5.5.7 – Orders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18"/>
        <w:gridCol w:w="1724"/>
        <w:gridCol w:w="2338"/>
        <w:gridCol w:w="3860"/>
      </w:tblGrid>
      <w:tr>
        <w:trPr/>
        <w:tc>
          <w:tcPr>
            <w:tcBorders/>
            <w:tcMar>
              <w:left w:w="15" w:type="dxa"/>
              <w:top w:w="15" w:type="dxa"/>
              <w:right w:w="15" w:type="dxa"/>
              <w:bottom w:w="15" w:type="dxa"/>
            </w:tcMar>
            <w:tcW w:w="1162" w:type="dxa"/>
            <w:vAlign w:val="center"/>
            <w:textDirection w:val="lrTb"/>
            <w:noWrap w:val="false"/>
          </w:tcPr>
          <w:p w14:paraId="52D010DC">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29" w:type="dxa"/>
            <w:vAlign w:val="center"/>
            <w:textDirection w:val="lrTb"/>
            <w:noWrap w:val="false"/>
          </w:tcPr>
          <w:p w14:paraId="4B8E9B04">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52" w:type="dxa"/>
            <w:vAlign w:val="center"/>
            <w:textDirection w:val="lrTb"/>
            <w:noWrap w:val="false"/>
          </w:tcPr>
          <w:p w14:paraId="2056AD8E">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11" w:type="dxa"/>
            <w:vAlign w:val="center"/>
            <w:textDirection w:val="lrTb"/>
            <w:noWrap w:val="false"/>
          </w:tcPr>
          <w:p w14:paraId="66F6FD5A">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2" w:type="dxa"/>
            <w:vAlign w:val="center"/>
            <w:textDirection w:val="lrTb"/>
            <w:noWrap w:val="false"/>
          </w:tcPr>
          <w:p w14:paraId="0C4D7AB2">
            <w:pPr>
              <w:pBdr/>
              <w:spacing/>
              <w:ind/>
              <w:rPr>
                <w:rFonts w:ascii="Arial" w:hAnsi="Arial" w:cs="Arial"/>
              </w:rPr>
            </w:pPr>
            <w:r>
              <w:rPr>
                <w:rFonts w:ascii="Arial" w:hAnsi="Arial" w:eastAsia="Arial" w:cs="Arial"/>
                <w:color w:val="000000"/>
                <w:sz w:val="24"/>
              </w:rPr>
              <w:t xml:space="preserve">order_id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29" w:type="dxa"/>
            <w:vAlign w:val="center"/>
            <w:textDirection w:val="lrTb"/>
            <w:noWrap w:val="false"/>
          </w:tcPr>
          <w:p w14:paraId="6844F76E">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52" w:type="dxa"/>
            <w:vAlign w:val="center"/>
            <w:textDirection w:val="lrTb"/>
            <w:noWrap w:val="false"/>
          </w:tcPr>
          <w:p w14:paraId="570DEC26">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11" w:type="dxa"/>
            <w:vAlign w:val="center"/>
            <w:textDirection w:val="lrTb"/>
            <w:noWrap w:val="false"/>
          </w:tcPr>
          <w:p w14:paraId="4140F681">
            <w:pPr>
              <w:pBdr/>
              <w:spacing/>
              <w:ind/>
              <w:rPr>
                <w:rFonts w:ascii="Arial" w:hAnsi="Arial" w:cs="Arial"/>
              </w:rPr>
            </w:pPr>
            <w:r>
              <w:rPr>
                <w:rFonts w:ascii="Arial" w:hAnsi="Arial" w:eastAsia="Arial" w:cs="Arial"/>
                <w:color w:val="000000"/>
                <w:sz w:val="24"/>
              </w:rPr>
              <w:t xml:space="preserve">Unique identifier for an order.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2" w:type="dxa"/>
            <w:vAlign w:val="center"/>
            <w:textDirection w:val="lrTb"/>
            <w:noWrap w:val="false"/>
          </w:tcPr>
          <w:p w14:paraId="5510702E">
            <w:pPr>
              <w:pBdr/>
              <w:spacing/>
              <w:ind/>
              <w:rPr>
                <w:rFonts w:ascii="Arial" w:hAnsi="Arial" w:cs="Arial"/>
              </w:rPr>
            </w:pPr>
            <w:r>
              <w:rPr>
                <w:rFonts w:ascii="Arial" w:hAnsi="Arial" w:eastAsia="Arial" w:cs="Arial"/>
                <w:color w:val="000000"/>
                <w:sz w:val="24"/>
              </w:rPr>
              <w:t xml:space="preserve">customer_id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29" w:type="dxa"/>
            <w:vAlign w:val="center"/>
            <w:textDirection w:val="lrTb"/>
            <w:noWrap w:val="false"/>
          </w:tcPr>
          <w:p w14:paraId="063609CE">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52" w:type="dxa"/>
            <w:vAlign w:val="center"/>
            <w:textDirection w:val="lrTb"/>
            <w:noWrap w:val="false"/>
          </w:tcPr>
          <w:p w14:paraId="5B4D85B1">
            <w:pPr>
              <w:pBdr/>
              <w:spacing/>
              <w:ind/>
              <w:rPr>
                <w:rFonts w:ascii="Arial" w:hAnsi="Arial" w:cs="Arial"/>
              </w:rPr>
            </w:pPr>
            <w:r>
              <w:rPr>
                <w:rFonts w:ascii="Arial" w:hAnsi="Arial" w:eastAsia="Arial" w:cs="Arial"/>
                <w:color w:val="000000"/>
                <w:sz w:val="24"/>
              </w:rPr>
              <w:t xml:space="preserve">FK,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11" w:type="dxa"/>
            <w:vAlign w:val="center"/>
            <w:textDirection w:val="lrTb"/>
            <w:noWrap w:val="false"/>
          </w:tcPr>
          <w:p w14:paraId="797C6D1D">
            <w:pPr>
              <w:pBdr/>
              <w:spacing/>
              <w:ind/>
              <w:rPr>
                <w:rFonts w:ascii="Arial" w:hAnsi="Arial" w:cs="Arial"/>
              </w:rPr>
            </w:pPr>
            <w:r>
              <w:rPr>
                <w:rFonts w:ascii="Arial" w:hAnsi="Arial" w:eastAsia="Arial" w:cs="Arial"/>
                <w:color w:val="000000"/>
                <w:sz w:val="24"/>
              </w:rPr>
              <w:t xml:space="preserve">Identifies the customer associated with the order.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2" w:type="dxa"/>
            <w:vAlign w:val="center"/>
            <w:textDirection w:val="lrTb"/>
            <w:noWrap w:val="false"/>
          </w:tcPr>
          <w:p w14:paraId="22653611">
            <w:pPr>
              <w:pBdr/>
              <w:spacing/>
              <w:ind/>
              <w:rPr>
                <w:rFonts w:ascii="Arial" w:hAnsi="Arial" w:cs="Arial"/>
              </w:rPr>
            </w:pPr>
            <w:r>
              <w:rPr>
                <w:rFonts w:ascii="Arial" w:hAnsi="Arial" w:eastAsia="Arial" w:cs="Arial"/>
                <w:color w:val="000000"/>
                <w:sz w:val="24"/>
              </w:rPr>
              <w:t xml:space="preserve">employee_id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29" w:type="dxa"/>
            <w:vAlign w:val="center"/>
            <w:textDirection w:val="lrTb"/>
            <w:noWrap w:val="false"/>
          </w:tcPr>
          <w:p w14:paraId="033AD0C6">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52" w:type="dxa"/>
            <w:vAlign w:val="center"/>
            <w:textDirection w:val="lrTb"/>
            <w:noWrap w:val="false"/>
          </w:tcPr>
          <w:p w14:paraId="7A99E87D">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11" w:type="dxa"/>
            <w:vAlign w:val="center"/>
            <w:textDirection w:val="lrTb"/>
            <w:noWrap w:val="false"/>
          </w:tcPr>
          <w:p w14:paraId="1AD1C5C3">
            <w:pPr>
              <w:pBdr/>
              <w:spacing/>
              <w:ind/>
              <w:rPr>
                <w:rFonts w:ascii="Arial" w:hAnsi="Arial" w:cs="Arial"/>
              </w:rPr>
            </w:pPr>
            <w:r>
              <w:rPr>
                <w:rFonts w:ascii="Arial" w:hAnsi="Arial" w:eastAsia="Arial" w:cs="Arial"/>
                <w:color w:val="000000"/>
                <w:sz w:val="24"/>
              </w:rPr>
              <w:t xml:space="preserve">Identifies the employee processing the order.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2" w:type="dxa"/>
            <w:vAlign w:val="center"/>
            <w:textDirection w:val="lrTb"/>
            <w:noWrap w:val="false"/>
          </w:tcPr>
          <w:p w14:paraId="36AE2710">
            <w:pPr>
              <w:pBdr/>
              <w:spacing/>
              <w:ind/>
              <w:rPr>
                <w:rFonts w:ascii="Arial" w:hAnsi="Arial" w:cs="Arial"/>
              </w:rPr>
            </w:pPr>
            <w:r>
              <w:rPr>
                <w:rFonts w:ascii="Arial" w:hAnsi="Arial" w:eastAsia="Arial" w:cs="Arial"/>
                <w:color w:val="000000"/>
                <w:sz w:val="24"/>
              </w:rPr>
              <w:t xml:space="preserve">total_amount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29" w:type="dxa"/>
            <w:vAlign w:val="center"/>
            <w:textDirection w:val="lrTb"/>
            <w:noWrap w:val="false"/>
          </w:tcPr>
          <w:p w14:paraId="0D8069E2">
            <w:pPr>
              <w:pBdr/>
              <w:spacing/>
              <w:ind/>
              <w:rPr>
                <w:rFonts w:ascii="Arial" w:hAnsi="Arial" w:cs="Arial"/>
              </w:rPr>
            </w:pPr>
            <w:r>
              <w:rPr>
                <w:rFonts w:ascii="Arial" w:hAnsi="Arial" w:eastAsia="Arial" w:cs="Arial"/>
                <w:color w:val="000000"/>
                <w:sz w:val="24"/>
              </w:rPr>
              <w:t xml:space="preserve">DECIMAL(</w:t>
            </w:r>
            <w:r>
              <w:rPr>
                <w:rFonts w:ascii="Arial" w:hAnsi="Arial" w:eastAsia="Arial" w:cs="Arial"/>
                <w:color w:val="000000"/>
                <w:sz w:val="24"/>
              </w:rPr>
              <w:t xml:space="preserve">10,2)</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52" w:type="dxa"/>
            <w:vAlign w:val="center"/>
            <w:textDirection w:val="lrTb"/>
            <w:noWrap w:val="false"/>
          </w:tcPr>
          <w:p w14:paraId="42783D13">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11" w:type="dxa"/>
            <w:vAlign w:val="center"/>
            <w:textDirection w:val="lrTb"/>
            <w:noWrap w:val="false"/>
          </w:tcPr>
          <w:p w14:paraId="037AB612">
            <w:pPr>
              <w:pBdr/>
              <w:spacing/>
              <w:ind/>
              <w:rPr>
                <w:rFonts w:ascii="Arial" w:hAnsi="Arial" w:cs="Arial"/>
              </w:rPr>
            </w:pPr>
            <w:r>
              <w:rPr>
                <w:rFonts w:ascii="Arial" w:hAnsi="Arial" w:eastAsia="Arial" w:cs="Arial"/>
                <w:color w:val="000000"/>
                <w:sz w:val="24"/>
              </w:rPr>
              <w:t xml:space="preserve">Total monetary value of the order.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2" w:type="dxa"/>
            <w:vAlign w:val="center"/>
            <w:textDirection w:val="lrTb"/>
            <w:noWrap w:val="false"/>
          </w:tcPr>
          <w:p w14:paraId="75B6D46A">
            <w:pPr>
              <w:pBdr/>
              <w:spacing/>
              <w:ind/>
              <w:rPr>
                <w:rFonts w:ascii="Arial" w:hAnsi="Arial" w:cs="Arial"/>
              </w:rPr>
            </w:pPr>
            <w:r>
              <w:rPr>
                <w:rFonts w:ascii="Arial" w:hAnsi="Arial" w:eastAsia="Arial" w:cs="Arial"/>
                <w:color w:val="000000"/>
                <w:sz w:val="24"/>
              </w:rPr>
              <w:t xml:space="preserve">order_status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29" w:type="dxa"/>
            <w:vAlign w:val="center"/>
            <w:textDirection w:val="lrTb"/>
            <w:noWrap w:val="false"/>
          </w:tcPr>
          <w:p w14:paraId="47658B08">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30)</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352" w:type="dxa"/>
            <w:vAlign w:val="center"/>
            <w:textDirection w:val="lrTb"/>
            <w:noWrap w:val="false"/>
          </w:tcPr>
          <w:p w14:paraId="2A6EA426">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11" w:type="dxa"/>
            <w:vAlign w:val="center"/>
            <w:textDirection w:val="lrTb"/>
            <w:noWrap w:val="false"/>
          </w:tcPr>
          <w:p w14:paraId="19289EB3">
            <w:pPr>
              <w:pBdr/>
              <w:spacing/>
              <w:ind/>
              <w:rPr>
                <w:rFonts w:ascii="Arial" w:hAnsi="Arial" w:cs="Arial"/>
              </w:rPr>
            </w:pPr>
            <w:r>
              <w:rPr>
                <w:rFonts w:ascii="Arial" w:hAnsi="Arial" w:eastAsia="Arial" w:cs="Arial"/>
                <w:color w:val="000000"/>
                <w:sz w:val="24"/>
              </w:rPr>
              <w:t xml:space="preserve">Current status of the order.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62" w:type="dxa"/>
            <w:vAlign w:val="center"/>
            <w:textDirection w:val="lrTb"/>
            <w:noWrap w:val="false"/>
          </w:tcPr>
          <w:p w14:paraId="2731AC57">
            <w:pPr>
              <w:pBdr/>
              <w:spacing/>
              <w:ind/>
              <w:rPr>
                <w:rFonts w:ascii="Arial" w:hAnsi="Arial" w:cs="Arial"/>
              </w:rPr>
            </w:pPr>
            <w:r>
              <w:rPr>
                <w:rFonts w:ascii="Arial" w:hAnsi="Arial" w:eastAsia="Arial" w:cs="Arial"/>
                <w:color w:val="000000"/>
                <w:sz w:val="24"/>
              </w:rPr>
              <w:t xml:space="preserve">order_date</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529" w:type="dxa"/>
            <w:vAlign w:val="center"/>
            <w:textDirection w:val="lrTb"/>
            <w:noWrap w:val="false"/>
          </w:tcPr>
          <w:p w14:paraId="22310793">
            <w:pPr>
              <w:pBdr/>
              <w:spacing/>
              <w:ind/>
              <w:rPr>
                <w:rFonts w:ascii="Arial" w:hAnsi="Arial" w:cs="Arial"/>
              </w:rPr>
            </w:pPr>
            <w:r>
              <w:rPr>
                <w:rFonts w:ascii="Arial" w:hAnsi="Arial" w:eastAsia="Arial" w:cs="Arial"/>
                <w:color w:val="000000"/>
                <w:sz w:val="24"/>
              </w:rPr>
              <w:t xml:space="preserve">DATETIME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52" w:type="dxa"/>
            <w:vAlign w:val="center"/>
            <w:textDirection w:val="lrTb"/>
            <w:noWrap w:val="false"/>
          </w:tcPr>
          <w:p w14:paraId="4B8BC336">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311" w:type="dxa"/>
            <w:vAlign w:val="center"/>
            <w:textDirection w:val="lrTb"/>
            <w:noWrap w:val="false"/>
          </w:tcPr>
          <w:p w14:paraId="4C942549">
            <w:pPr>
              <w:pBdr/>
              <w:spacing/>
              <w:ind/>
              <w:rPr>
                <w:rFonts w:ascii="Arial" w:hAnsi="Arial" w:cs="Arial"/>
              </w:rPr>
            </w:pPr>
            <w:r>
              <w:rPr>
                <w:rFonts w:ascii="Arial" w:hAnsi="Arial" w:eastAsia="Arial" w:cs="Arial"/>
                <w:color w:val="000000"/>
                <w:sz w:val="24"/>
              </w:rPr>
              <w:t xml:space="preserve">Date and time the order was created.</w:t>
            </w:r>
            <w:r>
              <w:rPr>
                <w:rFonts w:ascii="Arial" w:hAnsi="Arial" w:eastAsia="Arial" w:cs="Arial"/>
              </w:rPr>
            </w:r>
            <w:r>
              <w:rPr>
                <w:rFonts w:ascii="Arial" w:hAnsi="Arial" w:eastAsia="Arial" w:cs="Arial"/>
              </w:rPr>
            </w:r>
          </w:p>
        </w:tc>
      </w:tr>
    </w:tbl>
    <w:p w14:paraId="5EAB9963">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5.5.8 – </w:t>
      </w:r>
      <w:r>
        <w:rPr>
          <w:rFonts w:ascii="Arial" w:hAnsi="Arial" w:eastAsia="Arial" w:cs="Arial"/>
          <w:b/>
          <w:color w:val="000000"/>
        </w:rPr>
        <w:t xml:space="preserve">OrderItems</w:t>
      </w:r>
      <w:r>
        <w:rPr>
          <w:rFonts w:ascii="Arial" w:hAnsi="Arial" w:eastAsia="Arial" w:cs="Arial"/>
          <w:b/>
          <w:color w:val="000000"/>
        </w:rPr>
        <w:t xml:space="preserve">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98"/>
        <w:gridCol w:w="1724"/>
        <w:gridCol w:w="2286"/>
        <w:gridCol w:w="3832"/>
      </w:tblGrid>
      <w:tr>
        <w:trPr/>
        <w:tc>
          <w:tcPr>
            <w:tcBorders/>
            <w:tcMar>
              <w:left w:w="15" w:type="dxa"/>
              <w:top w:w="15" w:type="dxa"/>
              <w:right w:w="15" w:type="dxa"/>
              <w:bottom w:w="15" w:type="dxa"/>
            </w:tcMar>
            <w:tcW w:w="1204" w:type="dxa"/>
            <w:vAlign w:val="center"/>
            <w:textDirection w:val="lrTb"/>
            <w:noWrap w:val="false"/>
          </w:tcPr>
          <w:p w14:paraId="38450882">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89" w:type="dxa"/>
            <w:vAlign w:val="center"/>
            <w:textDirection w:val="lrTb"/>
            <w:noWrap w:val="false"/>
          </w:tcPr>
          <w:p w14:paraId="3FBB30AD">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292" w:type="dxa"/>
            <w:vAlign w:val="center"/>
            <w:textDirection w:val="lrTb"/>
            <w:noWrap w:val="false"/>
          </w:tcPr>
          <w:p w14:paraId="2567357D">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70" w:type="dxa"/>
            <w:vAlign w:val="center"/>
            <w:textDirection w:val="lrTb"/>
            <w:noWrap w:val="false"/>
          </w:tcPr>
          <w:p w14:paraId="230D4E85">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4" w:type="dxa"/>
            <w:vAlign w:val="center"/>
            <w:textDirection w:val="lrTb"/>
            <w:noWrap w:val="false"/>
          </w:tcPr>
          <w:p w14:paraId="0435DE6C">
            <w:pPr>
              <w:pBdr/>
              <w:spacing/>
              <w:ind/>
              <w:rPr>
                <w:rFonts w:ascii="Arial" w:hAnsi="Arial" w:cs="Arial"/>
              </w:rPr>
            </w:pPr>
            <w:r>
              <w:rPr>
                <w:rFonts w:ascii="Arial" w:hAnsi="Arial" w:eastAsia="Arial" w:cs="Arial"/>
                <w:color w:val="000000"/>
                <w:sz w:val="24"/>
              </w:rPr>
              <w:t xml:space="preserve">order_item_id</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489" w:type="dxa"/>
            <w:vAlign w:val="center"/>
            <w:textDirection w:val="lrTb"/>
            <w:noWrap w:val="false"/>
          </w:tcPr>
          <w:p w14:paraId="5BD713AA">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92" w:type="dxa"/>
            <w:vAlign w:val="center"/>
            <w:textDirection w:val="lrTb"/>
            <w:noWrap w:val="false"/>
          </w:tcPr>
          <w:p w14:paraId="28EB5458">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370" w:type="dxa"/>
            <w:vAlign w:val="center"/>
            <w:textDirection w:val="lrTb"/>
            <w:noWrap w:val="false"/>
          </w:tcPr>
          <w:p w14:paraId="23D6C77C">
            <w:pPr>
              <w:pBdr/>
              <w:spacing/>
              <w:ind/>
              <w:rPr>
                <w:rFonts w:ascii="Arial" w:hAnsi="Arial" w:cs="Arial"/>
              </w:rPr>
            </w:pPr>
            <w:r>
              <w:rPr>
                <w:rFonts w:ascii="Arial" w:hAnsi="Arial" w:eastAsia="Arial" w:cs="Arial"/>
                <w:color w:val="000000"/>
                <w:sz w:val="24"/>
              </w:rPr>
              <w:t xml:space="preserve">Unique identifier for an order item.</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4" w:type="dxa"/>
            <w:vAlign w:val="center"/>
            <w:textDirection w:val="lrTb"/>
            <w:noWrap w:val="false"/>
          </w:tcPr>
          <w:p w14:paraId="042C9E6C">
            <w:pPr>
              <w:pBdr/>
              <w:spacing/>
              <w:ind/>
              <w:rPr>
                <w:rFonts w:ascii="Arial" w:hAnsi="Arial" w:cs="Arial"/>
              </w:rPr>
            </w:pPr>
            <w:r>
              <w:rPr>
                <w:rFonts w:ascii="Arial" w:hAnsi="Arial" w:eastAsia="Arial" w:cs="Arial"/>
                <w:color w:val="000000"/>
                <w:sz w:val="24"/>
              </w:rPr>
              <w:t xml:space="preserve">order_id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89" w:type="dxa"/>
            <w:vAlign w:val="center"/>
            <w:textDirection w:val="lrTb"/>
            <w:noWrap w:val="false"/>
          </w:tcPr>
          <w:p w14:paraId="4396EB78">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292" w:type="dxa"/>
            <w:vAlign w:val="center"/>
            <w:textDirection w:val="lrTb"/>
            <w:noWrap w:val="false"/>
          </w:tcPr>
          <w:p w14:paraId="7E334A3E">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70" w:type="dxa"/>
            <w:vAlign w:val="center"/>
            <w:textDirection w:val="lrTb"/>
            <w:noWrap w:val="false"/>
          </w:tcPr>
          <w:p w14:paraId="0F7D8221">
            <w:pPr>
              <w:pBdr/>
              <w:spacing/>
              <w:ind/>
              <w:rPr>
                <w:rFonts w:ascii="Arial" w:hAnsi="Arial" w:cs="Arial"/>
              </w:rPr>
            </w:pPr>
            <w:r>
              <w:rPr>
                <w:rFonts w:ascii="Arial" w:hAnsi="Arial" w:eastAsia="Arial" w:cs="Arial"/>
                <w:color w:val="000000"/>
                <w:sz w:val="24"/>
              </w:rPr>
              <w:t xml:space="preserve">Identifies the order containing the item.</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4" w:type="dxa"/>
            <w:vAlign w:val="center"/>
            <w:textDirection w:val="lrTb"/>
            <w:noWrap w:val="false"/>
          </w:tcPr>
          <w:p w14:paraId="26AA5D1B">
            <w:pPr>
              <w:pBdr/>
              <w:spacing/>
              <w:ind/>
              <w:rPr>
                <w:rFonts w:ascii="Arial" w:hAnsi="Arial" w:cs="Arial"/>
              </w:rPr>
            </w:pPr>
            <w:r>
              <w:rPr>
                <w:rFonts w:ascii="Arial" w:hAnsi="Arial" w:eastAsia="Arial" w:cs="Arial"/>
                <w:color w:val="000000"/>
                <w:sz w:val="24"/>
              </w:rPr>
              <w:t xml:space="preserve">product_id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89" w:type="dxa"/>
            <w:vAlign w:val="center"/>
            <w:textDirection w:val="lrTb"/>
            <w:noWrap w:val="false"/>
          </w:tcPr>
          <w:p w14:paraId="1526AC57">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92" w:type="dxa"/>
            <w:vAlign w:val="center"/>
            <w:textDirection w:val="lrTb"/>
            <w:noWrap w:val="false"/>
          </w:tcPr>
          <w:p w14:paraId="7824594C">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70" w:type="dxa"/>
            <w:vAlign w:val="center"/>
            <w:textDirection w:val="lrTb"/>
            <w:noWrap w:val="false"/>
          </w:tcPr>
          <w:p w14:paraId="0A6683DE">
            <w:pPr>
              <w:pBdr/>
              <w:spacing/>
              <w:ind/>
              <w:rPr>
                <w:rFonts w:ascii="Arial" w:hAnsi="Arial" w:cs="Arial"/>
              </w:rPr>
            </w:pPr>
            <w:r>
              <w:rPr>
                <w:rFonts w:ascii="Arial" w:hAnsi="Arial" w:eastAsia="Arial" w:cs="Arial"/>
                <w:color w:val="000000"/>
                <w:sz w:val="24"/>
              </w:rPr>
              <w:t xml:space="preserve">Identifies the product included in the order.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4" w:type="dxa"/>
            <w:vAlign w:val="center"/>
            <w:textDirection w:val="lrTb"/>
            <w:noWrap w:val="false"/>
          </w:tcPr>
          <w:p w14:paraId="43F59003">
            <w:pPr>
              <w:pBdr/>
              <w:spacing/>
              <w:ind/>
              <w:rPr>
                <w:rFonts w:ascii="Arial" w:hAnsi="Arial" w:cs="Arial"/>
              </w:rPr>
            </w:pPr>
            <w:r>
              <w:rPr>
                <w:rFonts w:ascii="Arial" w:hAnsi="Arial" w:eastAsia="Arial" w:cs="Arial"/>
                <w:color w:val="000000"/>
                <w:sz w:val="24"/>
              </w:rPr>
              <w:t xml:space="preserve">quantity</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89" w:type="dxa"/>
            <w:vAlign w:val="center"/>
            <w:textDirection w:val="lrTb"/>
            <w:noWrap w:val="false"/>
          </w:tcPr>
          <w:p w14:paraId="09C1EBA4">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92" w:type="dxa"/>
            <w:vAlign w:val="center"/>
            <w:textDirection w:val="lrTb"/>
            <w:noWrap w:val="false"/>
          </w:tcPr>
          <w:p w14:paraId="6E12A5D4">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70" w:type="dxa"/>
            <w:vAlign w:val="center"/>
            <w:textDirection w:val="lrTb"/>
            <w:noWrap w:val="false"/>
          </w:tcPr>
          <w:p w14:paraId="30A81F0F">
            <w:pPr>
              <w:pBdr/>
              <w:spacing/>
              <w:ind/>
              <w:rPr>
                <w:rFonts w:ascii="Arial" w:hAnsi="Arial" w:cs="Arial"/>
              </w:rPr>
            </w:pPr>
            <w:r>
              <w:rPr>
                <w:rFonts w:ascii="Arial" w:hAnsi="Arial" w:eastAsia="Arial" w:cs="Arial"/>
                <w:color w:val="000000"/>
                <w:sz w:val="24"/>
              </w:rPr>
              <w:t xml:space="preserve">Number of units ordered.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4" w:type="dxa"/>
            <w:vAlign w:val="center"/>
            <w:textDirection w:val="lrTb"/>
            <w:noWrap w:val="false"/>
          </w:tcPr>
          <w:p w14:paraId="5EA4AC30">
            <w:pPr>
              <w:pBdr/>
              <w:spacing/>
              <w:ind/>
              <w:rPr>
                <w:rFonts w:ascii="Arial" w:hAnsi="Arial" w:cs="Arial"/>
              </w:rPr>
            </w:pPr>
            <w:r>
              <w:rPr>
                <w:rFonts w:ascii="Arial" w:hAnsi="Arial" w:eastAsia="Arial" w:cs="Arial"/>
                <w:color w:val="000000"/>
                <w:sz w:val="24"/>
              </w:rPr>
              <w:t xml:space="preserve">unit_price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489" w:type="dxa"/>
            <w:vAlign w:val="center"/>
            <w:textDirection w:val="lrTb"/>
            <w:noWrap w:val="false"/>
          </w:tcPr>
          <w:p w14:paraId="13614AFE">
            <w:pPr>
              <w:pBdr/>
              <w:spacing/>
              <w:ind/>
              <w:rPr>
                <w:rFonts w:ascii="Arial" w:hAnsi="Arial" w:cs="Arial"/>
              </w:rPr>
            </w:pPr>
            <w:r>
              <w:rPr>
                <w:rFonts w:ascii="Arial" w:hAnsi="Arial" w:eastAsia="Arial" w:cs="Arial"/>
                <w:color w:val="000000"/>
                <w:sz w:val="24"/>
              </w:rPr>
              <w:t xml:space="preserve">DECIMAL(</w:t>
            </w:r>
            <w:r>
              <w:rPr>
                <w:rFonts w:ascii="Arial" w:hAnsi="Arial" w:eastAsia="Arial" w:cs="Arial"/>
                <w:color w:val="000000"/>
                <w:sz w:val="24"/>
              </w:rPr>
              <w:t xml:space="preserve">10,2)</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292" w:type="dxa"/>
            <w:vAlign w:val="center"/>
            <w:textDirection w:val="lrTb"/>
            <w:noWrap w:val="false"/>
          </w:tcPr>
          <w:p w14:paraId="67AA09C2">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370" w:type="dxa"/>
            <w:vAlign w:val="center"/>
            <w:textDirection w:val="lrTb"/>
            <w:noWrap w:val="false"/>
          </w:tcPr>
          <w:p w14:paraId="42349B70">
            <w:pPr>
              <w:pBdr/>
              <w:spacing/>
              <w:ind/>
              <w:rPr>
                <w:rFonts w:ascii="Arial" w:hAnsi="Arial" w:cs="Arial"/>
              </w:rPr>
            </w:pPr>
            <w:r>
              <w:rPr>
                <w:rFonts w:ascii="Arial" w:hAnsi="Arial" w:eastAsia="Arial" w:cs="Arial"/>
                <w:color w:val="000000"/>
                <w:sz w:val="24"/>
              </w:rPr>
              <w:t xml:space="preserve">Product price recorded when the order was placed.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4" w:type="dxa"/>
            <w:vAlign w:val="center"/>
            <w:textDirection w:val="lrTb"/>
            <w:noWrap w:val="false"/>
          </w:tcPr>
          <w:p w14:paraId="11AC41CA">
            <w:pPr>
              <w:pBdr/>
              <w:spacing/>
              <w:ind/>
              <w:rPr>
                <w:rFonts w:ascii="Arial" w:hAnsi="Arial" w:cs="Arial"/>
              </w:rPr>
            </w:pPr>
            <w:r>
              <w:rPr>
                <w:rFonts w:ascii="Arial" w:hAnsi="Arial" w:eastAsia="Arial" w:cs="Arial"/>
                <w:color w:val="000000"/>
                <w:sz w:val="24"/>
              </w:rPr>
              <w:t xml:space="preserve">subtotal</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489" w:type="dxa"/>
            <w:vAlign w:val="center"/>
            <w:textDirection w:val="lrTb"/>
            <w:noWrap w:val="false"/>
          </w:tcPr>
          <w:p w14:paraId="407831FA">
            <w:pPr>
              <w:pBdr/>
              <w:spacing/>
              <w:ind/>
              <w:rPr>
                <w:rFonts w:ascii="Arial" w:hAnsi="Arial" w:cs="Arial"/>
              </w:rPr>
            </w:pPr>
            <w:r>
              <w:rPr>
                <w:rFonts w:ascii="Arial" w:hAnsi="Arial" w:eastAsia="Arial" w:cs="Arial"/>
                <w:color w:val="000000"/>
                <w:sz w:val="24"/>
              </w:rPr>
              <w:t xml:space="preserve">DECIMAL(</w:t>
            </w:r>
            <w:r>
              <w:rPr>
                <w:rFonts w:ascii="Arial" w:hAnsi="Arial" w:eastAsia="Arial" w:cs="Arial"/>
                <w:color w:val="000000"/>
                <w:sz w:val="24"/>
              </w:rPr>
              <w:t xml:space="preserve">10,2)</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92" w:type="dxa"/>
            <w:vAlign w:val="center"/>
            <w:textDirection w:val="lrTb"/>
            <w:noWrap w:val="false"/>
          </w:tcPr>
          <w:p w14:paraId="6F783903">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370" w:type="dxa"/>
            <w:vAlign w:val="center"/>
            <w:textDirection w:val="lrTb"/>
            <w:noWrap w:val="false"/>
          </w:tcPr>
          <w:p w14:paraId="51F724C7">
            <w:pPr>
              <w:pBdr/>
              <w:spacing/>
              <w:ind/>
              <w:rPr>
                <w:rFonts w:ascii="Arial" w:hAnsi="Arial" w:cs="Arial"/>
              </w:rPr>
            </w:pPr>
            <w:r>
              <w:rPr>
                <w:rFonts w:ascii="Arial" w:hAnsi="Arial" w:eastAsia="Arial" w:cs="Arial"/>
                <w:color w:val="000000"/>
                <w:sz w:val="24"/>
              </w:rPr>
              <w:t xml:space="preserve">Total value of the individual order item.</w:t>
            </w:r>
            <w:r>
              <w:rPr>
                <w:rFonts w:ascii="Arial" w:hAnsi="Arial" w:eastAsia="Arial" w:cs="Arial"/>
              </w:rPr>
            </w:r>
            <w:r>
              <w:rPr>
                <w:rFonts w:ascii="Arial" w:hAnsi="Arial" w:eastAsia="Arial" w:cs="Arial"/>
              </w:rPr>
            </w:r>
          </w:p>
        </w:tc>
      </w:tr>
    </w:tbl>
    <w:p w14:paraId="3886F068">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5.5.9 – Reservations Data Dictionary</w:t>
      </w:r>
      <w:r>
        <w:rPr>
          <w:rFonts w:ascii="Arial" w:hAnsi="Arial" w:eastAsia="Arial" w:cs="Arial"/>
        </w:rPr>
      </w:r>
      <w:r>
        <w:rPr>
          <w:rFonts w:ascii="Arial" w:hAnsi="Arial" w:eastAsia="Arial" w:cs="Arial"/>
        </w:rPr>
      </w:r>
    </w:p>
    <w:tbl>
      <w:tblPr>
        <w:tblStyle w:val="707"/>
        <w:tblW w:w="94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018"/>
        <w:gridCol w:w="1631"/>
        <w:gridCol w:w="2305"/>
        <w:gridCol w:w="3534"/>
      </w:tblGrid>
      <w:tr>
        <w:trPr/>
        <w:tc>
          <w:tcPr>
            <w:tcBorders/>
            <w:tcMar>
              <w:left w:w="15" w:type="dxa"/>
              <w:top w:w="15" w:type="dxa"/>
              <w:right w:w="15" w:type="dxa"/>
              <w:bottom w:w="15" w:type="dxa"/>
            </w:tcMar>
            <w:tcW w:w="2018" w:type="dxa"/>
            <w:vAlign w:val="center"/>
            <w:textDirection w:val="lrTb"/>
            <w:noWrap w:val="false"/>
          </w:tcPr>
          <w:p w14:paraId="613FB111">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391241C4">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05" w:type="dxa"/>
            <w:vAlign w:val="center"/>
            <w:textDirection w:val="lrTb"/>
            <w:noWrap w:val="false"/>
          </w:tcPr>
          <w:p w14:paraId="542AAE46">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34" w:type="dxa"/>
            <w:vAlign w:val="center"/>
            <w:textDirection w:val="lrTb"/>
            <w:noWrap w:val="false"/>
          </w:tcPr>
          <w:p w14:paraId="6D2A7069">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2018" w:type="dxa"/>
            <w:vAlign w:val="center"/>
            <w:textDirection w:val="lrTb"/>
            <w:noWrap w:val="false"/>
          </w:tcPr>
          <w:p w14:paraId="34CC44AF">
            <w:pPr>
              <w:pBdr/>
              <w:spacing/>
              <w:ind/>
              <w:rPr>
                <w:rFonts w:ascii="Arial" w:hAnsi="Arial" w:cs="Arial"/>
              </w:rPr>
            </w:pPr>
            <w:r>
              <w:rPr>
                <w:rFonts w:ascii="Arial" w:hAnsi="Arial" w:eastAsia="Arial" w:cs="Arial"/>
                <w:color w:val="000000"/>
                <w:sz w:val="24"/>
              </w:rPr>
              <w:t xml:space="preserve">reservation_id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1DE3F2B3">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05" w:type="dxa"/>
            <w:vAlign w:val="center"/>
            <w:textDirection w:val="lrTb"/>
            <w:noWrap w:val="false"/>
          </w:tcPr>
          <w:p w14:paraId="7DC0E16C">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34" w:type="dxa"/>
            <w:vAlign w:val="center"/>
            <w:textDirection w:val="lrTb"/>
            <w:noWrap w:val="false"/>
          </w:tcPr>
          <w:p w14:paraId="1E3CBDA2">
            <w:pPr>
              <w:pBdr/>
              <w:spacing/>
              <w:ind/>
              <w:rPr>
                <w:rFonts w:ascii="Arial" w:hAnsi="Arial" w:cs="Arial"/>
              </w:rPr>
            </w:pPr>
            <w:r>
              <w:rPr>
                <w:rFonts w:ascii="Arial" w:hAnsi="Arial" w:eastAsia="Arial" w:cs="Arial"/>
                <w:color w:val="000000"/>
                <w:sz w:val="24"/>
              </w:rPr>
              <w:t xml:space="preserve">Unique identifier for a reservation.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2018" w:type="dxa"/>
            <w:vAlign w:val="center"/>
            <w:textDirection w:val="lrTb"/>
            <w:noWrap w:val="false"/>
          </w:tcPr>
          <w:p w14:paraId="6C69DC82">
            <w:pPr>
              <w:pBdr/>
              <w:spacing/>
              <w:ind/>
              <w:rPr>
                <w:rFonts w:ascii="Arial" w:hAnsi="Arial" w:cs="Arial"/>
              </w:rPr>
            </w:pPr>
            <w:r>
              <w:rPr>
                <w:rFonts w:ascii="Arial" w:hAnsi="Arial" w:eastAsia="Arial" w:cs="Arial"/>
                <w:color w:val="000000"/>
                <w:sz w:val="24"/>
              </w:rPr>
              <w:t xml:space="preserve">customer_id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417653FB">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05" w:type="dxa"/>
            <w:vAlign w:val="center"/>
            <w:textDirection w:val="lrTb"/>
            <w:noWrap w:val="false"/>
          </w:tcPr>
          <w:p w14:paraId="239C093E">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34" w:type="dxa"/>
            <w:vAlign w:val="center"/>
            <w:textDirection w:val="lrTb"/>
            <w:noWrap w:val="false"/>
          </w:tcPr>
          <w:p w14:paraId="5A814DA5">
            <w:pPr>
              <w:pBdr/>
              <w:spacing/>
              <w:ind/>
              <w:rPr>
                <w:rFonts w:ascii="Arial" w:hAnsi="Arial" w:cs="Arial"/>
              </w:rPr>
            </w:pPr>
            <w:r>
              <w:rPr>
                <w:rFonts w:ascii="Arial" w:hAnsi="Arial" w:eastAsia="Arial" w:cs="Arial"/>
                <w:color w:val="000000"/>
                <w:sz w:val="24"/>
              </w:rPr>
              <w:t xml:space="preserve">Identifies the customer making the reservation.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2018" w:type="dxa"/>
            <w:vAlign w:val="center"/>
            <w:textDirection w:val="lrTb"/>
            <w:noWrap w:val="false"/>
          </w:tcPr>
          <w:p w14:paraId="5EAB8B03">
            <w:pPr>
              <w:pBdr/>
              <w:spacing/>
              <w:ind/>
              <w:rPr>
                <w:rFonts w:ascii="Arial" w:hAnsi="Arial" w:cs="Arial"/>
              </w:rPr>
            </w:pPr>
            <w:r>
              <w:rPr>
                <w:rFonts w:ascii="Arial" w:hAnsi="Arial" w:eastAsia="Arial" w:cs="Arial"/>
                <w:color w:val="000000"/>
                <w:sz w:val="24"/>
              </w:rPr>
              <w:t xml:space="preserve">table_id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38B807C3">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05" w:type="dxa"/>
            <w:vAlign w:val="center"/>
            <w:textDirection w:val="lrTb"/>
            <w:noWrap w:val="false"/>
          </w:tcPr>
          <w:p w14:paraId="662386F1">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34" w:type="dxa"/>
            <w:vAlign w:val="center"/>
            <w:textDirection w:val="lrTb"/>
            <w:noWrap w:val="false"/>
          </w:tcPr>
          <w:p w14:paraId="742F2823">
            <w:pPr>
              <w:pBdr/>
              <w:spacing/>
              <w:ind/>
              <w:rPr>
                <w:rFonts w:ascii="Arial" w:hAnsi="Arial" w:cs="Arial"/>
              </w:rPr>
            </w:pPr>
            <w:r>
              <w:rPr>
                <w:rFonts w:ascii="Arial" w:hAnsi="Arial" w:eastAsia="Arial" w:cs="Arial"/>
                <w:color w:val="000000"/>
                <w:sz w:val="24"/>
              </w:rPr>
              <w:t xml:space="preserve">Identifies the dining table reserved.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2018" w:type="dxa"/>
            <w:vAlign w:val="center"/>
            <w:textDirection w:val="lrTb"/>
            <w:noWrap w:val="false"/>
          </w:tcPr>
          <w:p w14:paraId="6979E996">
            <w:pPr>
              <w:pBdr/>
              <w:spacing/>
              <w:ind/>
              <w:rPr>
                <w:rFonts w:ascii="Arial" w:hAnsi="Arial" w:cs="Arial"/>
              </w:rPr>
            </w:pPr>
            <w:r>
              <w:rPr>
                <w:rFonts w:ascii="Arial" w:hAnsi="Arial" w:eastAsia="Arial" w:cs="Arial"/>
                <w:color w:val="000000"/>
                <w:sz w:val="24"/>
              </w:rPr>
              <w:t xml:space="preserve">reservation_date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15E36F2D">
            <w:pPr>
              <w:pBdr/>
              <w:spacing/>
              <w:ind/>
              <w:rPr>
                <w:rFonts w:ascii="Arial" w:hAnsi="Arial" w:cs="Arial"/>
              </w:rPr>
            </w:pPr>
            <w:r>
              <w:rPr>
                <w:rFonts w:ascii="Arial" w:hAnsi="Arial" w:eastAsia="Arial" w:cs="Arial"/>
                <w:color w:val="000000"/>
                <w:sz w:val="24"/>
              </w:rPr>
              <w:t xml:space="preserve">DATE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05" w:type="dxa"/>
            <w:vAlign w:val="center"/>
            <w:textDirection w:val="lrTb"/>
            <w:noWrap w:val="false"/>
          </w:tcPr>
          <w:p w14:paraId="174A5264">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34" w:type="dxa"/>
            <w:vAlign w:val="center"/>
            <w:textDirection w:val="lrTb"/>
            <w:noWrap w:val="false"/>
          </w:tcPr>
          <w:p w14:paraId="0FEF8288">
            <w:pPr>
              <w:pBdr/>
              <w:spacing/>
              <w:ind/>
              <w:rPr>
                <w:rFonts w:ascii="Arial" w:hAnsi="Arial" w:cs="Arial"/>
              </w:rPr>
            </w:pPr>
            <w:r>
              <w:rPr>
                <w:rFonts w:ascii="Arial" w:hAnsi="Arial" w:eastAsia="Arial" w:cs="Arial"/>
                <w:color w:val="000000"/>
                <w:sz w:val="24"/>
              </w:rPr>
              <w:t xml:space="preserve">Date of the reservation.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2018" w:type="dxa"/>
            <w:vAlign w:val="center"/>
            <w:textDirection w:val="lrTb"/>
            <w:noWrap w:val="false"/>
          </w:tcPr>
          <w:p w14:paraId="39D08DE2">
            <w:pPr>
              <w:pBdr/>
              <w:spacing/>
              <w:ind/>
              <w:rPr>
                <w:rFonts w:ascii="Arial" w:hAnsi="Arial" w:cs="Arial"/>
              </w:rPr>
            </w:pPr>
            <w:r>
              <w:rPr>
                <w:rFonts w:ascii="Arial" w:hAnsi="Arial" w:eastAsia="Arial" w:cs="Arial"/>
                <w:color w:val="000000"/>
                <w:sz w:val="24"/>
              </w:rPr>
              <w:t xml:space="preserve">reservation_time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7F8420E3">
            <w:pPr>
              <w:pBdr/>
              <w:spacing/>
              <w:ind/>
              <w:rPr>
                <w:rFonts w:ascii="Arial" w:hAnsi="Arial" w:cs="Arial"/>
              </w:rPr>
            </w:pPr>
            <w:r>
              <w:rPr>
                <w:rFonts w:ascii="Arial" w:hAnsi="Arial" w:eastAsia="Arial" w:cs="Arial"/>
                <w:color w:val="000000"/>
                <w:sz w:val="24"/>
              </w:rPr>
              <w:t xml:space="preserve">TIME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305" w:type="dxa"/>
            <w:vAlign w:val="center"/>
            <w:textDirection w:val="lrTb"/>
            <w:noWrap w:val="false"/>
          </w:tcPr>
          <w:p w14:paraId="0A2A4994">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34" w:type="dxa"/>
            <w:vAlign w:val="center"/>
            <w:textDirection w:val="lrTb"/>
            <w:noWrap w:val="false"/>
          </w:tcPr>
          <w:p w14:paraId="35228C63">
            <w:pPr>
              <w:pBdr/>
              <w:spacing/>
              <w:ind/>
              <w:rPr>
                <w:rFonts w:ascii="Arial" w:hAnsi="Arial" w:cs="Arial"/>
              </w:rPr>
            </w:pPr>
            <w:r>
              <w:rPr>
                <w:rFonts w:ascii="Arial" w:hAnsi="Arial" w:eastAsia="Arial" w:cs="Arial"/>
                <w:color w:val="000000"/>
                <w:sz w:val="24"/>
              </w:rPr>
              <w:t xml:space="preserve">Scheduled reservation time.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2018" w:type="dxa"/>
            <w:vAlign w:val="center"/>
            <w:textDirection w:val="lrTb"/>
            <w:noWrap w:val="false"/>
          </w:tcPr>
          <w:p w14:paraId="36D25818">
            <w:pPr>
              <w:pBdr/>
              <w:spacing/>
              <w:ind/>
              <w:rPr>
                <w:rFonts w:ascii="Arial" w:hAnsi="Arial" w:cs="Arial"/>
              </w:rPr>
            </w:pPr>
            <w:r>
              <w:rPr>
                <w:rFonts w:ascii="Arial" w:hAnsi="Arial" w:eastAsia="Arial" w:cs="Arial"/>
                <w:color w:val="000000"/>
                <w:sz w:val="24"/>
              </w:rPr>
              <w:t xml:space="preserve">number_of_guests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31" w:type="dxa"/>
            <w:vAlign w:val="center"/>
            <w:textDirection w:val="lrTb"/>
            <w:noWrap w:val="false"/>
          </w:tcPr>
          <w:p w14:paraId="5EA228DF">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305" w:type="dxa"/>
            <w:vAlign w:val="center"/>
            <w:textDirection w:val="lrTb"/>
            <w:noWrap w:val="false"/>
          </w:tcPr>
          <w:p w14:paraId="2AB8DE37">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34" w:type="dxa"/>
            <w:vAlign w:val="center"/>
            <w:textDirection w:val="lrTb"/>
            <w:noWrap w:val="false"/>
          </w:tcPr>
          <w:p w14:paraId="0EBE2AA6">
            <w:pPr>
              <w:pBdr/>
              <w:spacing/>
              <w:ind/>
              <w:rPr>
                <w:rFonts w:ascii="Arial" w:hAnsi="Arial" w:cs="Arial"/>
              </w:rPr>
            </w:pPr>
            <w:r>
              <w:rPr>
                <w:rFonts w:ascii="Arial" w:hAnsi="Arial" w:eastAsia="Arial" w:cs="Arial"/>
                <w:color w:val="000000"/>
                <w:sz w:val="24"/>
              </w:rPr>
              <w:t xml:space="preserve">Number of guests included in the reservation.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2018" w:type="dxa"/>
            <w:vAlign w:val="center"/>
            <w:textDirection w:val="lrTb"/>
            <w:noWrap w:val="false"/>
          </w:tcPr>
          <w:p w14:paraId="5E3FA256">
            <w:pPr>
              <w:pBdr/>
              <w:spacing/>
              <w:ind/>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631" w:type="dxa"/>
            <w:vAlign w:val="center"/>
            <w:textDirection w:val="lrTb"/>
            <w:noWrap w:val="false"/>
          </w:tcPr>
          <w:p w14:paraId="0D11D72B">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30)</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05" w:type="dxa"/>
            <w:vAlign w:val="center"/>
            <w:textDirection w:val="lrTb"/>
            <w:noWrap w:val="false"/>
          </w:tcPr>
          <w:p w14:paraId="05FAC06C">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3534" w:type="dxa"/>
            <w:vAlign w:val="center"/>
            <w:textDirection w:val="lrTb"/>
            <w:noWrap w:val="false"/>
          </w:tcPr>
          <w:p w14:paraId="72B2B93C">
            <w:pPr>
              <w:pBdr/>
              <w:spacing/>
              <w:ind/>
              <w:rPr>
                <w:rFonts w:ascii="Arial" w:hAnsi="Arial" w:cs="Arial"/>
              </w:rPr>
            </w:pPr>
            <w:r>
              <w:rPr>
                <w:rFonts w:ascii="Arial" w:hAnsi="Arial" w:eastAsia="Arial" w:cs="Arial"/>
                <w:color w:val="000000"/>
                <w:sz w:val="24"/>
              </w:rPr>
              <w:t xml:space="preserve">Current reservation status.</w:t>
            </w:r>
            <w:r>
              <w:rPr>
                <w:rFonts w:ascii="Arial" w:hAnsi="Arial" w:eastAsia="Arial" w:cs="Arial"/>
              </w:rPr>
            </w:r>
            <w:r>
              <w:rPr>
                <w:rFonts w:ascii="Arial" w:hAnsi="Arial" w:eastAsia="Arial" w:cs="Arial"/>
              </w:rPr>
            </w:r>
          </w:p>
        </w:tc>
      </w:tr>
    </w:tbl>
    <w:p w14:paraId="3C70294F">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5.5.10 – </w:t>
      </w:r>
      <w:r>
        <w:rPr>
          <w:rFonts w:ascii="Arial" w:hAnsi="Arial" w:eastAsia="Arial" w:cs="Arial"/>
          <w:b/>
          <w:color w:val="000000"/>
        </w:rPr>
        <w:t xml:space="preserve">DiningTables</w:t>
      </w:r>
      <w:r>
        <w:rPr>
          <w:rFonts w:ascii="Arial" w:hAnsi="Arial" w:eastAsia="Arial" w:cs="Arial"/>
          <w:b/>
          <w:color w:val="000000"/>
        </w:rPr>
        <w:t xml:space="preserve">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98"/>
        <w:gridCol w:w="1631"/>
        <w:gridCol w:w="2257"/>
        <w:gridCol w:w="3954"/>
      </w:tblGrid>
      <w:tr>
        <w:trPr/>
        <w:tc>
          <w:tcPr>
            <w:tcBorders/>
            <w:tcMar>
              <w:left w:w="15" w:type="dxa"/>
              <w:top w:w="15" w:type="dxa"/>
              <w:right w:w="15" w:type="dxa"/>
              <w:bottom w:w="15" w:type="dxa"/>
            </w:tcMar>
            <w:tcW w:w="1134" w:type="dxa"/>
            <w:vAlign w:val="center"/>
            <w:textDirection w:val="lrTb"/>
            <w:noWrap w:val="false"/>
          </w:tcPr>
          <w:p w14:paraId="253B2466">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06" w:type="dxa"/>
            <w:vAlign w:val="center"/>
            <w:textDirection w:val="lrTb"/>
            <w:noWrap w:val="false"/>
          </w:tcPr>
          <w:p w14:paraId="60BB1B3B">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8" w:type="dxa"/>
            <w:vAlign w:val="center"/>
            <w:textDirection w:val="lrTb"/>
            <w:noWrap w:val="false"/>
          </w:tcPr>
          <w:p w14:paraId="1F49AEB0">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707" w:type="dxa"/>
            <w:vAlign w:val="center"/>
            <w:textDirection w:val="lrTb"/>
            <w:noWrap w:val="false"/>
          </w:tcPr>
          <w:p w14:paraId="75B10F0E">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4" w:type="dxa"/>
            <w:vAlign w:val="center"/>
            <w:textDirection w:val="lrTb"/>
            <w:noWrap w:val="false"/>
          </w:tcPr>
          <w:p w14:paraId="40A03F22">
            <w:pPr>
              <w:pBdr/>
              <w:spacing/>
              <w:ind/>
              <w:rPr>
                <w:rFonts w:ascii="Arial" w:hAnsi="Arial" w:cs="Arial"/>
              </w:rPr>
            </w:pPr>
            <w:r>
              <w:rPr>
                <w:rFonts w:ascii="Arial" w:hAnsi="Arial" w:eastAsia="Arial" w:cs="Arial"/>
                <w:color w:val="000000"/>
                <w:sz w:val="24"/>
              </w:rPr>
              <w:t xml:space="preserve">table_id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06" w:type="dxa"/>
            <w:vAlign w:val="center"/>
            <w:textDirection w:val="lrTb"/>
            <w:noWrap w:val="false"/>
          </w:tcPr>
          <w:p w14:paraId="4CCFAFE2">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208" w:type="dxa"/>
            <w:vAlign w:val="center"/>
            <w:textDirection w:val="lrTb"/>
            <w:noWrap w:val="false"/>
          </w:tcPr>
          <w:p w14:paraId="08544F27">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707" w:type="dxa"/>
            <w:vAlign w:val="center"/>
            <w:textDirection w:val="lrTb"/>
            <w:noWrap w:val="false"/>
          </w:tcPr>
          <w:p w14:paraId="0D9E2E44">
            <w:pPr>
              <w:pBdr/>
              <w:spacing/>
              <w:ind/>
              <w:rPr>
                <w:rFonts w:ascii="Arial" w:hAnsi="Arial" w:cs="Arial"/>
              </w:rPr>
            </w:pPr>
            <w:r>
              <w:rPr>
                <w:rFonts w:ascii="Arial" w:hAnsi="Arial" w:eastAsia="Arial" w:cs="Arial"/>
                <w:color w:val="000000"/>
                <w:sz w:val="24"/>
              </w:rPr>
              <w:t xml:space="preserve">Unique identifier for a dining table.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4" w:type="dxa"/>
            <w:vAlign w:val="center"/>
            <w:textDirection w:val="lrTb"/>
            <w:noWrap w:val="false"/>
          </w:tcPr>
          <w:p w14:paraId="6553E799">
            <w:pPr>
              <w:pBdr/>
              <w:spacing/>
              <w:ind/>
              <w:rPr>
                <w:rFonts w:ascii="Arial" w:hAnsi="Arial" w:cs="Arial"/>
              </w:rPr>
            </w:pPr>
            <w:r>
              <w:rPr>
                <w:rFonts w:ascii="Arial" w:hAnsi="Arial" w:eastAsia="Arial" w:cs="Arial"/>
                <w:color w:val="000000"/>
                <w:sz w:val="24"/>
              </w:rPr>
              <w:t xml:space="preserve">table_number</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306" w:type="dxa"/>
            <w:vAlign w:val="center"/>
            <w:textDirection w:val="lrTb"/>
            <w:noWrap w:val="false"/>
          </w:tcPr>
          <w:p w14:paraId="16694F97">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08" w:type="dxa"/>
            <w:vAlign w:val="center"/>
            <w:textDirection w:val="lrTb"/>
            <w:noWrap w:val="false"/>
          </w:tcPr>
          <w:p w14:paraId="1F255212">
            <w:pPr>
              <w:pBdr/>
              <w:spacing/>
              <w:ind/>
              <w:rPr>
                <w:rFonts w:ascii="Arial" w:hAnsi="Arial" w:cs="Arial"/>
              </w:rPr>
            </w:pPr>
            <w:r>
              <w:rPr>
                <w:rFonts w:ascii="Arial" w:hAnsi="Arial" w:eastAsia="Arial" w:cs="Arial"/>
                <w:color w:val="000000"/>
                <w:sz w:val="24"/>
              </w:rPr>
              <w:t xml:space="preserve">UNIQUE, NOT NULL</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707" w:type="dxa"/>
            <w:vAlign w:val="center"/>
            <w:textDirection w:val="lrTb"/>
            <w:noWrap w:val="false"/>
          </w:tcPr>
          <w:p w14:paraId="01DBBF06">
            <w:pPr>
              <w:pBdr/>
              <w:spacing/>
              <w:ind/>
              <w:rPr>
                <w:rFonts w:ascii="Arial" w:hAnsi="Arial" w:cs="Arial"/>
              </w:rPr>
            </w:pPr>
            <w:r>
              <w:rPr>
                <w:rFonts w:ascii="Arial" w:hAnsi="Arial" w:eastAsia="Arial" w:cs="Arial"/>
                <w:color w:val="000000"/>
                <w:sz w:val="24"/>
              </w:rPr>
              <w:t xml:space="preserve">Physical table number.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4" w:type="dxa"/>
            <w:vAlign w:val="center"/>
            <w:textDirection w:val="lrTb"/>
            <w:noWrap w:val="false"/>
          </w:tcPr>
          <w:p w14:paraId="572363D2">
            <w:pPr>
              <w:pBdr/>
              <w:spacing/>
              <w:ind/>
              <w:rPr>
                <w:rFonts w:ascii="Arial" w:hAnsi="Arial" w:cs="Arial"/>
              </w:rPr>
            </w:pPr>
            <w:r>
              <w:rPr>
                <w:rFonts w:ascii="Arial" w:hAnsi="Arial" w:eastAsia="Arial" w:cs="Arial"/>
                <w:color w:val="000000"/>
                <w:sz w:val="24"/>
              </w:rPr>
              <w:t xml:space="preserve">capacity</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06" w:type="dxa"/>
            <w:vAlign w:val="center"/>
            <w:textDirection w:val="lrTb"/>
            <w:noWrap w:val="false"/>
          </w:tcPr>
          <w:p w14:paraId="4D5606B6">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208" w:type="dxa"/>
            <w:vAlign w:val="center"/>
            <w:textDirection w:val="lrTb"/>
            <w:noWrap w:val="false"/>
          </w:tcPr>
          <w:p w14:paraId="605E8290">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707" w:type="dxa"/>
            <w:vAlign w:val="center"/>
            <w:textDirection w:val="lrTb"/>
            <w:noWrap w:val="false"/>
          </w:tcPr>
          <w:p w14:paraId="138BC65B">
            <w:pPr>
              <w:pBdr/>
              <w:spacing/>
              <w:ind/>
              <w:rPr>
                <w:rFonts w:ascii="Arial" w:hAnsi="Arial" w:cs="Arial"/>
              </w:rPr>
            </w:pPr>
            <w:r>
              <w:rPr>
                <w:rFonts w:ascii="Arial" w:hAnsi="Arial" w:eastAsia="Arial" w:cs="Arial"/>
                <w:color w:val="000000"/>
                <w:sz w:val="24"/>
              </w:rPr>
              <w:t xml:space="preserve">Maximum number of people the table can accommodate.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4" w:type="dxa"/>
            <w:vAlign w:val="center"/>
            <w:textDirection w:val="lrTb"/>
            <w:noWrap w:val="false"/>
          </w:tcPr>
          <w:p w14:paraId="268D3D1E">
            <w:pPr>
              <w:pBdr/>
              <w:spacing/>
              <w:ind/>
              <w:rPr>
                <w:rFonts w:ascii="Arial" w:hAnsi="Arial" w:cs="Arial"/>
              </w:rPr>
            </w:pPr>
            <w:r>
              <w:rPr>
                <w:rFonts w:ascii="Arial" w:hAnsi="Arial" w:eastAsia="Arial" w:cs="Arial"/>
                <w:color w:val="000000"/>
                <w:sz w:val="24"/>
              </w:rPr>
              <w:t xml:space="preserve">status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06" w:type="dxa"/>
            <w:vAlign w:val="center"/>
            <w:textDirection w:val="lrTb"/>
            <w:noWrap w:val="false"/>
          </w:tcPr>
          <w:p w14:paraId="1BDE2790">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30)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08" w:type="dxa"/>
            <w:vAlign w:val="center"/>
            <w:textDirection w:val="lrTb"/>
            <w:noWrap w:val="false"/>
          </w:tcPr>
          <w:p w14:paraId="5A556631">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707" w:type="dxa"/>
            <w:vAlign w:val="center"/>
            <w:textDirection w:val="lrTb"/>
            <w:noWrap w:val="false"/>
          </w:tcPr>
          <w:p w14:paraId="444BEFAC">
            <w:pPr>
              <w:pBdr/>
              <w:spacing/>
              <w:ind/>
              <w:rPr>
                <w:rFonts w:ascii="Arial" w:hAnsi="Arial" w:cs="Arial"/>
              </w:rPr>
            </w:pPr>
            <w:r>
              <w:rPr>
                <w:rFonts w:ascii="Arial" w:hAnsi="Arial" w:eastAsia="Arial" w:cs="Arial"/>
                <w:color w:val="000000"/>
                <w:sz w:val="24"/>
              </w:rPr>
              <w:t xml:space="preserve">Current availability or occupancy status.</w:t>
            </w:r>
            <w:r>
              <w:rPr>
                <w:rFonts w:ascii="Arial" w:hAnsi="Arial" w:eastAsia="Arial" w:cs="Arial"/>
              </w:rPr>
            </w:r>
            <w:r>
              <w:rPr>
                <w:rFonts w:ascii="Arial" w:hAnsi="Arial" w:eastAsia="Arial" w:cs="Arial"/>
              </w:rPr>
            </w:r>
          </w:p>
        </w:tc>
      </w:tr>
    </w:tbl>
    <w:p w14:paraId="5BFA1AAF">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5.5.11 – Inventory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31"/>
        <w:gridCol w:w="1244"/>
        <w:gridCol w:w="2281"/>
        <w:gridCol w:w="4384"/>
      </w:tblGrid>
      <w:tr>
        <w:trPr/>
        <w:tc>
          <w:tcPr>
            <w:tcBorders/>
            <w:tcMar>
              <w:left w:w="15" w:type="dxa"/>
              <w:top w:w="15" w:type="dxa"/>
              <w:right w:w="15" w:type="dxa"/>
              <w:bottom w:w="15" w:type="dxa"/>
            </w:tcMar>
            <w:tcW w:w="1138" w:type="dxa"/>
            <w:vAlign w:val="center"/>
            <w:textDirection w:val="lrTb"/>
            <w:noWrap w:val="false"/>
          </w:tcPr>
          <w:p w14:paraId="40018855">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049" w:type="dxa"/>
            <w:vAlign w:val="center"/>
            <w:textDirection w:val="lrTb"/>
            <w:noWrap w:val="false"/>
          </w:tcPr>
          <w:p w14:paraId="14E553BB">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285" w:type="dxa"/>
            <w:vAlign w:val="center"/>
            <w:textDirection w:val="lrTb"/>
            <w:noWrap w:val="false"/>
          </w:tcPr>
          <w:p w14:paraId="0BC38325">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882" w:type="dxa"/>
            <w:vAlign w:val="center"/>
            <w:textDirection w:val="lrTb"/>
            <w:noWrap w:val="false"/>
          </w:tcPr>
          <w:p w14:paraId="7AE1670E">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8" w:type="dxa"/>
            <w:vAlign w:val="center"/>
            <w:textDirection w:val="lrTb"/>
            <w:noWrap w:val="false"/>
          </w:tcPr>
          <w:p w14:paraId="3EA77959">
            <w:pPr>
              <w:pBdr/>
              <w:spacing/>
              <w:ind/>
              <w:rPr>
                <w:rFonts w:ascii="Arial" w:hAnsi="Arial" w:cs="Arial"/>
              </w:rPr>
            </w:pPr>
            <w:r>
              <w:rPr>
                <w:rFonts w:ascii="Arial" w:hAnsi="Arial" w:eastAsia="Arial" w:cs="Arial"/>
                <w:color w:val="000000"/>
                <w:sz w:val="24"/>
              </w:rPr>
              <w:t xml:space="preserve">inventory_id</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049" w:type="dxa"/>
            <w:vAlign w:val="center"/>
            <w:textDirection w:val="lrTb"/>
            <w:noWrap w:val="false"/>
          </w:tcPr>
          <w:p w14:paraId="196A0953">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85" w:type="dxa"/>
            <w:vAlign w:val="center"/>
            <w:textDirection w:val="lrTb"/>
            <w:noWrap w:val="false"/>
          </w:tcPr>
          <w:p w14:paraId="487EEC6C">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882" w:type="dxa"/>
            <w:vAlign w:val="center"/>
            <w:textDirection w:val="lrTb"/>
            <w:noWrap w:val="false"/>
          </w:tcPr>
          <w:p w14:paraId="06A57411">
            <w:pPr>
              <w:pBdr/>
              <w:spacing/>
              <w:ind/>
              <w:rPr>
                <w:rFonts w:ascii="Arial" w:hAnsi="Arial" w:cs="Arial"/>
              </w:rPr>
            </w:pPr>
            <w:r>
              <w:rPr>
                <w:rFonts w:ascii="Arial" w:hAnsi="Arial" w:eastAsia="Arial" w:cs="Arial"/>
                <w:color w:val="000000"/>
                <w:sz w:val="24"/>
              </w:rPr>
              <w:t xml:space="preserve">Unique identifier for an inventory record.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8" w:type="dxa"/>
            <w:vAlign w:val="center"/>
            <w:textDirection w:val="lrTb"/>
            <w:noWrap w:val="false"/>
          </w:tcPr>
          <w:p w14:paraId="4C29E4F5">
            <w:pPr>
              <w:pBdr/>
              <w:spacing/>
              <w:ind/>
              <w:rPr>
                <w:rFonts w:ascii="Arial" w:hAnsi="Arial" w:cs="Arial"/>
              </w:rPr>
            </w:pPr>
            <w:r>
              <w:rPr>
                <w:rFonts w:ascii="Arial" w:hAnsi="Arial" w:eastAsia="Arial" w:cs="Arial"/>
                <w:color w:val="000000"/>
                <w:sz w:val="24"/>
              </w:rPr>
              <w:t xml:space="preserve">product_id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049" w:type="dxa"/>
            <w:vAlign w:val="center"/>
            <w:textDirection w:val="lrTb"/>
            <w:noWrap w:val="false"/>
          </w:tcPr>
          <w:p w14:paraId="1E448A71">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285" w:type="dxa"/>
            <w:vAlign w:val="center"/>
            <w:textDirection w:val="lrTb"/>
            <w:noWrap w:val="false"/>
          </w:tcPr>
          <w:p w14:paraId="3B341317">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882" w:type="dxa"/>
            <w:vAlign w:val="center"/>
            <w:textDirection w:val="lrTb"/>
            <w:noWrap w:val="false"/>
          </w:tcPr>
          <w:p w14:paraId="5D7962A2">
            <w:pPr>
              <w:pBdr/>
              <w:spacing/>
              <w:ind/>
              <w:rPr>
                <w:rFonts w:ascii="Arial" w:hAnsi="Arial" w:cs="Arial"/>
              </w:rPr>
            </w:pPr>
            <w:r>
              <w:rPr>
                <w:rFonts w:ascii="Arial" w:hAnsi="Arial" w:eastAsia="Arial" w:cs="Arial"/>
                <w:color w:val="000000"/>
                <w:sz w:val="24"/>
              </w:rPr>
              <w:t xml:space="preserve">Identifies the product associated with the stock record.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8" w:type="dxa"/>
            <w:vAlign w:val="center"/>
            <w:textDirection w:val="lrTb"/>
            <w:noWrap w:val="false"/>
          </w:tcPr>
          <w:p w14:paraId="6CFA9B42">
            <w:pPr>
              <w:pBdr/>
              <w:spacing/>
              <w:ind/>
              <w:rPr>
                <w:rFonts w:ascii="Arial" w:hAnsi="Arial" w:cs="Arial"/>
              </w:rPr>
            </w:pPr>
            <w:r>
              <w:rPr>
                <w:rFonts w:ascii="Arial" w:hAnsi="Arial" w:eastAsia="Arial" w:cs="Arial"/>
                <w:color w:val="000000"/>
                <w:sz w:val="24"/>
              </w:rPr>
              <w:t xml:space="preserve">supplier_id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049" w:type="dxa"/>
            <w:vAlign w:val="center"/>
            <w:textDirection w:val="lrTb"/>
            <w:noWrap w:val="false"/>
          </w:tcPr>
          <w:p w14:paraId="207C321B">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85" w:type="dxa"/>
            <w:vAlign w:val="center"/>
            <w:textDirection w:val="lrTb"/>
            <w:noWrap w:val="false"/>
          </w:tcPr>
          <w:p w14:paraId="73543F17">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882" w:type="dxa"/>
            <w:vAlign w:val="center"/>
            <w:textDirection w:val="lrTb"/>
            <w:noWrap w:val="false"/>
          </w:tcPr>
          <w:p w14:paraId="6BA723B4">
            <w:pPr>
              <w:pBdr/>
              <w:spacing/>
              <w:ind/>
              <w:rPr>
                <w:rFonts w:ascii="Arial" w:hAnsi="Arial" w:cs="Arial"/>
              </w:rPr>
            </w:pPr>
            <w:r>
              <w:rPr>
                <w:rFonts w:ascii="Arial" w:hAnsi="Arial" w:eastAsia="Arial" w:cs="Arial"/>
                <w:color w:val="000000"/>
                <w:sz w:val="24"/>
              </w:rPr>
              <w:t xml:space="preserve">Identifies the supplier associated with the stock.</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8" w:type="dxa"/>
            <w:vAlign w:val="center"/>
            <w:textDirection w:val="lrTb"/>
            <w:noWrap w:val="false"/>
          </w:tcPr>
          <w:p w14:paraId="2C74E93F">
            <w:pPr>
              <w:pBdr/>
              <w:spacing/>
              <w:ind/>
              <w:rPr>
                <w:rFonts w:ascii="Arial" w:hAnsi="Arial" w:cs="Arial"/>
              </w:rPr>
            </w:pPr>
            <w:r>
              <w:rPr>
                <w:rFonts w:ascii="Arial" w:hAnsi="Arial" w:eastAsia="Arial" w:cs="Arial"/>
                <w:color w:val="000000"/>
                <w:sz w:val="24"/>
              </w:rPr>
              <w:t xml:space="preserve">quantity</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049" w:type="dxa"/>
            <w:vAlign w:val="center"/>
            <w:textDirection w:val="lrTb"/>
            <w:noWrap w:val="false"/>
          </w:tcPr>
          <w:p w14:paraId="47423961">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85" w:type="dxa"/>
            <w:vAlign w:val="center"/>
            <w:textDirection w:val="lrTb"/>
            <w:noWrap w:val="false"/>
          </w:tcPr>
          <w:p w14:paraId="5327801A">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882" w:type="dxa"/>
            <w:vAlign w:val="center"/>
            <w:textDirection w:val="lrTb"/>
            <w:noWrap w:val="false"/>
          </w:tcPr>
          <w:p w14:paraId="66B1D839">
            <w:pPr>
              <w:pBdr/>
              <w:spacing/>
              <w:ind/>
              <w:rPr>
                <w:rFonts w:ascii="Arial" w:hAnsi="Arial" w:cs="Arial"/>
              </w:rPr>
            </w:pPr>
            <w:r>
              <w:rPr>
                <w:rFonts w:ascii="Arial" w:hAnsi="Arial" w:eastAsia="Arial" w:cs="Arial"/>
                <w:color w:val="000000"/>
                <w:sz w:val="24"/>
              </w:rPr>
              <w:t xml:space="preserve">Current quantity available in inventory.</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8" w:type="dxa"/>
            <w:vAlign w:val="center"/>
            <w:textDirection w:val="lrTb"/>
            <w:noWrap w:val="false"/>
          </w:tcPr>
          <w:p w14:paraId="55A5EC8B">
            <w:pPr>
              <w:pBdr/>
              <w:spacing/>
              <w:ind/>
              <w:rPr>
                <w:rFonts w:ascii="Arial" w:hAnsi="Arial" w:cs="Arial"/>
              </w:rPr>
            </w:pPr>
            <w:r>
              <w:rPr>
                <w:rFonts w:ascii="Arial" w:hAnsi="Arial" w:eastAsia="Arial" w:cs="Arial"/>
                <w:color w:val="000000"/>
                <w:sz w:val="24"/>
              </w:rPr>
              <w:t xml:space="preserve">reorder_level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049" w:type="dxa"/>
            <w:vAlign w:val="center"/>
            <w:textDirection w:val="lrTb"/>
            <w:noWrap w:val="false"/>
          </w:tcPr>
          <w:p w14:paraId="35A7E260">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85" w:type="dxa"/>
            <w:vAlign w:val="center"/>
            <w:textDirection w:val="lrTb"/>
            <w:noWrap w:val="false"/>
          </w:tcPr>
          <w:p w14:paraId="5F1260C5">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882" w:type="dxa"/>
            <w:vAlign w:val="center"/>
            <w:textDirection w:val="lrTb"/>
            <w:noWrap w:val="false"/>
          </w:tcPr>
          <w:p w14:paraId="33BFC2E2">
            <w:pPr>
              <w:pBdr/>
              <w:spacing/>
              <w:ind/>
              <w:rPr>
                <w:rFonts w:ascii="Arial" w:hAnsi="Arial" w:cs="Arial"/>
              </w:rPr>
            </w:pPr>
            <w:r>
              <w:rPr>
                <w:rFonts w:ascii="Arial" w:hAnsi="Arial" w:eastAsia="Arial" w:cs="Arial"/>
                <w:color w:val="000000"/>
                <w:sz w:val="24"/>
              </w:rPr>
              <w:t xml:space="preserve">Stock level at which replenishment should be considered.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138" w:type="dxa"/>
            <w:vAlign w:val="center"/>
            <w:textDirection w:val="lrTb"/>
            <w:noWrap w:val="false"/>
          </w:tcPr>
          <w:p w14:paraId="33A248C8">
            <w:pPr>
              <w:pBdr/>
              <w:spacing/>
              <w:ind/>
              <w:rPr>
                <w:rFonts w:ascii="Arial" w:hAnsi="Arial" w:cs="Arial"/>
              </w:rPr>
            </w:pPr>
            <w:r>
              <w:rPr>
                <w:rFonts w:ascii="Arial" w:hAnsi="Arial" w:eastAsia="Arial" w:cs="Arial"/>
                <w:color w:val="000000"/>
                <w:sz w:val="24"/>
              </w:rPr>
              <w:t xml:space="preserve">last_updated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049" w:type="dxa"/>
            <w:vAlign w:val="center"/>
            <w:textDirection w:val="lrTb"/>
            <w:noWrap w:val="false"/>
          </w:tcPr>
          <w:p w14:paraId="7606E146">
            <w:pPr>
              <w:pBdr/>
              <w:spacing/>
              <w:ind/>
              <w:rPr>
                <w:rFonts w:ascii="Arial" w:hAnsi="Arial" w:cs="Arial"/>
              </w:rPr>
            </w:pPr>
            <w:r>
              <w:rPr>
                <w:rFonts w:ascii="Arial" w:hAnsi="Arial" w:eastAsia="Arial" w:cs="Arial"/>
                <w:color w:val="000000"/>
                <w:sz w:val="24"/>
              </w:rPr>
              <w:t xml:space="preserve">DATETIME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285" w:type="dxa"/>
            <w:vAlign w:val="center"/>
            <w:textDirection w:val="lrTb"/>
            <w:noWrap w:val="false"/>
          </w:tcPr>
          <w:p w14:paraId="70D2E1EF">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882" w:type="dxa"/>
            <w:vAlign w:val="center"/>
            <w:textDirection w:val="lrTb"/>
            <w:noWrap w:val="false"/>
          </w:tcPr>
          <w:p w14:paraId="53F571D9">
            <w:pPr>
              <w:pBdr/>
              <w:spacing/>
              <w:ind/>
              <w:rPr>
                <w:rFonts w:ascii="Arial" w:hAnsi="Arial" w:cs="Arial"/>
              </w:rPr>
            </w:pPr>
            <w:r>
              <w:rPr>
                <w:rFonts w:ascii="Arial" w:hAnsi="Arial" w:eastAsia="Arial" w:cs="Arial"/>
                <w:color w:val="000000"/>
                <w:sz w:val="24"/>
              </w:rPr>
              <w:t xml:space="preserve">Date and time the inventory record was last updated.</w:t>
            </w:r>
            <w:r>
              <w:rPr>
                <w:rFonts w:ascii="Arial" w:hAnsi="Arial" w:eastAsia="Arial" w:cs="Arial"/>
              </w:rPr>
            </w:r>
            <w:r>
              <w:rPr>
                <w:rFonts w:ascii="Arial" w:hAnsi="Arial" w:eastAsia="Arial" w:cs="Arial"/>
              </w:rPr>
            </w:r>
          </w:p>
        </w:tc>
      </w:tr>
    </w:tbl>
    <w:p w14:paraId="37D24757">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5.5.12 – Suppliers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672"/>
        <w:gridCol w:w="1764"/>
        <w:gridCol w:w="2544"/>
        <w:gridCol w:w="3360"/>
      </w:tblGrid>
      <w:tr>
        <w:trPr/>
        <w:tc>
          <w:tcPr>
            <w:tcBorders/>
            <w:tcMar>
              <w:left w:w="15" w:type="dxa"/>
              <w:top w:w="15" w:type="dxa"/>
              <w:right w:w="15" w:type="dxa"/>
              <w:bottom w:w="15" w:type="dxa"/>
            </w:tcMar>
            <w:tcW w:w="1470" w:type="dxa"/>
            <w:vAlign w:val="center"/>
            <w:textDirection w:val="lrTb"/>
            <w:noWrap w:val="false"/>
          </w:tcPr>
          <w:p w14:paraId="26F39689">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40" w:type="dxa"/>
            <w:vAlign w:val="center"/>
            <w:textDirection w:val="lrTb"/>
            <w:noWrap w:val="false"/>
          </w:tcPr>
          <w:p w14:paraId="7C5EBBA0">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70" w:type="dxa"/>
            <w:vAlign w:val="center"/>
            <w:textDirection w:val="lrTb"/>
            <w:noWrap w:val="false"/>
          </w:tcPr>
          <w:p w14:paraId="247668F7">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40" w:type="dxa"/>
            <w:vAlign w:val="center"/>
            <w:textDirection w:val="lrTb"/>
            <w:noWrap w:val="false"/>
          </w:tcPr>
          <w:p w14:paraId="1482C289">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70" w:type="dxa"/>
            <w:vAlign w:val="center"/>
            <w:textDirection w:val="lrTb"/>
            <w:noWrap w:val="false"/>
          </w:tcPr>
          <w:p w14:paraId="166E0643">
            <w:pPr>
              <w:pBdr/>
              <w:spacing/>
              <w:ind/>
              <w:rPr>
                <w:rFonts w:ascii="Arial" w:hAnsi="Arial" w:cs="Arial"/>
              </w:rPr>
            </w:pPr>
            <w:r>
              <w:rPr>
                <w:rFonts w:ascii="Arial" w:hAnsi="Arial" w:eastAsia="Arial" w:cs="Arial"/>
                <w:color w:val="000000"/>
                <w:sz w:val="24"/>
              </w:rPr>
              <w:t xml:space="preserve">supplier_id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40" w:type="dxa"/>
            <w:vAlign w:val="center"/>
            <w:textDirection w:val="lrTb"/>
            <w:noWrap w:val="false"/>
          </w:tcPr>
          <w:p w14:paraId="25028B10">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570" w:type="dxa"/>
            <w:vAlign w:val="center"/>
            <w:textDirection w:val="lrTb"/>
            <w:noWrap w:val="false"/>
          </w:tcPr>
          <w:p w14:paraId="4EB4BE58">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40" w:type="dxa"/>
            <w:vAlign w:val="center"/>
            <w:textDirection w:val="lrTb"/>
            <w:noWrap w:val="false"/>
          </w:tcPr>
          <w:p w14:paraId="6DE771AD">
            <w:pPr>
              <w:pBdr/>
              <w:spacing/>
              <w:ind/>
              <w:rPr>
                <w:rFonts w:ascii="Arial" w:hAnsi="Arial" w:cs="Arial"/>
              </w:rPr>
            </w:pPr>
            <w:r>
              <w:rPr>
                <w:rFonts w:ascii="Arial" w:hAnsi="Arial" w:eastAsia="Arial" w:cs="Arial"/>
                <w:color w:val="000000"/>
                <w:sz w:val="24"/>
              </w:rPr>
              <w:t xml:space="preserve">Unique identifier for a supplier.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70" w:type="dxa"/>
            <w:vAlign w:val="center"/>
            <w:textDirection w:val="lrTb"/>
            <w:noWrap w:val="false"/>
          </w:tcPr>
          <w:p w14:paraId="1DE3BE86">
            <w:pPr>
              <w:pBdr/>
              <w:spacing/>
              <w:ind/>
              <w:rPr>
                <w:rFonts w:ascii="Arial" w:hAnsi="Arial" w:cs="Arial"/>
              </w:rPr>
            </w:pPr>
            <w:r>
              <w:rPr>
                <w:rFonts w:ascii="Arial" w:hAnsi="Arial" w:eastAsia="Arial" w:cs="Arial"/>
                <w:color w:val="000000"/>
                <w:sz w:val="24"/>
              </w:rPr>
              <w:t xml:space="preserve">supplier_name</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640" w:type="dxa"/>
            <w:vAlign w:val="center"/>
            <w:textDirection w:val="lrTb"/>
            <w:noWrap w:val="false"/>
          </w:tcPr>
          <w:p w14:paraId="4152C7CA">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100)</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70" w:type="dxa"/>
            <w:vAlign w:val="center"/>
            <w:textDirection w:val="lrTb"/>
            <w:noWrap w:val="false"/>
          </w:tcPr>
          <w:p w14:paraId="20FB184A">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3540" w:type="dxa"/>
            <w:vAlign w:val="center"/>
            <w:textDirection w:val="lrTb"/>
            <w:noWrap w:val="false"/>
          </w:tcPr>
          <w:p w14:paraId="5AFB0591">
            <w:pPr>
              <w:pBdr/>
              <w:spacing/>
              <w:ind/>
              <w:rPr>
                <w:rFonts w:ascii="Arial" w:hAnsi="Arial" w:cs="Arial"/>
              </w:rPr>
            </w:pPr>
            <w:r>
              <w:rPr>
                <w:rFonts w:ascii="Arial" w:hAnsi="Arial" w:eastAsia="Arial" w:cs="Arial"/>
                <w:color w:val="000000"/>
                <w:sz w:val="24"/>
              </w:rPr>
              <w:t xml:space="preserve">Name of the supplier business.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70" w:type="dxa"/>
            <w:vAlign w:val="center"/>
            <w:textDirection w:val="lrTb"/>
            <w:noWrap w:val="false"/>
          </w:tcPr>
          <w:p w14:paraId="2AD56CFB">
            <w:pPr>
              <w:pBdr/>
              <w:spacing/>
              <w:ind/>
              <w:rPr>
                <w:rFonts w:ascii="Arial" w:hAnsi="Arial" w:cs="Arial"/>
              </w:rPr>
            </w:pPr>
            <w:r>
              <w:rPr>
                <w:rFonts w:ascii="Arial" w:hAnsi="Arial" w:eastAsia="Arial" w:cs="Arial"/>
                <w:color w:val="000000"/>
                <w:sz w:val="24"/>
              </w:rPr>
              <w:t xml:space="preserve">contact_person</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40" w:type="dxa"/>
            <w:vAlign w:val="center"/>
            <w:textDirection w:val="lrTb"/>
            <w:noWrap w:val="false"/>
          </w:tcPr>
          <w:p w14:paraId="75F16947">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100)</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570" w:type="dxa"/>
            <w:vAlign w:val="center"/>
            <w:textDirection w:val="lrTb"/>
            <w:noWrap w:val="false"/>
          </w:tcPr>
          <w:p w14:paraId="5ED876C7">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40" w:type="dxa"/>
            <w:vAlign w:val="center"/>
            <w:textDirection w:val="lrTb"/>
            <w:noWrap w:val="false"/>
          </w:tcPr>
          <w:p w14:paraId="63C5FD16">
            <w:pPr>
              <w:pBdr/>
              <w:spacing/>
              <w:ind/>
              <w:rPr>
                <w:rFonts w:ascii="Arial" w:hAnsi="Arial" w:cs="Arial"/>
              </w:rPr>
            </w:pPr>
            <w:r>
              <w:rPr>
                <w:rFonts w:ascii="Arial" w:hAnsi="Arial" w:eastAsia="Arial" w:cs="Arial"/>
                <w:color w:val="000000"/>
                <w:sz w:val="24"/>
              </w:rPr>
              <w:t xml:space="preserve">Main contact person for the supplier.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70" w:type="dxa"/>
            <w:vAlign w:val="center"/>
            <w:textDirection w:val="lrTb"/>
            <w:noWrap w:val="false"/>
          </w:tcPr>
          <w:p w14:paraId="78DC9B22">
            <w:pPr>
              <w:pBdr/>
              <w:spacing/>
              <w:ind/>
              <w:rPr>
                <w:rFonts w:ascii="Arial" w:hAnsi="Arial" w:cs="Arial"/>
              </w:rPr>
            </w:pPr>
            <w:r>
              <w:rPr>
                <w:rFonts w:ascii="Arial" w:hAnsi="Arial" w:eastAsia="Arial" w:cs="Arial"/>
                <w:color w:val="000000"/>
                <w:sz w:val="24"/>
              </w:rPr>
              <w:t xml:space="preserve">phone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40" w:type="dxa"/>
            <w:vAlign w:val="center"/>
            <w:textDirection w:val="lrTb"/>
            <w:noWrap w:val="false"/>
          </w:tcPr>
          <w:p w14:paraId="4B2E91C0">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20)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70" w:type="dxa"/>
            <w:vAlign w:val="center"/>
            <w:textDirection w:val="lrTb"/>
            <w:noWrap w:val="false"/>
          </w:tcPr>
          <w:p w14:paraId="44D0D824">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40" w:type="dxa"/>
            <w:vAlign w:val="center"/>
            <w:textDirection w:val="lrTb"/>
            <w:noWrap w:val="false"/>
          </w:tcPr>
          <w:p w14:paraId="0E804C1A">
            <w:pPr>
              <w:pBdr/>
              <w:spacing/>
              <w:ind/>
              <w:rPr>
                <w:rFonts w:ascii="Arial" w:hAnsi="Arial" w:cs="Arial"/>
              </w:rPr>
            </w:pPr>
            <w:r>
              <w:rPr>
                <w:rFonts w:ascii="Arial" w:hAnsi="Arial" w:eastAsia="Arial" w:cs="Arial"/>
                <w:color w:val="000000"/>
                <w:sz w:val="24"/>
              </w:rPr>
              <w:t xml:space="preserve">Supplier contact number.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70" w:type="dxa"/>
            <w:vAlign w:val="center"/>
            <w:textDirection w:val="lrTb"/>
            <w:noWrap w:val="false"/>
          </w:tcPr>
          <w:p w14:paraId="43E0F4AB">
            <w:pPr>
              <w:pBdr/>
              <w:spacing/>
              <w:ind/>
              <w:rPr>
                <w:rFonts w:ascii="Arial" w:hAnsi="Arial" w:cs="Arial"/>
              </w:rPr>
            </w:pPr>
            <w:r>
              <w:rPr>
                <w:rFonts w:ascii="Arial" w:hAnsi="Arial" w:eastAsia="Arial" w:cs="Arial"/>
                <w:color w:val="000000"/>
                <w:sz w:val="24"/>
              </w:rPr>
              <w:t xml:space="preserve">email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40" w:type="dxa"/>
            <w:vAlign w:val="center"/>
            <w:textDirection w:val="lrTb"/>
            <w:noWrap w:val="false"/>
          </w:tcPr>
          <w:p w14:paraId="2CA416D2">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100)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70" w:type="dxa"/>
            <w:vAlign w:val="center"/>
            <w:textDirection w:val="lrTb"/>
            <w:noWrap w:val="false"/>
          </w:tcPr>
          <w:p w14:paraId="333312D0">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40" w:type="dxa"/>
            <w:vAlign w:val="center"/>
            <w:textDirection w:val="lrTb"/>
            <w:noWrap w:val="false"/>
          </w:tcPr>
          <w:p w14:paraId="1230158B">
            <w:pPr>
              <w:pBdr/>
              <w:spacing/>
              <w:ind/>
              <w:rPr>
                <w:rFonts w:ascii="Arial" w:hAnsi="Arial" w:cs="Arial"/>
              </w:rPr>
            </w:pPr>
            <w:r>
              <w:rPr>
                <w:rFonts w:ascii="Arial" w:hAnsi="Arial" w:eastAsia="Arial" w:cs="Arial"/>
                <w:color w:val="000000"/>
                <w:sz w:val="24"/>
              </w:rPr>
              <w:t xml:space="preserve">Supplier email address.</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70" w:type="dxa"/>
            <w:vAlign w:val="center"/>
            <w:textDirection w:val="lrTb"/>
            <w:noWrap w:val="false"/>
          </w:tcPr>
          <w:p w14:paraId="1C6EE5C9">
            <w:pPr>
              <w:pBdr/>
              <w:spacing/>
              <w:ind/>
              <w:rPr>
                <w:rFonts w:ascii="Arial" w:hAnsi="Arial" w:cs="Arial"/>
              </w:rPr>
            </w:pPr>
            <w:r>
              <w:rPr>
                <w:rFonts w:ascii="Arial" w:hAnsi="Arial" w:eastAsia="Arial" w:cs="Arial"/>
                <w:color w:val="000000"/>
                <w:sz w:val="24"/>
              </w:rPr>
              <w:t xml:space="preserve">address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640" w:type="dxa"/>
            <w:vAlign w:val="center"/>
            <w:textDirection w:val="lrTb"/>
            <w:noWrap w:val="false"/>
          </w:tcPr>
          <w:p w14:paraId="2B509095">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255)</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70" w:type="dxa"/>
            <w:vAlign w:val="center"/>
            <w:textDirection w:val="lrTb"/>
            <w:noWrap w:val="false"/>
          </w:tcPr>
          <w:p w14:paraId="4F71763E">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3540" w:type="dxa"/>
            <w:vAlign w:val="center"/>
            <w:textDirection w:val="lrTb"/>
            <w:noWrap w:val="false"/>
          </w:tcPr>
          <w:p w14:paraId="40D880E4">
            <w:pPr>
              <w:pBdr/>
              <w:spacing/>
              <w:ind/>
              <w:rPr>
                <w:rFonts w:ascii="Arial" w:hAnsi="Arial" w:cs="Arial"/>
              </w:rPr>
            </w:pPr>
            <w:r>
              <w:rPr>
                <w:rFonts w:ascii="Arial" w:hAnsi="Arial" w:eastAsia="Arial" w:cs="Arial"/>
                <w:color w:val="000000"/>
                <w:sz w:val="24"/>
              </w:rPr>
              <w:t xml:space="preserve">Supplier business address.</w:t>
            </w:r>
            <w:r>
              <w:rPr>
                <w:rFonts w:ascii="Arial" w:hAnsi="Arial" w:eastAsia="Arial" w:cs="Arial"/>
              </w:rPr>
            </w:r>
            <w:r>
              <w:rPr>
                <w:rFonts w:ascii="Arial" w:hAnsi="Arial" w:eastAsia="Arial" w:cs="Arial"/>
              </w:rPr>
            </w:r>
          </w:p>
        </w:tc>
      </w:tr>
    </w:tbl>
    <w:p w14:paraId="6D0AA1A0">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5.5.13 – Payments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2"/>
        <w:gridCol w:w="1764"/>
        <w:gridCol w:w="2257"/>
        <w:gridCol w:w="2967"/>
      </w:tblGrid>
      <w:tr>
        <w:trPr/>
        <w:tc>
          <w:tcPr>
            <w:tcBorders/>
            <w:tcMar>
              <w:left w:w="15" w:type="dxa"/>
              <w:top w:w="15" w:type="dxa"/>
              <w:right w:w="15" w:type="dxa"/>
              <w:bottom w:w="15" w:type="dxa"/>
            </w:tcMar>
            <w:tcW w:w="1640" w:type="dxa"/>
            <w:vAlign w:val="center"/>
            <w:textDirection w:val="lrTb"/>
            <w:noWrap w:val="false"/>
          </w:tcPr>
          <w:p w14:paraId="2AB44098">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287" w:type="dxa"/>
            <w:vAlign w:val="center"/>
            <w:textDirection w:val="lrTb"/>
            <w:noWrap w:val="false"/>
          </w:tcPr>
          <w:p w14:paraId="67DE5BD2">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017" w:type="dxa"/>
            <w:vAlign w:val="center"/>
            <w:textDirection w:val="lrTb"/>
            <w:noWrap w:val="false"/>
          </w:tcPr>
          <w:p w14:paraId="58D1F4AB">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10" w:type="dxa"/>
            <w:vAlign w:val="center"/>
            <w:textDirection w:val="lrTb"/>
            <w:noWrap w:val="false"/>
          </w:tcPr>
          <w:p w14:paraId="4369DB79">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40" w:type="dxa"/>
            <w:vAlign w:val="center"/>
            <w:textDirection w:val="lrTb"/>
            <w:noWrap w:val="false"/>
          </w:tcPr>
          <w:p w14:paraId="576AA799">
            <w:pPr>
              <w:pBdr/>
              <w:spacing/>
              <w:ind/>
              <w:rPr>
                <w:rFonts w:ascii="Arial" w:hAnsi="Arial" w:cs="Arial"/>
              </w:rPr>
            </w:pPr>
            <w:r>
              <w:rPr>
                <w:rFonts w:ascii="Arial" w:hAnsi="Arial" w:eastAsia="Arial" w:cs="Arial"/>
                <w:color w:val="000000"/>
                <w:sz w:val="24"/>
              </w:rPr>
              <w:t xml:space="preserve">payment_id</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287" w:type="dxa"/>
            <w:vAlign w:val="center"/>
            <w:textDirection w:val="lrTb"/>
            <w:noWrap w:val="false"/>
          </w:tcPr>
          <w:p w14:paraId="3A07EFCA">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7" w:type="dxa"/>
            <w:vAlign w:val="center"/>
            <w:textDirection w:val="lrTb"/>
            <w:noWrap w:val="false"/>
          </w:tcPr>
          <w:p w14:paraId="08331F18">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410" w:type="dxa"/>
            <w:vAlign w:val="center"/>
            <w:textDirection w:val="lrTb"/>
            <w:noWrap w:val="false"/>
          </w:tcPr>
          <w:p w14:paraId="2156D912">
            <w:pPr>
              <w:pBdr/>
              <w:spacing/>
              <w:ind/>
              <w:rPr>
                <w:rFonts w:ascii="Arial" w:hAnsi="Arial" w:cs="Arial"/>
              </w:rPr>
            </w:pPr>
            <w:r>
              <w:rPr>
                <w:rFonts w:ascii="Arial" w:hAnsi="Arial" w:eastAsia="Arial" w:cs="Arial"/>
                <w:color w:val="000000"/>
                <w:sz w:val="24"/>
              </w:rPr>
              <w:t xml:space="preserve">Unique identifier for a payment.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40" w:type="dxa"/>
            <w:vAlign w:val="center"/>
            <w:textDirection w:val="lrTb"/>
            <w:noWrap w:val="false"/>
          </w:tcPr>
          <w:p w14:paraId="1DE76D64">
            <w:pPr>
              <w:pBdr/>
              <w:spacing/>
              <w:ind/>
              <w:rPr>
                <w:rFonts w:ascii="Arial" w:hAnsi="Arial" w:cs="Arial"/>
              </w:rPr>
            </w:pPr>
            <w:r>
              <w:rPr>
                <w:rFonts w:ascii="Arial" w:hAnsi="Arial" w:eastAsia="Arial" w:cs="Arial"/>
                <w:color w:val="000000"/>
                <w:sz w:val="24"/>
              </w:rPr>
              <w:t xml:space="preserve">order_id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287" w:type="dxa"/>
            <w:vAlign w:val="center"/>
            <w:textDirection w:val="lrTb"/>
            <w:noWrap w:val="false"/>
          </w:tcPr>
          <w:p w14:paraId="0EEC7493">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017" w:type="dxa"/>
            <w:vAlign w:val="center"/>
            <w:textDirection w:val="lrTb"/>
            <w:noWrap w:val="false"/>
          </w:tcPr>
          <w:p w14:paraId="4E7F87A7">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10" w:type="dxa"/>
            <w:vAlign w:val="center"/>
            <w:textDirection w:val="lrTb"/>
            <w:noWrap w:val="false"/>
          </w:tcPr>
          <w:p w14:paraId="660C2641">
            <w:pPr>
              <w:pBdr/>
              <w:spacing/>
              <w:ind/>
              <w:rPr>
                <w:rFonts w:ascii="Arial" w:hAnsi="Arial" w:cs="Arial"/>
              </w:rPr>
            </w:pPr>
            <w:r>
              <w:rPr>
                <w:rFonts w:ascii="Arial" w:hAnsi="Arial" w:eastAsia="Arial" w:cs="Arial"/>
                <w:color w:val="000000"/>
                <w:sz w:val="24"/>
              </w:rPr>
              <w:t xml:space="preserve">Identifies the order associated with the payment.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40" w:type="dxa"/>
            <w:vAlign w:val="center"/>
            <w:textDirection w:val="lrTb"/>
            <w:noWrap w:val="false"/>
          </w:tcPr>
          <w:p w14:paraId="4F827EC9">
            <w:pPr>
              <w:pBdr/>
              <w:spacing/>
              <w:ind/>
              <w:rPr>
                <w:rFonts w:ascii="Arial" w:hAnsi="Arial" w:cs="Arial"/>
              </w:rPr>
            </w:pPr>
            <w:r>
              <w:rPr>
                <w:rFonts w:ascii="Arial" w:hAnsi="Arial" w:eastAsia="Arial" w:cs="Arial"/>
                <w:color w:val="000000"/>
                <w:sz w:val="24"/>
              </w:rPr>
              <w:t xml:space="preserve">payment_method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287" w:type="dxa"/>
            <w:vAlign w:val="center"/>
            <w:textDirection w:val="lrTb"/>
            <w:noWrap w:val="false"/>
          </w:tcPr>
          <w:p w14:paraId="42BF8D33">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30)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017" w:type="dxa"/>
            <w:vAlign w:val="center"/>
            <w:textDirection w:val="lrTb"/>
            <w:noWrap w:val="false"/>
          </w:tcPr>
          <w:p w14:paraId="64BBBA29">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10" w:type="dxa"/>
            <w:vAlign w:val="center"/>
            <w:textDirection w:val="lrTb"/>
            <w:noWrap w:val="false"/>
          </w:tcPr>
          <w:p w14:paraId="55EA6097">
            <w:pPr>
              <w:pBdr/>
              <w:spacing/>
              <w:ind/>
              <w:rPr>
                <w:rFonts w:ascii="Arial" w:hAnsi="Arial" w:cs="Arial"/>
              </w:rPr>
            </w:pPr>
            <w:r>
              <w:rPr>
                <w:rFonts w:ascii="Arial" w:hAnsi="Arial" w:eastAsia="Arial" w:cs="Arial"/>
                <w:color w:val="000000"/>
                <w:sz w:val="24"/>
              </w:rPr>
              <w:t xml:space="preserve">Method used to complete the payment.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40" w:type="dxa"/>
            <w:vAlign w:val="center"/>
            <w:textDirection w:val="lrTb"/>
            <w:noWrap w:val="false"/>
          </w:tcPr>
          <w:p w14:paraId="73484184">
            <w:pPr>
              <w:pBdr/>
              <w:spacing/>
              <w:ind/>
              <w:rPr>
                <w:rFonts w:ascii="Arial" w:hAnsi="Arial" w:cs="Arial"/>
              </w:rPr>
            </w:pPr>
            <w:r>
              <w:rPr>
                <w:rFonts w:ascii="Arial" w:hAnsi="Arial" w:eastAsia="Arial" w:cs="Arial"/>
                <w:color w:val="000000"/>
                <w:sz w:val="24"/>
              </w:rPr>
              <w:t xml:space="preserve">payment_status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287" w:type="dxa"/>
            <w:vAlign w:val="center"/>
            <w:textDirection w:val="lrTb"/>
            <w:noWrap w:val="false"/>
          </w:tcPr>
          <w:p w14:paraId="031DE702">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30)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017" w:type="dxa"/>
            <w:vAlign w:val="center"/>
            <w:textDirection w:val="lrTb"/>
            <w:noWrap w:val="false"/>
          </w:tcPr>
          <w:p w14:paraId="307A94D4">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10" w:type="dxa"/>
            <w:vAlign w:val="center"/>
            <w:textDirection w:val="lrTb"/>
            <w:noWrap w:val="false"/>
          </w:tcPr>
          <w:p w14:paraId="1B1DA0FA">
            <w:pPr>
              <w:pBdr/>
              <w:spacing/>
              <w:ind/>
              <w:rPr>
                <w:rFonts w:ascii="Arial" w:hAnsi="Arial" w:cs="Arial"/>
              </w:rPr>
            </w:pPr>
            <w:r>
              <w:rPr>
                <w:rFonts w:ascii="Arial" w:hAnsi="Arial" w:eastAsia="Arial" w:cs="Arial"/>
                <w:color w:val="000000"/>
                <w:sz w:val="24"/>
              </w:rPr>
              <w:t xml:space="preserve">Current status of the payment.</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40" w:type="dxa"/>
            <w:vAlign w:val="center"/>
            <w:textDirection w:val="lrTb"/>
            <w:noWrap w:val="false"/>
          </w:tcPr>
          <w:p w14:paraId="4730FD9C">
            <w:pPr>
              <w:pBdr/>
              <w:spacing/>
              <w:ind/>
              <w:rPr>
                <w:rFonts w:ascii="Arial" w:hAnsi="Arial" w:cs="Arial"/>
              </w:rPr>
            </w:pPr>
            <w:r>
              <w:rPr>
                <w:rFonts w:ascii="Arial" w:hAnsi="Arial" w:eastAsia="Arial" w:cs="Arial"/>
                <w:color w:val="000000"/>
                <w:sz w:val="24"/>
              </w:rPr>
              <w:t xml:space="preserve">payment_date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287" w:type="dxa"/>
            <w:vAlign w:val="center"/>
            <w:textDirection w:val="lrTb"/>
            <w:noWrap w:val="false"/>
          </w:tcPr>
          <w:p w14:paraId="114A93CD">
            <w:pPr>
              <w:pBdr/>
              <w:spacing/>
              <w:ind/>
              <w:rPr>
                <w:rFonts w:ascii="Arial" w:hAnsi="Arial" w:cs="Arial"/>
              </w:rPr>
            </w:pPr>
            <w:r>
              <w:rPr>
                <w:rFonts w:ascii="Arial" w:hAnsi="Arial" w:eastAsia="Arial" w:cs="Arial"/>
                <w:color w:val="000000"/>
                <w:sz w:val="24"/>
              </w:rPr>
              <w:t xml:space="preserve">DATETIME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017" w:type="dxa"/>
            <w:vAlign w:val="center"/>
            <w:textDirection w:val="lrTb"/>
            <w:noWrap w:val="false"/>
          </w:tcPr>
          <w:p w14:paraId="7582CE84">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10" w:type="dxa"/>
            <w:vAlign w:val="center"/>
            <w:textDirection w:val="lrTb"/>
            <w:noWrap w:val="false"/>
          </w:tcPr>
          <w:p w14:paraId="4ABAD26A">
            <w:pPr>
              <w:pBdr/>
              <w:spacing/>
              <w:ind/>
              <w:rPr>
                <w:rFonts w:ascii="Arial" w:hAnsi="Arial" w:cs="Arial"/>
              </w:rPr>
            </w:pPr>
            <w:r>
              <w:rPr>
                <w:rFonts w:ascii="Arial" w:hAnsi="Arial" w:eastAsia="Arial" w:cs="Arial"/>
                <w:color w:val="000000"/>
                <w:sz w:val="24"/>
              </w:rPr>
              <w:t xml:space="preserve">Date and time the payment was processed.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640" w:type="dxa"/>
            <w:vAlign w:val="center"/>
            <w:textDirection w:val="lrTb"/>
            <w:noWrap w:val="false"/>
          </w:tcPr>
          <w:p w14:paraId="766A9594">
            <w:pPr>
              <w:pBdr/>
              <w:spacing/>
              <w:ind/>
              <w:rPr>
                <w:rFonts w:ascii="Arial" w:hAnsi="Arial" w:cs="Arial"/>
              </w:rPr>
            </w:pPr>
            <w:r>
              <w:rPr>
                <w:rFonts w:ascii="Arial" w:hAnsi="Arial" w:eastAsia="Arial" w:cs="Arial"/>
                <w:color w:val="000000"/>
                <w:sz w:val="24"/>
              </w:rPr>
              <w:t xml:space="preserve">transaction_reference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287" w:type="dxa"/>
            <w:vAlign w:val="center"/>
            <w:textDirection w:val="lrTb"/>
            <w:noWrap w:val="false"/>
          </w:tcPr>
          <w:p w14:paraId="1BE275A6">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100)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017" w:type="dxa"/>
            <w:vAlign w:val="center"/>
            <w:textDirection w:val="lrTb"/>
            <w:noWrap w:val="false"/>
          </w:tcPr>
          <w:p w14:paraId="21F0DA34">
            <w:pPr>
              <w:pBdr/>
              <w:spacing/>
              <w:ind/>
              <w:rPr>
                <w:rFonts w:ascii="Arial" w:hAnsi="Arial" w:cs="Arial"/>
              </w:rPr>
            </w:pPr>
            <w:r>
              <w:rPr>
                <w:rFonts w:ascii="Arial" w:hAnsi="Arial" w:eastAsia="Arial" w:cs="Arial"/>
                <w:color w:val="000000"/>
                <w:sz w:val="24"/>
              </w:rPr>
              <w:t xml:space="preserve">UNIQUE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10" w:type="dxa"/>
            <w:vAlign w:val="center"/>
            <w:textDirection w:val="lrTb"/>
            <w:noWrap w:val="false"/>
          </w:tcPr>
          <w:p w14:paraId="6E1135AF">
            <w:pPr>
              <w:pBdr/>
              <w:spacing/>
              <w:ind/>
              <w:rPr>
                <w:rFonts w:ascii="Arial" w:hAnsi="Arial" w:cs="Arial"/>
              </w:rPr>
            </w:pPr>
            <w:r>
              <w:rPr>
                <w:rFonts w:ascii="Arial" w:hAnsi="Arial" w:eastAsia="Arial" w:cs="Arial"/>
                <w:color w:val="000000"/>
                <w:sz w:val="24"/>
              </w:rPr>
              <w:t xml:space="preserve">Unique reference associated with the payment transaction.</w:t>
            </w:r>
            <w:r>
              <w:rPr>
                <w:rFonts w:ascii="Arial" w:hAnsi="Arial" w:eastAsia="Arial" w:cs="Arial"/>
              </w:rPr>
            </w:r>
            <w:r>
              <w:rPr>
                <w:rFonts w:ascii="Arial" w:hAnsi="Arial" w:eastAsia="Arial" w:cs="Arial"/>
              </w:rPr>
            </w:r>
          </w:p>
        </w:tc>
      </w:tr>
    </w:tbl>
    <w:p w14:paraId="585F445C">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5.5.14 – Feedback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05"/>
        <w:gridCol w:w="1244"/>
        <w:gridCol w:w="2480"/>
        <w:gridCol w:w="4211"/>
      </w:tblGrid>
      <w:tr>
        <w:trPr/>
        <w:tc>
          <w:tcPr>
            <w:tcBorders/>
            <w:tcMar>
              <w:left w:w="15" w:type="dxa"/>
              <w:top w:w="15" w:type="dxa"/>
              <w:right w:w="15" w:type="dxa"/>
              <w:bottom w:w="15" w:type="dxa"/>
            </w:tcMar>
            <w:tcW w:w="1207" w:type="dxa"/>
            <w:vAlign w:val="center"/>
            <w:textDirection w:val="lrTb"/>
            <w:noWrap w:val="false"/>
          </w:tcPr>
          <w:p w14:paraId="14DD00AE">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149" w:type="dxa"/>
            <w:vAlign w:val="center"/>
            <w:textDirection w:val="lrTb"/>
            <w:noWrap w:val="false"/>
          </w:tcPr>
          <w:p w14:paraId="1862CFCE">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02" w:type="dxa"/>
            <w:vAlign w:val="center"/>
            <w:textDirection w:val="lrTb"/>
            <w:noWrap w:val="false"/>
          </w:tcPr>
          <w:p w14:paraId="019E30B9">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497" w:type="dxa"/>
            <w:vAlign w:val="center"/>
            <w:textDirection w:val="lrTb"/>
            <w:noWrap w:val="false"/>
          </w:tcPr>
          <w:p w14:paraId="518DCD85">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7" w:type="dxa"/>
            <w:vAlign w:val="center"/>
            <w:textDirection w:val="lrTb"/>
            <w:noWrap w:val="false"/>
          </w:tcPr>
          <w:p w14:paraId="7D074BED">
            <w:pPr>
              <w:pBdr/>
              <w:spacing/>
              <w:ind/>
              <w:rPr>
                <w:rFonts w:ascii="Arial" w:hAnsi="Arial" w:cs="Arial"/>
              </w:rPr>
            </w:pPr>
            <w:r>
              <w:rPr>
                <w:rFonts w:ascii="Arial" w:hAnsi="Arial" w:eastAsia="Arial" w:cs="Arial"/>
                <w:color w:val="000000"/>
                <w:sz w:val="24"/>
              </w:rPr>
              <w:t xml:space="preserve">feedback_id</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149" w:type="dxa"/>
            <w:vAlign w:val="center"/>
            <w:textDirection w:val="lrTb"/>
            <w:noWrap w:val="false"/>
          </w:tcPr>
          <w:p w14:paraId="6775CBD9">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02" w:type="dxa"/>
            <w:vAlign w:val="center"/>
            <w:textDirection w:val="lrTb"/>
            <w:noWrap w:val="false"/>
          </w:tcPr>
          <w:p w14:paraId="1D27B8F0">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497" w:type="dxa"/>
            <w:vAlign w:val="center"/>
            <w:textDirection w:val="lrTb"/>
            <w:noWrap w:val="false"/>
          </w:tcPr>
          <w:p w14:paraId="442462BB">
            <w:pPr>
              <w:pBdr/>
              <w:spacing/>
              <w:ind/>
              <w:rPr>
                <w:rFonts w:ascii="Arial" w:hAnsi="Arial" w:cs="Arial"/>
              </w:rPr>
            </w:pPr>
            <w:r>
              <w:rPr>
                <w:rFonts w:ascii="Arial" w:hAnsi="Arial" w:eastAsia="Arial" w:cs="Arial"/>
                <w:color w:val="000000"/>
                <w:sz w:val="24"/>
              </w:rPr>
              <w:t xml:space="preserve">Unique identifier for feedback.</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7" w:type="dxa"/>
            <w:vAlign w:val="center"/>
            <w:textDirection w:val="lrTb"/>
            <w:noWrap w:val="false"/>
          </w:tcPr>
          <w:p w14:paraId="65DA6EFC">
            <w:pPr>
              <w:pBdr/>
              <w:spacing/>
              <w:ind/>
              <w:rPr>
                <w:rFonts w:ascii="Arial" w:hAnsi="Arial" w:cs="Arial"/>
              </w:rPr>
            </w:pPr>
            <w:r>
              <w:rPr>
                <w:rFonts w:ascii="Arial" w:hAnsi="Arial" w:eastAsia="Arial" w:cs="Arial"/>
                <w:color w:val="000000"/>
                <w:sz w:val="24"/>
              </w:rPr>
              <w:t xml:space="preserve">customer_id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149" w:type="dxa"/>
            <w:vAlign w:val="center"/>
            <w:textDirection w:val="lrTb"/>
            <w:noWrap w:val="false"/>
          </w:tcPr>
          <w:p w14:paraId="1C67375D">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502" w:type="dxa"/>
            <w:vAlign w:val="center"/>
            <w:textDirection w:val="lrTb"/>
            <w:noWrap w:val="false"/>
          </w:tcPr>
          <w:p w14:paraId="163E4F66">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97" w:type="dxa"/>
            <w:vAlign w:val="center"/>
            <w:textDirection w:val="lrTb"/>
            <w:noWrap w:val="false"/>
          </w:tcPr>
          <w:p w14:paraId="6369E817">
            <w:pPr>
              <w:pBdr/>
              <w:spacing/>
              <w:ind/>
              <w:rPr>
                <w:rFonts w:ascii="Arial" w:hAnsi="Arial" w:cs="Arial"/>
              </w:rPr>
            </w:pPr>
            <w:r>
              <w:rPr>
                <w:rFonts w:ascii="Arial" w:hAnsi="Arial" w:eastAsia="Arial" w:cs="Arial"/>
                <w:color w:val="000000"/>
                <w:sz w:val="24"/>
              </w:rPr>
              <w:t xml:space="preserve">Identifies the customer submitting the feedback.</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7" w:type="dxa"/>
            <w:vAlign w:val="center"/>
            <w:textDirection w:val="lrTb"/>
            <w:noWrap w:val="false"/>
          </w:tcPr>
          <w:p w14:paraId="4E8E01E8">
            <w:pPr>
              <w:pBdr/>
              <w:spacing/>
              <w:ind/>
              <w:rPr>
                <w:rFonts w:ascii="Arial" w:hAnsi="Arial" w:cs="Arial"/>
              </w:rPr>
            </w:pPr>
            <w:r>
              <w:rPr>
                <w:rFonts w:ascii="Arial" w:hAnsi="Arial" w:eastAsia="Arial" w:cs="Arial"/>
                <w:color w:val="000000"/>
                <w:sz w:val="24"/>
              </w:rPr>
              <w:t xml:space="preserve">order_id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149" w:type="dxa"/>
            <w:vAlign w:val="center"/>
            <w:textDirection w:val="lrTb"/>
            <w:noWrap w:val="false"/>
          </w:tcPr>
          <w:p w14:paraId="6E253D95">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02" w:type="dxa"/>
            <w:vAlign w:val="center"/>
            <w:textDirection w:val="lrTb"/>
            <w:noWrap w:val="false"/>
          </w:tcPr>
          <w:p w14:paraId="10BA3803">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97" w:type="dxa"/>
            <w:vAlign w:val="center"/>
            <w:textDirection w:val="lrTb"/>
            <w:noWrap w:val="false"/>
          </w:tcPr>
          <w:p w14:paraId="5F8B836A">
            <w:pPr>
              <w:pBdr/>
              <w:spacing/>
              <w:ind/>
              <w:rPr>
                <w:rFonts w:ascii="Arial" w:hAnsi="Arial" w:cs="Arial"/>
              </w:rPr>
            </w:pPr>
            <w:r>
              <w:rPr>
                <w:rFonts w:ascii="Arial" w:hAnsi="Arial" w:eastAsia="Arial" w:cs="Arial"/>
                <w:color w:val="000000"/>
                <w:sz w:val="24"/>
              </w:rPr>
              <w:t xml:space="preserve">Identifies the related order.</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7" w:type="dxa"/>
            <w:vAlign w:val="center"/>
            <w:textDirection w:val="lrTb"/>
            <w:noWrap w:val="false"/>
          </w:tcPr>
          <w:p w14:paraId="0A91B9AD">
            <w:pPr>
              <w:pBdr/>
              <w:spacing/>
              <w:ind/>
              <w:rPr>
                <w:rFonts w:ascii="Arial" w:hAnsi="Arial" w:cs="Arial"/>
              </w:rPr>
            </w:pPr>
            <w:r>
              <w:rPr>
                <w:rFonts w:ascii="Arial" w:hAnsi="Arial" w:eastAsia="Arial" w:cs="Arial"/>
                <w:color w:val="000000"/>
                <w:sz w:val="24"/>
              </w:rPr>
              <w:t xml:space="preserve">rating</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149" w:type="dxa"/>
            <w:vAlign w:val="center"/>
            <w:textDirection w:val="lrTb"/>
            <w:noWrap w:val="false"/>
          </w:tcPr>
          <w:p w14:paraId="573223DF">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02" w:type="dxa"/>
            <w:vAlign w:val="center"/>
            <w:textDirection w:val="lrTb"/>
            <w:noWrap w:val="false"/>
          </w:tcPr>
          <w:p w14:paraId="7B444196">
            <w:pPr>
              <w:pBdr/>
              <w:spacing/>
              <w:ind/>
              <w:rPr>
                <w:rFonts w:ascii="Arial" w:hAnsi="Arial" w:cs="Arial"/>
              </w:rPr>
            </w:pPr>
            <w:r>
              <w:rPr>
                <w:rFonts w:ascii="Arial" w:hAnsi="Arial" w:eastAsia="Arial" w:cs="Arial"/>
                <w:color w:val="000000"/>
                <w:sz w:val="24"/>
              </w:rPr>
              <w:t xml:space="preserve">CHECK 1–5</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97" w:type="dxa"/>
            <w:vAlign w:val="center"/>
            <w:textDirection w:val="lrTb"/>
            <w:noWrap w:val="false"/>
          </w:tcPr>
          <w:p w14:paraId="50379AB5">
            <w:pPr>
              <w:pBdr/>
              <w:spacing/>
              <w:ind/>
              <w:rPr>
                <w:rFonts w:ascii="Arial" w:hAnsi="Arial" w:cs="Arial"/>
              </w:rPr>
            </w:pPr>
            <w:r>
              <w:rPr>
                <w:rFonts w:ascii="Arial" w:hAnsi="Arial" w:eastAsia="Arial" w:cs="Arial"/>
                <w:color w:val="000000"/>
                <w:sz w:val="24"/>
              </w:rPr>
              <w:t xml:space="preserve">Customer rating of the service or experience.</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7" w:type="dxa"/>
            <w:vAlign w:val="center"/>
            <w:textDirection w:val="lrTb"/>
            <w:noWrap w:val="false"/>
          </w:tcPr>
          <w:p w14:paraId="49EB147F">
            <w:pPr>
              <w:pBdr/>
              <w:spacing/>
              <w:ind/>
              <w:rPr>
                <w:rFonts w:ascii="Arial" w:hAnsi="Arial" w:cs="Arial"/>
              </w:rPr>
            </w:pPr>
            <w:r>
              <w:rPr>
                <w:rFonts w:ascii="Arial" w:hAnsi="Arial" w:eastAsia="Arial" w:cs="Arial"/>
                <w:color w:val="000000"/>
                <w:sz w:val="24"/>
              </w:rPr>
              <w:t xml:space="preserve">comments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149" w:type="dxa"/>
            <w:vAlign w:val="center"/>
            <w:textDirection w:val="lrTb"/>
            <w:noWrap w:val="false"/>
          </w:tcPr>
          <w:p w14:paraId="4DB4637F">
            <w:pPr>
              <w:pBdr/>
              <w:spacing/>
              <w:ind/>
              <w:rPr>
                <w:rFonts w:ascii="Arial" w:hAnsi="Arial" w:cs="Arial"/>
              </w:rPr>
            </w:pPr>
            <w:r>
              <w:rPr>
                <w:rFonts w:ascii="Arial" w:hAnsi="Arial" w:eastAsia="Arial" w:cs="Arial"/>
                <w:color w:val="000000"/>
                <w:sz w:val="24"/>
              </w:rPr>
              <w:t xml:space="preserve">TEXT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02" w:type="dxa"/>
            <w:vAlign w:val="center"/>
            <w:textDirection w:val="lrTb"/>
            <w:noWrap w:val="false"/>
          </w:tcPr>
          <w:p w14:paraId="0E6A45BA">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97" w:type="dxa"/>
            <w:vAlign w:val="center"/>
            <w:textDirection w:val="lrTb"/>
            <w:noWrap w:val="false"/>
          </w:tcPr>
          <w:p w14:paraId="5DB33681">
            <w:pPr>
              <w:pBdr/>
              <w:spacing/>
              <w:ind/>
              <w:rPr>
                <w:rFonts w:ascii="Arial" w:hAnsi="Arial" w:cs="Arial"/>
              </w:rPr>
            </w:pPr>
            <w:r>
              <w:rPr>
                <w:rFonts w:ascii="Arial" w:hAnsi="Arial" w:eastAsia="Arial" w:cs="Arial"/>
                <w:color w:val="000000"/>
                <w:sz w:val="24"/>
              </w:rPr>
              <w:t xml:space="preserve">Optional written customer feedback.</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207" w:type="dxa"/>
            <w:vAlign w:val="center"/>
            <w:textDirection w:val="lrTb"/>
            <w:noWrap w:val="false"/>
          </w:tcPr>
          <w:p w14:paraId="634F69FA">
            <w:pPr>
              <w:pBdr/>
              <w:spacing/>
              <w:ind/>
              <w:rPr>
                <w:rFonts w:ascii="Arial" w:hAnsi="Arial" w:cs="Arial"/>
              </w:rPr>
            </w:pPr>
            <w:r>
              <w:rPr>
                <w:rFonts w:ascii="Arial" w:hAnsi="Arial" w:eastAsia="Arial" w:cs="Arial"/>
                <w:color w:val="000000"/>
                <w:sz w:val="24"/>
              </w:rPr>
              <w:t xml:space="preserve">submitted_at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149" w:type="dxa"/>
            <w:vAlign w:val="center"/>
            <w:textDirection w:val="lrTb"/>
            <w:noWrap w:val="false"/>
          </w:tcPr>
          <w:p w14:paraId="3F75E92C">
            <w:pPr>
              <w:pBdr/>
              <w:spacing/>
              <w:ind/>
              <w:rPr>
                <w:rFonts w:ascii="Arial" w:hAnsi="Arial" w:cs="Arial"/>
              </w:rPr>
            </w:pPr>
            <w:r>
              <w:rPr>
                <w:rFonts w:ascii="Arial" w:hAnsi="Arial" w:eastAsia="Arial" w:cs="Arial"/>
                <w:color w:val="000000"/>
                <w:sz w:val="24"/>
              </w:rPr>
              <w:t xml:space="preserve">DATETIME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502" w:type="dxa"/>
            <w:vAlign w:val="center"/>
            <w:textDirection w:val="lrTb"/>
            <w:noWrap w:val="false"/>
          </w:tcPr>
          <w:p w14:paraId="278A63FC">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97" w:type="dxa"/>
            <w:vAlign w:val="center"/>
            <w:textDirection w:val="lrTb"/>
            <w:noWrap w:val="false"/>
          </w:tcPr>
          <w:p w14:paraId="4928A01D">
            <w:pPr>
              <w:pBdr/>
              <w:spacing/>
              <w:ind/>
              <w:rPr>
                <w:rFonts w:ascii="Arial" w:hAnsi="Arial" w:cs="Arial"/>
              </w:rPr>
            </w:pPr>
            <w:r>
              <w:rPr>
                <w:rFonts w:ascii="Arial" w:hAnsi="Arial" w:eastAsia="Arial" w:cs="Arial"/>
                <w:color w:val="000000"/>
                <w:sz w:val="24"/>
              </w:rPr>
              <w:t xml:space="preserve">Date and time the feedback was submitted.</w:t>
            </w:r>
            <w:r>
              <w:rPr>
                <w:rFonts w:ascii="Arial" w:hAnsi="Arial" w:eastAsia="Arial" w:cs="Arial"/>
              </w:rPr>
            </w:r>
            <w:r>
              <w:rPr>
                <w:rFonts w:ascii="Arial" w:hAnsi="Arial" w:eastAsia="Arial" w:cs="Arial"/>
              </w:rPr>
            </w:r>
          </w:p>
        </w:tc>
      </w:tr>
    </w:tbl>
    <w:p w14:paraId="2F1FD80C">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5.5.15 – </w:t>
      </w:r>
      <w:r>
        <w:rPr>
          <w:rFonts w:ascii="Arial" w:hAnsi="Arial" w:eastAsia="Arial" w:cs="Arial"/>
          <w:b/>
          <w:color w:val="000000"/>
        </w:rPr>
        <w:t xml:space="preserve">SalesPredictions</w:t>
      </w:r>
      <w:r>
        <w:rPr>
          <w:rFonts w:ascii="Arial" w:hAnsi="Arial" w:eastAsia="Arial" w:cs="Arial"/>
          <w:b/>
          <w:color w:val="000000"/>
        </w:rPr>
        <w:t xml:space="preserve">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12"/>
        <w:gridCol w:w="1724"/>
        <w:gridCol w:w="2257"/>
        <w:gridCol w:w="3447"/>
      </w:tblGrid>
      <w:tr>
        <w:trPr/>
        <w:tc>
          <w:tcPr>
            <w:tcBorders/>
            <w:tcMar>
              <w:left w:w="15" w:type="dxa"/>
              <w:top w:w="15" w:type="dxa"/>
              <w:right w:w="15" w:type="dxa"/>
              <w:bottom w:w="15" w:type="dxa"/>
            </w:tcMar>
            <w:tcW w:w="1400" w:type="dxa"/>
            <w:vAlign w:val="center"/>
            <w:textDirection w:val="lrTb"/>
            <w:noWrap w:val="false"/>
          </w:tcPr>
          <w:p w14:paraId="2121DF29">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84" w:type="dxa"/>
            <w:vAlign w:val="center"/>
            <w:textDirection w:val="lrTb"/>
            <w:noWrap w:val="false"/>
          </w:tcPr>
          <w:p w14:paraId="2A3941B1">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129" w:type="dxa"/>
            <w:vAlign w:val="center"/>
            <w:textDirection w:val="lrTb"/>
            <w:noWrap w:val="false"/>
          </w:tcPr>
          <w:p w14:paraId="4C78C500">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41" w:type="dxa"/>
            <w:vAlign w:val="center"/>
            <w:textDirection w:val="lrTb"/>
            <w:noWrap w:val="false"/>
          </w:tcPr>
          <w:p w14:paraId="5AB0B49D">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00" w:type="dxa"/>
            <w:vAlign w:val="center"/>
            <w:textDirection w:val="lrTb"/>
            <w:noWrap w:val="false"/>
          </w:tcPr>
          <w:p w14:paraId="265A6BE5">
            <w:pPr>
              <w:pBdr/>
              <w:spacing/>
              <w:ind/>
              <w:rPr>
                <w:rFonts w:ascii="Arial" w:hAnsi="Arial" w:cs="Arial"/>
              </w:rPr>
            </w:pPr>
            <w:r>
              <w:rPr>
                <w:rFonts w:ascii="Arial" w:hAnsi="Arial" w:eastAsia="Arial" w:cs="Arial"/>
                <w:color w:val="000000"/>
                <w:sz w:val="24"/>
              </w:rPr>
              <w:t xml:space="preserve">prediction_id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84" w:type="dxa"/>
            <w:vAlign w:val="center"/>
            <w:textDirection w:val="lrTb"/>
            <w:noWrap w:val="false"/>
          </w:tcPr>
          <w:p w14:paraId="2093388B">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129" w:type="dxa"/>
            <w:vAlign w:val="center"/>
            <w:textDirection w:val="lrTb"/>
            <w:noWrap w:val="false"/>
          </w:tcPr>
          <w:p w14:paraId="35BE4D45">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41" w:type="dxa"/>
            <w:vAlign w:val="center"/>
            <w:textDirection w:val="lrTb"/>
            <w:noWrap w:val="false"/>
          </w:tcPr>
          <w:p w14:paraId="6E7649AB">
            <w:pPr>
              <w:pBdr/>
              <w:spacing/>
              <w:ind/>
              <w:rPr>
                <w:rFonts w:ascii="Arial" w:hAnsi="Arial" w:cs="Arial"/>
              </w:rPr>
            </w:pPr>
            <w:r>
              <w:rPr>
                <w:rFonts w:ascii="Arial" w:hAnsi="Arial" w:eastAsia="Arial" w:cs="Arial"/>
                <w:color w:val="000000"/>
                <w:sz w:val="24"/>
              </w:rPr>
              <w:t xml:space="preserve">Unique identifier for an AI prediction.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00" w:type="dxa"/>
            <w:vAlign w:val="center"/>
            <w:textDirection w:val="lrTb"/>
            <w:noWrap w:val="false"/>
          </w:tcPr>
          <w:p w14:paraId="5C6B3F77">
            <w:pPr>
              <w:pBdr/>
              <w:spacing/>
              <w:ind/>
              <w:rPr>
                <w:rFonts w:ascii="Arial" w:hAnsi="Arial" w:cs="Arial"/>
              </w:rPr>
            </w:pPr>
            <w:r>
              <w:rPr>
                <w:rFonts w:ascii="Arial" w:hAnsi="Arial" w:eastAsia="Arial" w:cs="Arial"/>
                <w:color w:val="000000"/>
                <w:sz w:val="24"/>
              </w:rPr>
              <w:t xml:space="preserve">prediction_date</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384" w:type="dxa"/>
            <w:vAlign w:val="center"/>
            <w:textDirection w:val="lrTb"/>
            <w:noWrap w:val="false"/>
          </w:tcPr>
          <w:p w14:paraId="5FF66B84">
            <w:pPr>
              <w:pBdr/>
              <w:spacing/>
              <w:ind/>
              <w:rPr>
                <w:rFonts w:ascii="Arial" w:hAnsi="Arial" w:cs="Arial"/>
              </w:rPr>
            </w:pPr>
            <w:r>
              <w:rPr>
                <w:rFonts w:ascii="Arial" w:hAnsi="Arial" w:eastAsia="Arial" w:cs="Arial"/>
                <w:color w:val="000000"/>
                <w:sz w:val="24"/>
              </w:rPr>
              <w:t xml:space="preserve">DATE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29" w:type="dxa"/>
            <w:vAlign w:val="center"/>
            <w:textDirection w:val="lrTb"/>
            <w:noWrap w:val="false"/>
          </w:tcPr>
          <w:p w14:paraId="33663582">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441" w:type="dxa"/>
            <w:vAlign w:val="center"/>
            <w:textDirection w:val="lrTb"/>
            <w:noWrap w:val="false"/>
          </w:tcPr>
          <w:p w14:paraId="33D0E06B">
            <w:pPr>
              <w:pBdr/>
              <w:spacing/>
              <w:ind/>
              <w:rPr>
                <w:rFonts w:ascii="Arial" w:hAnsi="Arial" w:cs="Arial"/>
              </w:rPr>
            </w:pPr>
            <w:r>
              <w:rPr>
                <w:rFonts w:ascii="Arial" w:hAnsi="Arial" w:eastAsia="Arial" w:cs="Arial"/>
                <w:color w:val="000000"/>
                <w:sz w:val="24"/>
              </w:rPr>
              <w:t xml:space="preserve">Date for which the sales forecast was produced.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00" w:type="dxa"/>
            <w:vAlign w:val="center"/>
            <w:textDirection w:val="lrTb"/>
            <w:noWrap w:val="false"/>
          </w:tcPr>
          <w:p w14:paraId="5632E66A">
            <w:pPr>
              <w:pBdr/>
              <w:spacing/>
              <w:ind/>
              <w:rPr>
                <w:rFonts w:ascii="Arial" w:hAnsi="Arial" w:cs="Arial"/>
              </w:rPr>
            </w:pPr>
            <w:r>
              <w:rPr>
                <w:rFonts w:ascii="Arial" w:hAnsi="Arial" w:eastAsia="Arial" w:cs="Arial"/>
                <w:color w:val="000000"/>
                <w:sz w:val="24"/>
              </w:rPr>
              <w:t xml:space="preserve">predicted_sales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84" w:type="dxa"/>
            <w:vAlign w:val="center"/>
            <w:textDirection w:val="lrTb"/>
            <w:noWrap w:val="false"/>
          </w:tcPr>
          <w:p w14:paraId="211BC732">
            <w:pPr>
              <w:pBdr/>
              <w:spacing/>
              <w:ind/>
              <w:rPr>
                <w:rFonts w:ascii="Arial" w:hAnsi="Arial" w:cs="Arial"/>
              </w:rPr>
            </w:pPr>
            <w:r>
              <w:rPr>
                <w:rFonts w:ascii="Arial" w:hAnsi="Arial" w:eastAsia="Arial" w:cs="Arial"/>
                <w:color w:val="000000"/>
                <w:sz w:val="24"/>
              </w:rPr>
              <w:t xml:space="preserve">DECIMAL(</w:t>
            </w:r>
            <w:r>
              <w:rPr>
                <w:rFonts w:ascii="Arial" w:hAnsi="Arial" w:eastAsia="Arial" w:cs="Arial"/>
                <w:color w:val="000000"/>
                <w:sz w:val="24"/>
              </w:rPr>
              <w:t xml:space="preserve">10,2)</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129" w:type="dxa"/>
            <w:vAlign w:val="center"/>
            <w:textDirection w:val="lrTb"/>
            <w:noWrap w:val="false"/>
          </w:tcPr>
          <w:p w14:paraId="1589DB67">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41" w:type="dxa"/>
            <w:vAlign w:val="center"/>
            <w:textDirection w:val="lrTb"/>
            <w:noWrap w:val="false"/>
          </w:tcPr>
          <w:p w14:paraId="5EF6A166">
            <w:pPr>
              <w:pBdr/>
              <w:spacing/>
              <w:ind/>
              <w:rPr>
                <w:rFonts w:ascii="Arial" w:hAnsi="Arial" w:cs="Arial"/>
              </w:rPr>
            </w:pPr>
            <w:r>
              <w:rPr>
                <w:rFonts w:ascii="Arial" w:hAnsi="Arial" w:eastAsia="Arial" w:cs="Arial"/>
                <w:color w:val="000000"/>
                <w:sz w:val="24"/>
              </w:rPr>
              <w:t xml:space="preserve">Estimated sales value generated by the AI model.</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00" w:type="dxa"/>
            <w:vAlign w:val="center"/>
            <w:textDirection w:val="lrTb"/>
            <w:noWrap w:val="false"/>
          </w:tcPr>
          <w:p w14:paraId="0E5B41D2">
            <w:pPr>
              <w:pBdr/>
              <w:spacing/>
              <w:ind/>
              <w:rPr>
                <w:rFonts w:ascii="Arial" w:hAnsi="Arial" w:cs="Arial"/>
              </w:rPr>
            </w:pPr>
            <w:r>
              <w:rPr>
                <w:rFonts w:ascii="Arial" w:hAnsi="Arial" w:eastAsia="Arial" w:cs="Arial"/>
                <w:color w:val="000000"/>
                <w:sz w:val="24"/>
              </w:rPr>
              <w:t xml:space="preserve">confidence_score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84" w:type="dxa"/>
            <w:vAlign w:val="center"/>
            <w:textDirection w:val="lrTb"/>
            <w:noWrap w:val="false"/>
          </w:tcPr>
          <w:p w14:paraId="68BAF9D3">
            <w:pPr>
              <w:pBdr/>
              <w:spacing/>
              <w:ind/>
              <w:rPr>
                <w:rFonts w:ascii="Arial" w:hAnsi="Arial" w:cs="Arial"/>
              </w:rPr>
            </w:pPr>
            <w:r>
              <w:rPr>
                <w:rFonts w:ascii="Arial" w:hAnsi="Arial" w:eastAsia="Arial" w:cs="Arial"/>
                <w:color w:val="000000"/>
                <w:sz w:val="24"/>
              </w:rPr>
              <w:t xml:space="preserve">DECIMAL(</w:t>
            </w:r>
            <w:r>
              <w:rPr>
                <w:rFonts w:ascii="Arial" w:hAnsi="Arial" w:eastAsia="Arial" w:cs="Arial"/>
                <w:color w:val="000000"/>
                <w:sz w:val="24"/>
              </w:rPr>
              <w:t xml:space="preserve">5,2)</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129" w:type="dxa"/>
            <w:vAlign w:val="center"/>
            <w:textDirection w:val="lrTb"/>
            <w:noWrap w:val="false"/>
          </w:tcPr>
          <w:p w14:paraId="522D7793">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41" w:type="dxa"/>
            <w:vAlign w:val="center"/>
            <w:textDirection w:val="lrTb"/>
            <w:noWrap w:val="false"/>
          </w:tcPr>
          <w:p w14:paraId="39C84CBE">
            <w:pPr>
              <w:pBdr/>
              <w:spacing/>
              <w:ind/>
              <w:rPr>
                <w:rFonts w:ascii="Arial" w:hAnsi="Arial" w:cs="Arial"/>
              </w:rPr>
            </w:pPr>
            <w:r>
              <w:rPr>
                <w:rFonts w:ascii="Arial" w:hAnsi="Arial" w:eastAsia="Arial" w:cs="Arial"/>
                <w:color w:val="000000"/>
                <w:sz w:val="24"/>
              </w:rPr>
              <w:t xml:space="preserve">Confidence score associated with the prediction.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00" w:type="dxa"/>
            <w:vAlign w:val="center"/>
            <w:textDirection w:val="lrTb"/>
            <w:noWrap w:val="false"/>
          </w:tcPr>
          <w:p w14:paraId="647FB2A6">
            <w:pPr>
              <w:pBdr/>
              <w:spacing/>
              <w:ind/>
              <w:rPr>
                <w:rFonts w:ascii="Arial" w:hAnsi="Arial" w:cs="Arial"/>
              </w:rPr>
            </w:pPr>
            <w:r>
              <w:rPr>
                <w:rFonts w:ascii="Arial" w:hAnsi="Arial" w:eastAsia="Arial" w:cs="Arial"/>
                <w:color w:val="000000"/>
                <w:sz w:val="24"/>
              </w:rPr>
              <w:t xml:space="preserve">model_version</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84" w:type="dxa"/>
            <w:vAlign w:val="center"/>
            <w:textDirection w:val="lrTb"/>
            <w:noWrap w:val="false"/>
          </w:tcPr>
          <w:p w14:paraId="000A75AF">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50)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129" w:type="dxa"/>
            <w:vAlign w:val="center"/>
            <w:textDirection w:val="lrTb"/>
            <w:noWrap w:val="false"/>
          </w:tcPr>
          <w:p w14:paraId="202B5DE2">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41" w:type="dxa"/>
            <w:vAlign w:val="center"/>
            <w:textDirection w:val="lrTb"/>
            <w:noWrap w:val="false"/>
          </w:tcPr>
          <w:p w14:paraId="08488BD9">
            <w:pPr>
              <w:pBdr/>
              <w:spacing/>
              <w:ind/>
              <w:rPr>
                <w:rFonts w:ascii="Arial" w:hAnsi="Arial" w:cs="Arial"/>
              </w:rPr>
            </w:pPr>
            <w:r>
              <w:rPr>
                <w:rFonts w:ascii="Arial" w:hAnsi="Arial" w:eastAsia="Arial" w:cs="Arial"/>
                <w:color w:val="000000"/>
                <w:sz w:val="24"/>
              </w:rPr>
              <w:t xml:space="preserve">Version of the AI model used to generate the prediction.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400" w:type="dxa"/>
            <w:vAlign w:val="center"/>
            <w:textDirection w:val="lrTb"/>
            <w:noWrap w:val="false"/>
          </w:tcPr>
          <w:p w14:paraId="4915F253">
            <w:pPr>
              <w:pBdr/>
              <w:spacing/>
              <w:ind/>
              <w:rPr>
                <w:rFonts w:ascii="Arial" w:hAnsi="Arial" w:cs="Arial"/>
              </w:rPr>
            </w:pPr>
            <w:r>
              <w:rPr>
                <w:rFonts w:ascii="Arial" w:hAnsi="Arial" w:eastAsia="Arial" w:cs="Arial"/>
                <w:color w:val="000000"/>
                <w:sz w:val="24"/>
              </w:rPr>
              <w:t xml:space="preserve">generated_at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384" w:type="dxa"/>
            <w:vAlign w:val="center"/>
            <w:textDirection w:val="lrTb"/>
            <w:noWrap w:val="false"/>
          </w:tcPr>
          <w:p w14:paraId="35823248">
            <w:pPr>
              <w:pBdr/>
              <w:spacing/>
              <w:ind/>
              <w:rPr>
                <w:rFonts w:ascii="Arial" w:hAnsi="Arial" w:cs="Arial"/>
              </w:rPr>
            </w:pPr>
            <w:r>
              <w:rPr>
                <w:rFonts w:ascii="Arial" w:hAnsi="Arial" w:eastAsia="Arial" w:cs="Arial"/>
                <w:color w:val="000000"/>
                <w:sz w:val="24"/>
              </w:rPr>
              <w:t xml:space="preserve">DATETIME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129" w:type="dxa"/>
            <w:vAlign w:val="center"/>
            <w:textDirection w:val="lrTb"/>
            <w:noWrap w:val="false"/>
          </w:tcPr>
          <w:p w14:paraId="76819A4C">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441" w:type="dxa"/>
            <w:vAlign w:val="center"/>
            <w:textDirection w:val="lrTb"/>
            <w:noWrap w:val="false"/>
          </w:tcPr>
          <w:p w14:paraId="1A0DEC4D">
            <w:pPr>
              <w:pBdr/>
              <w:spacing/>
              <w:ind/>
              <w:rPr>
                <w:rFonts w:ascii="Arial" w:hAnsi="Arial" w:cs="Arial"/>
              </w:rPr>
            </w:pPr>
            <w:r>
              <w:rPr>
                <w:rFonts w:ascii="Arial" w:hAnsi="Arial" w:eastAsia="Arial" w:cs="Arial"/>
                <w:color w:val="000000"/>
                <w:sz w:val="24"/>
              </w:rPr>
              <w:t xml:space="preserve">Date and time the prediction was generated.</w:t>
            </w:r>
            <w:r>
              <w:rPr>
                <w:rFonts w:ascii="Arial" w:hAnsi="Arial" w:eastAsia="Arial" w:cs="Arial"/>
              </w:rPr>
            </w:r>
            <w:r>
              <w:rPr>
                <w:rFonts w:ascii="Arial" w:hAnsi="Arial" w:eastAsia="Arial" w:cs="Arial"/>
              </w:rPr>
            </w:r>
          </w:p>
        </w:tc>
      </w:tr>
    </w:tbl>
    <w:p w14:paraId="05736EAA">
      <w:pPr>
        <w:pStyle w:val="835"/>
        <w:pBdr>
          <w:top w:val="none" w:color="000000" w:sz="4" w:space="0"/>
          <w:left w:val="none" w:color="000000" w:sz="4" w:space="0"/>
          <w:bottom w:val="none" w:color="000000" w:sz="4" w:space="0"/>
          <w:right w:val="none" w:color="000000" w:sz="4" w:space="0"/>
        </w:pBdr>
        <w:spacing/>
        <w:ind/>
        <w:rPr>
          <w:rFonts w:ascii="Arial" w:hAnsi="Arial" w:cs="Arial"/>
        </w:rPr>
      </w:pPr>
      <w:r>
        <w:rPr>
          <w:rFonts w:ascii="Arial" w:hAnsi="Arial" w:eastAsia="Arial" w:cs="Arial"/>
          <w:b/>
          <w:color w:val="000000"/>
        </w:rPr>
        <w:t xml:space="preserve">Table 5.5.16 – </w:t>
      </w:r>
      <w:r>
        <w:rPr>
          <w:rFonts w:ascii="Arial" w:hAnsi="Arial" w:eastAsia="Arial" w:cs="Arial"/>
          <w:b/>
          <w:color w:val="000000"/>
        </w:rPr>
        <w:t xml:space="preserve">AuditLogs</w:t>
      </w:r>
      <w:r>
        <w:rPr>
          <w:rFonts w:ascii="Arial" w:hAnsi="Arial" w:eastAsia="Arial" w:cs="Arial"/>
          <w:b/>
          <w:color w:val="000000"/>
        </w:rPr>
        <w:t xml:space="preserve"> Data Dictionary</w:t>
      </w:r>
      <w:r>
        <w:rPr>
          <w:rFonts w:ascii="Arial" w:hAnsi="Arial" w:eastAsia="Arial" w:cs="Arial"/>
        </w:rPr>
      </w:r>
      <w:r>
        <w:rPr>
          <w:rFonts w:ascii="Arial" w:hAnsi="Arial" w:eastAsia="Arial" w:cs="Arial"/>
        </w:rPr>
      </w:r>
    </w:p>
    <w:tbl>
      <w:tblPr>
        <w:tblStyle w:val="707"/>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85"/>
        <w:gridCol w:w="1764"/>
        <w:gridCol w:w="2437"/>
        <w:gridCol w:w="3854"/>
      </w:tblGrid>
      <w:tr>
        <w:trPr/>
        <w:tc>
          <w:tcPr>
            <w:tcBorders/>
            <w:tcMar>
              <w:left w:w="15" w:type="dxa"/>
              <w:top w:w="15" w:type="dxa"/>
              <w:right w:w="15" w:type="dxa"/>
              <w:bottom w:w="15" w:type="dxa"/>
            </w:tcMar>
            <w:tcW w:w="1065" w:type="dxa"/>
            <w:vAlign w:val="center"/>
            <w:textDirection w:val="lrTb"/>
            <w:noWrap w:val="false"/>
          </w:tcPr>
          <w:p w14:paraId="0F2F0465">
            <w:pPr>
              <w:pBdr/>
              <w:spacing/>
              <w:ind/>
              <w:jc w:val="center"/>
              <w:rPr>
                <w:rFonts w:ascii="Arial" w:hAnsi="Arial" w:cs="Arial"/>
              </w:rPr>
            </w:pPr>
            <w:r>
              <w:rPr>
                <w:rFonts w:ascii="Arial" w:hAnsi="Arial" w:eastAsia="Arial" w:cs="Arial"/>
                <w:b/>
                <w:color w:val="000000"/>
                <w:sz w:val="24"/>
              </w:rPr>
              <w:t xml:space="preserve">Field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73" w:type="dxa"/>
            <w:vAlign w:val="center"/>
            <w:textDirection w:val="lrTb"/>
            <w:noWrap w:val="false"/>
          </w:tcPr>
          <w:p w14:paraId="6617CF59">
            <w:pPr>
              <w:pBdr/>
              <w:spacing/>
              <w:ind/>
              <w:jc w:val="center"/>
              <w:rPr>
                <w:rFonts w:ascii="Arial" w:hAnsi="Arial" w:cs="Arial"/>
              </w:rPr>
            </w:pPr>
            <w:r>
              <w:rPr>
                <w:rFonts w:ascii="Arial" w:hAnsi="Arial" w:eastAsia="Arial" w:cs="Arial"/>
                <w:b/>
                <w:color w:val="000000"/>
                <w:sz w:val="24"/>
              </w:rPr>
              <w:t xml:space="preserve">Data Type</w:t>
            </w:r>
            <w:r>
              <w:rPr>
                <w:rFonts w:ascii="Arial" w:hAnsi="Arial" w:eastAsia="Arial" w:cs="Arial"/>
              </w:rPr>
            </w:r>
            <w:r>
              <w:rPr>
                <w:rFonts w:ascii="Arial" w:hAnsi="Arial" w:eastAsia="Arial" w:cs="Arial"/>
              </w:rPr>
            </w:r>
          </w:p>
        </w:tc>
        <w:tc>
          <w:tcPr>
            <w:tcBorders>
              <w:bottom w:val="single" w:color="000000" w:sz="4" w:space="0"/>
            </w:tcBorders>
            <w:tcMar>
              <w:left w:w="15" w:type="dxa"/>
              <w:top w:w="15" w:type="dxa"/>
              <w:right w:w="15" w:type="dxa"/>
              <w:bottom w:w="15" w:type="dxa"/>
            </w:tcMar>
            <w:tcW w:w="2466" w:type="dxa"/>
            <w:vAlign w:val="center"/>
            <w:textDirection w:val="lrTb"/>
            <w:noWrap w:val="false"/>
          </w:tcPr>
          <w:p w14:paraId="4DC19219">
            <w:pPr>
              <w:pBdr/>
              <w:spacing/>
              <w:ind/>
              <w:jc w:val="center"/>
              <w:rPr>
                <w:rFonts w:ascii="Arial" w:hAnsi="Arial" w:cs="Arial"/>
              </w:rPr>
            </w:pPr>
            <w:r>
              <w:rPr>
                <w:rFonts w:ascii="Arial" w:hAnsi="Arial" w:eastAsia="Arial" w:cs="Arial"/>
                <w:b/>
                <w:color w:val="000000"/>
                <w:sz w:val="24"/>
              </w:rPr>
              <w:t xml:space="preserve">Key/Constraint</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50" w:type="dxa"/>
            <w:vAlign w:val="center"/>
            <w:textDirection w:val="lrTb"/>
            <w:noWrap w:val="false"/>
          </w:tcPr>
          <w:p w14:paraId="0007317D">
            <w:pPr>
              <w:pBdr/>
              <w:spacing/>
              <w:ind/>
              <w:jc w:val="center"/>
              <w:rPr>
                <w:rFonts w:ascii="Arial" w:hAnsi="Arial" w:cs="Arial"/>
              </w:rPr>
            </w:pPr>
            <w:r>
              <w:rPr>
                <w:rFonts w:ascii="Arial" w:hAnsi="Arial" w:eastAsia="Arial" w:cs="Arial"/>
                <w:b/>
                <w:color w:val="000000"/>
                <w:sz w:val="24"/>
              </w:rPr>
              <w:t xml:space="preserve">Description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065" w:type="dxa"/>
            <w:vAlign w:val="center"/>
            <w:textDirection w:val="lrTb"/>
            <w:noWrap w:val="false"/>
          </w:tcPr>
          <w:p w14:paraId="1EC42F05">
            <w:pPr>
              <w:pBdr/>
              <w:spacing/>
              <w:ind/>
              <w:rPr>
                <w:rFonts w:ascii="Arial" w:hAnsi="Arial" w:cs="Arial"/>
              </w:rPr>
            </w:pPr>
            <w:r>
              <w:rPr>
                <w:rFonts w:ascii="Arial" w:hAnsi="Arial" w:eastAsia="Arial" w:cs="Arial"/>
                <w:color w:val="000000"/>
                <w:sz w:val="24"/>
              </w:rPr>
              <w:t xml:space="preserve">log_id</w:t>
            </w:r>
            <w:r>
              <w:rPr>
                <w:rFonts w:ascii="Arial" w:hAnsi="Arial" w:eastAsia="Arial" w:cs="Arial"/>
              </w:rPr>
            </w:r>
            <w:r>
              <w:rPr>
                <w:rFonts w:ascii="Arial" w:hAnsi="Arial" w:eastAsia="Arial" w:cs="Arial"/>
              </w:rPr>
            </w:r>
          </w:p>
        </w:tc>
        <w:tc>
          <w:tcPr>
            <w:tcBorders>
              <w:right w:val="single" w:color="000000" w:sz="4" w:space="0"/>
            </w:tcBorders>
            <w:tcMar>
              <w:left w:w="15" w:type="dxa"/>
              <w:top w:w="15" w:type="dxa"/>
              <w:right w:w="15" w:type="dxa"/>
              <w:bottom w:w="15" w:type="dxa"/>
            </w:tcMar>
            <w:tcW w:w="1573" w:type="dxa"/>
            <w:vAlign w:val="center"/>
            <w:textDirection w:val="lrTb"/>
            <w:noWrap w:val="false"/>
          </w:tcPr>
          <w:p w14:paraId="5F2F6405">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6" w:type="dxa"/>
            <w:vAlign w:val="center"/>
            <w:textDirection w:val="lrTb"/>
            <w:noWrap w:val="false"/>
          </w:tcPr>
          <w:p w14:paraId="145DB7A0">
            <w:pPr>
              <w:pBdr/>
              <w:spacing/>
              <w:ind/>
              <w:rPr>
                <w:rFonts w:ascii="Arial" w:hAnsi="Arial" w:cs="Arial"/>
              </w:rPr>
            </w:pPr>
            <w:r>
              <w:rPr>
                <w:rFonts w:ascii="Arial" w:hAnsi="Arial" w:eastAsia="Arial" w:cs="Arial"/>
                <w:color w:val="000000"/>
                <w:sz w:val="24"/>
              </w:rPr>
              <w:t xml:space="preserve">PK, AUTO_INCREMENT</w:t>
            </w:r>
            <w:r>
              <w:rPr>
                <w:rFonts w:ascii="Arial" w:hAnsi="Arial" w:eastAsia="Arial" w:cs="Arial"/>
              </w:rPr>
            </w:r>
            <w:r>
              <w:rPr>
                <w:rFonts w:ascii="Arial" w:hAnsi="Arial" w:eastAsia="Arial" w:cs="Arial"/>
              </w:rPr>
            </w:r>
          </w:p>
        </w:tc>
        <w:tc>
          <w:tcPr>
            <w:tcBorders>
              <w:left w:val="single" w:color="000000" w:sz="4" w:space="0"/>
            </w:tcBorders>
            <w:tcMar>
              <w:left w:w="15" w:type="dxa"/>
              <w:top w:w="15" w:type="dxa"/>
              <w:right w:w="15" w:type="dxa"/>
              <w:bottom w:w="15" w:type="dxa"/>
            </w:tcMar>
            <w:tcW w:w="4250" w:type="dxa"/>
            <w:vAlign w:val="center"/>
            <w:textDirection w:val="lrTb"/>
            <w:noWrap w:val="false"/>
          </w:tcPr>
          <w:p w14:paraId="399E0544">
            <w:pPr>
              <w:pBdr/>
              <w:spacing/>
              <w:ind/>
              <w:rPr>
                <w:rFonts w:ascii="Arial" w:hAnsi="Arial" w:cs="Arial"/>
              </w:rPr>
            </w:pPr>
            <w:r>
              <w:rPr>
                <w:rFonts w:ascii="Arial" w:hAnsi="Arial" w:eastAsia="Arial" w:cs="Arial"/>
                <w:color w:val="000000"/>
                <w:sz w:val="24"/>
              </w:rPr>
              <w:t xml:space="preserve">Unique identifier for an audit record.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065" w:type="dxa"/>
            <w:vAlign w:val="center"/>
            <w:textDirection w:val="lrTb"/>
            <w:noWrap w:val="false"/>
          </w:tcPr>
          <w:p w14:paraId="16A3B14F">
            <w:pPr>
              <w:pBdr/>
              <w:spacing/>
              <w:ind/>
              <w:rPr>
                <w:rFonts w:ascii="Arial" w:hAnsi="Arial" w:cs="Arial"/>
              </w:rPr>
            </w:pPr>
            <w:r>
              <w:rPr>
                <w:rFonts w:ascii="Arial" w:hAnsi="Arial" w:eastAsia="Arial" w:cs="Arial"/>
                <w:color w:val="000000"/>
                <w:sz w:val="24"/>
              </w:rPr>
              <w:t xml:space="preserve">user_id</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73" w:type="dxa"/>
            <w:vAlign w:val="center"/>
            <w:textDirection w:val="lrTb"/>
            <w:noWrap w:val="false"/>
          </w:tcPr>
          <w:p w14:paraId="5C118BE7">
            <w:pPr>
              <w:pBdr/>
              <w:spacing/>
              <w:ind/>
              <w:rPr>
                <w:rFonts w:ascii="Arial" w:hAnsi="Arial" w:cs="Arial"/>
              </w:rPr>
            </w:pPr>
            <w:r>
              <w:rPr>
                <w:rFonts w:ascii="Arial" w:hAnsi="Arial" w:eastAsia="Arial" w:cs="Arial"/>
                <w:color w:val="000000"/>
                <w:sz w:val="24"/>
              </w:rPr>
              <w:t xml:space="preserve">INT</w:t>
            </w:r>
            <w:r>
              <w:rPr>
                <w:rFonts w:ascii="Arial" w:hAnsi="Arial" w:eastAsia="Arial" w:cs="Arial"/>
              </w:rPr>
            </w:r>
            <w:r>
              <w:rPr>
                <w:rFonts w:ascii="Arial" w:hAnsi="Arial" w:eastAsia="Arial" w:cs="Arial"/>
              </w:rPr>
            </w:r>
          </w:p>
        </w:tc>
        <w:tc>
          <w:tcPr>
            <w:tcBorders>
              <w:top w:val="single" w:color="000000" w:sz="4" w:space="0"/>
            </w:tcBorders>
            <w:tcMar>
              <w:left w:w="15" w:type="dxa"/>
              <w:top w:w="15" w:type="dxa"/>
              <w:right w:w="15" w:type="dxa"/>
              <w:bottom w:w="15" w:type="dxa"/>
            </w:tcMar>
            <w:tcW w:w="2466" w:type="dxa"/>
            <w:vAlign w:val="center"/>
            <w:textDirection w:val="lrTb"/>
            <w:noWrap w:val="false"/>
          </w:tcPr>
          <w:p w14:paraId="04F4D3B6">
            <w:pPr>
              <w:pBdr/>
              <w:spacing/>
              <w:ind/>
              <w:rPr>
                <w:rFonts w:ascii="Arial" w:hAnsi="Arial" w:cs="Arial"/>
              </w:rPr>
            </w:pPr>
            <w:r>
              <w:rPr>
                <w:rFonts w:ascii="Arial" w:hAnsi="Arial" w:eastAsia="Arial" w:cs="Arial"/>
                <w:color w:val="000000"/>
                <w:sz w:val="24"/>
              </w:rPr>
              <w:t xml:space="preserve">FK, 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50" w:type="dxa"/>
            <w:vAlign w:val="center"/>
            <w:textDirection w:val="lrTb"/>
            <w:noWrap w:val="false"/>
          </w:tcPr>
          <w:p w14:paraId="32EE5129">
            <w:pPr>
              <w:pBdr/>
              <w:spacing/>
              <w:ind/>
              <w:rPr>
                <w:rFonts w:ascii="Arial" w:hAnsi="Arial" w:cs="Arial"/>
              </w:rPr>
            </w:pPr>
            <w:r>
              <w:rPr>
                <w:rFonts w:ascii="Arial" w:hAnsi="Arial" w:eastAsia="Arial" w:cs="Arial"/>
                <w:color w:val="000000"/>
                <w:sz w:val="24"/>
              </w:rPr>
              <w:t xml:space="preserve">Identifies the user who performed the activity.</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065" w:type="dxa"/>
            <w:vAlign w:val="center"/>
            <w:textDirection w:val="lrTb"/>
            <w:noWrap w:val="false"/>
          </w:tcPr>
          <w:p w14:paraId="07756FA3">
            <w:pPr>
              <w:pBdr/>
              <w:spacing/>
              <w:ind/>
              <w:rPr>
                <w:rFonts w:ascii="Arial" w:hAnsi="Arial" w:cs="Arial"/>
              </w:rPr>
            </w:pPr>
            <w:r>
              <w:rPr>
                <w:rFonts w:ascii="Arial" w:hAnsi="Arial" w:eastAsia="Arial" w:cs="Arial"/>
                <w:color w:val="000000"/>
                <w:sz w:val="24"/>
              </w:rPr>
              <w:t xml:space="preserve">action</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73" w:type="dxa"/>
            <w:vAlign w:val="center"/>
            <w:textDirection w:val="lrTb"/>
            <w:noWrap w:val="false"/>
          </w:tcPr>
          <w:p w14:paraId="1C845CB9">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255)</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66" w:type="dxa"/>
            <w:vAlign w:val="center"/>
            <w:textDirection w:val="lrTb"/>
            <w:noWrap w:val="false"/>
          </w:tcPr>
          <w:p w14:paraId="74E32BA5">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50" w:type="dxa"/>
            <w:vAlign w:val="center"/>
            <w:textDirection w:val="lrTb"/>
            <w:noWrap w:val="false"/>
          </w:tcPr>
          <w:p w14:paraId="08C261DC">
            <w:pPr>
              <w:pBdr/>
              <w:spacing/>
              <w:ind/>
              <w:rPr>
                <w:rFonts w:ascii="Arial" w:hAnsi="Arial" w:cs="Arial"/>
              </w:rPr>
            </w:pPr>
            <w:r>
              <w:rPr>
                <w:rFonts w:ascii="Arial" w:hAnsi="Arial" w:eastAsia="Arial" w:cs="Arial"/>
                <w:color w:val="000000"/>
                <w:sz w:val="24"/>
              </w:rPr>
              <w:t xml:space="preserve">Description of the action performed.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065" w:type="dxa"/>
            <w:vAlign w:val="center"/>
            <w:textDirection w:val="lrTb"/>
            <w:noWrap w:val="false"/>
          </w:tcPr>
          <w:p w14:paraId="46418F1F">
            <w:pPr>
              <w:pBdr/>
              <w:spacing/>
              <w:ind/>
              <w:rPr>
                <w:rFonts w:ascii="Arial" w:hAnsi="Arial" w:cs="Arial"/>
              </w:rPr>
            </w:pPr>
            <w:r>
              <w:rPr>
                <w:rFonts w:ascii="Arial" w:hAnsi="Arial" w:eastAsia="Arial" w:cs="Arial"/>
                <w:color w:val="000000"/>
                <w:sz w:val="24"/>
              </w:rPr>
              <w:t xml:space="preserve">table_name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73" w:type="dxa"/>
            <w:vAlign w:val="center"/>
            <w:textDirection w:val="lrTb"/>
            <w:noWrap w:val="false"/>
          </w:tcPr>
          <w:p w14:paraId="0EEC2C3E">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100)</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66" w:type="dxa"/>
            <w:vAlign w:val="center"/>
            <w:textDirection w:val="lrTb"/>
            <w:noWrap w:val="false"/>
          </w:tcPr>
          <w:p w14:paraId="22EA29E6">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50" w:type="dxa"/>
            <w:vAlign w:val="center"/>
            <w:textDirection w:val="lrTb"/>
            <w:noWrap w:val="false"/>
          </w:tcPr>
          <w:p w14:paraId="1660B0E8">
            <w:pPr>
              <w:pBdr/>
              <w:spacing/>
              <w:ind/>
              <w:rPr>
                <w:rFonts w:ascii="Arial" w:hAnsi="Arial" w:cs="Arial"/>
              </w:rPr>
            </w:pPr>
            <w:r>
              <w:rPr>
                <w:rFonts w:ascii="Arial" w:hAnsi="Arial" w:eastAsia="Arial" w:cs="Arial"/>
                <w:color w:val="000000"/>
                <w:sz w:val="24"/>
              </w:rPr>
              <w:t xml:space="preserve">Database table affected by the action.</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065" w:type="dxa"/>
            <w:vAlign w:val="center"/>
            <w:textDirection w:val="lrTb"/>
            <w:noWrap w:val="false"/>
          </w:tcPr>
          <w:p w14:paraId="5D81C940">
            <w:pPr>
              <w:pBdr/>
              <w:spacing/>
              <w:ind/>
              <w:rPr>
                <w:rFonts w:ascii="Arial" w:hAnsi="Arial" w:cs="Arial"/>
              </w:rPr>
            </w:pPr>
            <w:r>
              <w:rPr>
                <w:rFonts w:ascii="Arial" w:hAnsi="Arial" w:eastAsia="Arial" w:cs="Arial"/>
                <w:color w:val="000000"/>
                <w:sz w:val="24"/>
              </w:rPr>
              <w:t xml:space="preserve">timestamp</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73" w:type="dxa"/>
            <w:vAlign w:val="center"/>
            <w:textDirection w:val="lrTb"/>
            <w:noWrap w:val="false"/>
          </w:tcPr>
          <w:p w14:paraId="3D83096D">
            <w:pPr>
              <w:pBdr/>
              <w:spacing/>
              <w:ind/>
              <w:rPr>
                <w:rFonts w:ascii="Arial" w:hAnsi="Arial" w:cs="Arial"/>
              </w:rPr>
            </w:pPr>
            <w:r>
              <w:rPr>
                <w:rFonts w:ascii="Arial" w:hAnsi="Arial" w:eastAsia="Arial" w:cs="Arial"/>
                <w:color w:val="000000"/>
                <w:sz w:val="24"/>
              </w:rPr>
              <w:t xml:space="preserve">DATETIME</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66" w:type="dxa"/>
            <w:vAlign w:val="center"/>
            <w:textDirection w:val="lrTb"/>
            <w:noWrap w:val="false"/>
          </w:tcPr>
          <w:p w14:paraId="0BE5026A">
            <w:pPr>
              <w:pBdr/>
              <w:spacing/>
              <w:ind/>
              <w:rPr>
                <w:rFonts w:ascii="Arial" w:hAnsi="Arial" w:cs="Arial"/>
              </w:rPr>
            </w:pPr>
            <w:r>
              <w:rPr>
                <w:rFonts w:ascii="Arial" w:hAnsi="Arial" w:eastAsia="Arial" w:cs="Arial"/>
                <w:color w:val="000000"/>
                <w:sz w:val="24"/>
              </w:rPr>
              <w:t xml:space="preserve">NOT 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50" w:type="dxa"/>
            <w:vAlign w:val="center"/>
            <w:textDirection w:val="lrTb"/>
            <w:noWrap w:val="false"/>
          </w:tcPr>
          <w:p w14:paraId="58446726">
            <w:pPr>
              <w:pBdr/>
              <w:spacing/>
              <w:ind/>
              <w:rPr>
                <w:rFonts w:ascii="Arial" w:hAnsi="Arial" w:cs="Arial"/>
              </w:rPr>
            </w:pPr>
            <w:r>
              <w:rPr>
                <w:rFonts w:ascii="Arial" w:hAnsi="Arial" w:eastAsia="Arial" w:cs="Arial"/>
                <w:color w:val="000000"/>
                <w:sz w:val="24"/>
              </w:rPr>
              <w:t xml:space="preserve">Date and time the activity occurred.</w:t>
            </w:r>
            <w:r>
              <w:rPr>
                <w:rFonts w:ascii="Arial" w:hAnsi="Arial" w:eastAsia="Arial" w:cs="Arial"/>
              </w:rPr>
            </w:r>
            <w:r>
              <w:rPr>
                <w:rFonts w:ascii="Arial" w:hAnsi="Arial" w:eastAsia="Arial" w:cs="Arial"/>
              </w:rPr>
            </w:r>
          </w:p>
        </w:tc>
      </w:tr>
      <w:tr>
        <w:trPr/>
        <w:tc>
          <w:tcPr>
            <w:tcBorders/>
            <w:tcMar>
              <w:left w:w="15" w:type="dxa"/>
              <w:top w:w="15" w:type="dxa"/>
              <w:right w:w="15" w:type="dxa"/>
              <w:bottom w:w="15" w:type="dxa"/>
            </w:tcMar>
            <w:tcW w:w="1065" w:type="dxa"/>
            <w:vAlign w:val="center"/>
            <w:textDirection w:val="lrTb"/>
            <w:noWrap w:val="false"/>
          </w:tcPr>
          <w:p w14:paraId="3D0F2D7F">
            <w:pPr>
              <w:pBdr/>
              <w:spacing/>
              <w:ind/>
              <w:rPr>
                <w:rFonts w:ascii="Arial" w:hAnsi="Arial" w:cs="Arial"/>
              </w:rPr>
            </w:pPr>
            <w:r>
              <w:rPr>
                <w:rFonts w:ascii="Arial" w:hAnsi="Arial" w:eastAsia="Arial" w:cs="Arial"/>
                <w:color w:val="000000"/>
                <w:sz w:val="24"/>
              </w:rPr>
              <w:t xml:space="preserve">ip_address</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1573" w:type="dxa"/>
            <w:vAlign w:val="center"/>
            <w:textDirection w:val="lrTb"/>
            <w:noWrap w:val="false"/>
          </w:tcPr>
          <w:p w14:paraId="2892D012">
            <w:pPr>
              <w:pBdr/>
              <w:spacing/>
              <w:ind/>
              <w:rPr>
                <w:rFonts w:ascii="Arial" w:hAnsi="Arial" w:cs="Arial"/>
              </w:rPr>
            </w:pPr>
            <w:r>
              <w:rPr>
                <w:rFonts w:ascii="Arial" w:hAnsi="Arial" w:eastAsia="Arial" w:cs="Arial"/>
                <w:color w:val="000000"/>
                <w:sz w:val="24"/>
              </w:rPr>
              <w:t xml:space="preserve">VARCHAR(</w:t>
            </w:r>
            <w:r>
              <w:rPr>
                <w:rFonts w:ascii="Arial" w:hAnsi="Arial" w:eastAsia="Arial" w:cs="Arial"/>
                <w:color w:val="000000"/>
                <w:sz w:val="24"/>
              </w:rPr>
              <w:t xml:space="preserve">45)</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2466" w:type="dxa"/>
            <w:vAlign w:val="center"/>
            <w:textDirection w:val="lrTb"/>
            <w:noWrap w:val="false"/>
          </w:tcPr>
          <w:p w14:paraId="5B9D7FC2">
            <w:pPr>
              <w:pBdr/>
              <w:spacing/>
              <w:ind/>
              <w:rPr>
                <w:rFonts w:ascii="Arial" w:hAnsi="Arial" w:cs="Arial"/>
              </w:rPr>
            </w:pPr>
            <w:r>
              <w:rPr>
                <w:rFonts w:ascii="Arial" w:hAnsi="Arial" w:eastAsia="Arial" w:cs="Arial"/>
                <w:color w:val="000000"/>
                <w:sz w:val="24"/>
              </w:rPr>
              <w:t xml:space="preserve">NULL</w:t>
            </w:r>
            <w:r>
              <w:rPr>
                <w:rFonts w:ascii="Arial" w:hAnsi="Arial" w:eastAsia="Arial" w:cs="Arial"/>
              </w:rPr>
            </w:r>
            <w:r>
              <w:rPr>
                <w:rFonts w:ascii="Arial" w:hAnsi="Arial" w:eastAsia="Arial" w:cs="Arial"/>
              </w:rPr>
            </w:r>
          </w:p>
        </w:tc>
        <w:tc>
          <w:tcPr>
            <w:tcBorders/>
            <w:tcMar>
              <w:left w:w="15" w:type="dxa"/>
              <w:top w:w="15" w:type="dxa"/>
              <w:right w:w="15" w:type="dxa"/>
              <w:bottom w:w="15" w:type="dxa"/>
            </w:tcMar>
            <w:tcW w:w="4250" w:type="dxa"/>
            <w:vAlign w:val="center"/>
            <w:textDirection w:val="lrTb"/>
            <w:noWrap w:val="false"/>
          </w:tcPr>
          <w:p w14:paraId="000BF098">
            <w:pPr>
              <w:pBdr/>
              <w:spacing/>
              <w:ind/>
              <w:rPr>
                <w:rFonts w:ascii="Arial" w:hAnsi="Arial" w:cs="Arial"/>
              </w:rPr>
            </w:pPr>
            <w:r>
              <w:rPr>
                <w:rFonts w:ascii="Arial" w:hAnsi="Arial" w:eastAsia="Arial" w:cs="Arial"/>
                <w:color w:val="000000"/>
                <w:sz w:val="24"/>
              </w:rPr>
              <w:t xml:space="preserve">IP address associated with the activity.</w:t>
            </w:r>
            <w:r>
              <w:rPr>
                <w:rFonts w:ascii="Arial" w:hAnsi="Arial" w:eastAsia="Arial" w:cs="Arial"/>
              </w:rPr>
            </w:r>
            <w:r>
              <w:rPr>
                <w:rFonts w:ascii="Arial" w:hAnsi="Arial" w:eastAsia="Arial" w:cs="Arial"/>
              </w:rPr>
            </w:r>
          </w:p>
        </w:tc>
      </w:tr>
    </w:tbl>
    <w:p w14:paraId="54D7AE39">
      <w:pPr>
        <w:pBdr/>
        <w:spacing/>
        <w:ind/>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4F092FA2">
      <w:pPr>
        <w:pBdr/>
        <w:spacing/>
        <w:ind/>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1CD12216">
      <w:pPr>
        <w:pBdr/>
        <w:spacing/>
        <w:ind/>
        <w:rPr>
          <w:rFonts w:ascii="Arial" w:hAnsi="Arial" w:cs="Arial"/>
        </w:rPr>
      </w:pPr>
      <w:r>
        <w:rPr>
          <w:rFonts w:ascii="Arial" w:hAnsi="Arial" w:eastAsia="Arial" w:cs="Arial"/>
        </w:rPr>
      </w:r>
      <w:r>
        <w:rPr>
          <w:rFonts w:ascii="Arial" w:hAnsi="Arial" w:eastAsia="Arial" w:cs="Arial"/>
        </w:rPr>
      </w:r>
    </w:p>
    <w:p w14:paraId="56165972">
      <w:pPr>
        <w:pStyle w:val="83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48"/>
        </w:rPr>
        <w:t xml:space="preserve">5.6 Data Encryption</w:t>
      </w:r>
      <w:r>
        <w:rPr>
          <w:rFonts w:ascii="Arial" w:hAnsi="Arial" w:eastAsia="Arial" w:cs="Arial"/>
        </w:rPr>
      </w:r>
    </w:p>
    <w:p w14:paraId="17C1BB6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Data encryption is used in the Ravenhill Coffee Shop Management System to protect sensitive information from unauthorised access. Encryption will be applied both to data transmitted between users and the system and to selected sensitive data stored within </w:t>
      </w:r>
      <w:r>
        <w:rPr>
          <w:rFonts w:ascii="Arial" w:hAnsi="Arial" w:eastAsia="Arial" w:cs="Arial"/>
          <w:color w:val="000000"/>
          <w:sz w:val="24"/>
        </w:rPr>
        <w:t xml:space="preserve">the database. The approach follows the principle of protecting data throughout its lifecycle while still allowing authorised users and system components to access information when required.</w:t>
      </w:r>
      <w:r>
        <w:rPr>
          <w:rFonts w:ascii="Arial" w:hAnsi="Arial" w:eastAsia="Arial" w:cs="Arial"/>
        </w:rPr>
      </w:r>
    </w:p>
    <w:p w14:paraId="50E5A222">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5.6.1 Encryption of Data in Transit</w:t>
      </w:r>
      <w:r>
        <w:rPr>
          <w:rFonts w:ascii="Arial" w:hAnsi="Arial" w:eastAsia="Arial" w:cs="Arial"/>
        </w:rPr>
      </w:r>
    </w:p>
    <w:p w14:paraId="0CEC429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All communication between the user's browser and the Ravenhill system will be protected using </w:t>
      </w:r>
      <w:r>
        <w:rPr>
          <w:rFonts w:ascii="Arial" w:hAnsi="Arial" w:eastAsia="Arial" w:cs="Arial"/>
          <w:b/>
          <w:color w:val="000000"/>
          <w:sz w:val="24"/>
        </w:rPr>
        <w:t xml:space="preserve">HTTPS with TLS</w:t>
      </w:r>
      <w:r>
        <w:rPr>
          <w:rFonts w:ascii="Arial" w:hAnsi="Arial" w:eastAsia="Arial" w:cs="Arial"/>
          <w:color w:val="000000"/>
          <w:sz w:val="24"/>
        </w:rPr>
        <w:t xml:space="preserve">. This prevents sensitive information such as login credentials and customer information from being transmitted as plain text over the network.</w:t>
      </w:r>
      <w:r>
        <w:rPr>
          <w:rFonts w:ascii="Arial" w:hAnsi="Arial" w:eastAsia="Arial" w:cs="Arial"/>
        </w:rPr>
      </w:r>
    </w:p>
    <w:p w14:paraId="2FDB32E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TLS will provide protection against common threats such as:</w:t>
      </w:r>
      <w:r>
        <w:rPr>
          <w:rFonts w:ascii="Arial" w:hAnsi="Arial" w:eastAsia="Arial" w:cs="Arial"/>
        </w:rPr>
      </w:r>
    </w:p>
    <w:p w14:paraId="7545FBAC">
      <w:pPr>
        <w:pStyle w:val="896"/>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interception of network traffic;</w:t>
      </w:r>
      <w:r>
        <w:rPr>
          <w:rFonts w:ascii="Arial" w:hAnsi="Arial" w:eastAsia="Arial" w:cs="Arial"/>
        </w:rPr>
      </w:r>
    </w:p>
    <w:p w14:paraId="194BF368">
      <w:pPr>
        <w:pStyle w:val="896"/>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unauthorised modification of transmitted data; and</w:t>
      </w:r>
      <w:r>
        <w:rPr>
          <w:rFonts w:ascii="Arial" w:hAnsi="Arial" w:eastAsia="Arial" w:cs="Arial"/>
        </w:rPr>
      </w:r>
    </w:p>
    <w:p w14:paraId="745C966A">
      <w:pPr>
        <w:pStyle w:val="896"/>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exposure of login credentials.</w:t>
      </w:r>
      <w:r>
        <w:rPr>
          <w:rFonts w:ascii="Arial" w:hAnsi="Arial" w:eastAsia="Arial" w:cs="Arial"/>
        </w:rPr>
      </w:r>
    </w:p>
    <w:p w14:paraId="38B2FFA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Apache web server will be configured with an appropriate TLS certificate so that communication between the client and the PHP application is encrypted.</w:t>
      </w:r>
      <w:r>
        <w:rPr>
          <w:rFonts w:ascii="Arial" w:hAnsi="Arial" w:eastAsia="Arial" w:cs="Arial"/>
        </w:rPr>
      </w:r>
    </w:p>
    <w:p w14:paraId="3E102CE5">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5.6.2 Password Protection</w:t>
      </w:r>
      <w:r>
        <w:rPr>
          <w:rFonts w:ascii="Arial" w:hAnsi="Arial" w:eastAsia="Arial" w:cs="Arial"/>
        </w:rPr>
      </w:r>
    </w:p>
    <w:p w14:paraId="7A8296F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User passwords will </w:t>
      </w:r>
      <w:r>
        <w:rPr>
          <w:rFonts w:ascii="Arial" w:hAnsi="Arial" w:eastAsia="Arial" w:cs="Arial"/>
          <w:b/>
          <w:color w:val="000000"/>
          <w:sz w:val="24"/>
        </w:rPr>
        <w:t xml:space="preserve">not be stored as plain text</w:t>
      </w:r>
      <w:r>
        <w:rPr>
          <w:rFonts w:ascii="Arial" w:hAnsi="Arial" w:eastAsia="Arial" w:cs="Arial"/>
          <w:color w:val="000000"/>
          <w:sz w:val="24"/>
        </w:rPr>
        <w:t xml:space="preserve"> in the </w:t>
      </w:r>
      <w:r>
        <w:rPr>
          <w:rFonts w:ascii="Arial" w:hAnsi="Arial" w:eastAsia="Arial" w:cs="Arial"/>
          <w:color w:val="000000"/>
          <w:sz w:val="20"/>
        </w:rPr>
        <w:t xml:space="preserve">Users</w:t>
      </w:r>
      <w:r>
        <w:rPr>
          <w:rFonts w:ascii="Arial" w:hAnsi="Arial" w:eastAsia="Arial" w:cs="Arial"/>
          <w:color w:val="000000"/>
          <w:sz w:val="24"/>
        </w:rPr>
        <w:t xml:space="preserve"> table.</w:t>
      </w:r>
      <w:r>
        <w:rPr>
          <w:rFonts w:ascii="Arial" w:hAnsi="Arial" w:eastAsia="Arial" w:cs="Arial"/>
        </w:rPr>
      </w:r>
    </w:p>
    <w:p w14:paraId="1AFA3DB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Instead, passwords will be processed using a strong one-way password hashing algorithm such as </w:t>
      </w:r>
      <w:r>
        <w:rPr>
          <w:rFonts w:ascii="Arial" w:hAnsi="Arial" w:eastAsia="Arial" w:cs="Arial"/>
          <w:b/>
          <w:color w:val="000000"/>
          <w:sz w:val="24"/>
        </w:rPr>
        <w:t xml:space="preserve">Argon2id</w:t>
      </w:r>
      <w:r>
        <w:rPr>
          <w:rFonts w:ascii="Arial" w:hAnsi="Arial" w:eastAsia="Arial" w:cs="Arial"/>
          <w:color w:val="000000"/>
          <w:sz w:val="24"/>
        </w:rPr>
        <w:t xml:space="preserve"> or PHP's </w:t>
      </w:r>
      <w:r>
        <w:rPr>
          <w:rFonts w:ascii="Arial" w:hAnsi="Arial" w:eastAsia="Arial" w:cs="Arial"/>
          <w:color w:val="000000"/>
          <w:sz w:val="20"/>
        </w:rPr>
        <w:t xml:space="preserve">password_hash()</w:t>
      </w:r>
      <w:r>
        <w:rPr>
          <w:rFonts w:ascii="Arial" w:hAnsi="Arial" w:eastAsia="Arial" w:cs="Arial"/>
          <w:color w:val="000000"/>
          <w:sz w:val="24"/>
        </w:rPr>
        <w:t xml:space="preserve"> function.</w:t>
      </w:r>
      <w:r>
        <w:rPr>
          <w:rFonts w:ascii="Arial" w:hAnsi="Arial" w:eastAsia="Arial" w:cs="Arial"/>
        </w:rPr>
      </w:r>
    </w:p>
    <w:p w14:paraId="5797606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database will store the resulting value in the:</w:t>
      </w:r>
      <w:r>
        <w:rPr>
          <w:rFonts w:ascii="Arial" w:hAnsi="Arial" w:eastAsia="Arial" w:cs="Arial"/>
        </w:rPr>
      </w:r>
    </w:p>
    <w:p w14:paraId="0AFE158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password_hash</w:t>
      </w:r>
      <w:r>
        <w:rPr>
          <w:rFonts w:ascii="Arial" w:hAnsi="Arial" w:eastAsia="Arial" w:cs="Arial"/>
        </w:rPr>
      </w:r>
    </w:p>
    <w:p w14:paraId="10FAD19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field.</w:t>
      </w:r>
      <w:r>
        <w:rPr>
          <w:rFonts w:ascii="Arial" w:hAnsi="Arial" w:eastAsia="Arial" w:cs="Arial"/>
        </w:rPr>
      </w:r>
    </w:p>
    <w:p w14:paraId="4CABF3A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When a user logs in, the system compares the entered password with the stored hash rather than decrypting a stored password. This means that even if the database is exposed, the original passwords are not directly available.</w:t>
      </w:r>
      <w:r>
        <w:rPr>
          <w:rFonts w:ascii="Arial" w:hAnsi="Arial" w:eastAsia="Arial" w:cs="Arial"/>
        </w:rPr>
      </w:r>
    </w:p>
    <w:p w14:paraId="73B9C15F">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5.6.3 Encryption of Sensitive Database Information</w:t>
      </w:r>
      <w:r>
        <w:rPr>
          <w:rFonts w:ascii="Arial" w:hAnsi="Arial" w:eastAsia="Arial" w:cs="Arial"/>
        </w:rPr>
      </w:r>
    </w:p>
    <w:p w14:paraId="1523F35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Sensitive information stored in the database should be protected according to its level of confidentiality. Where encryption at the application or database level is required, sensitive fields can be encrypted before being stored.</w:t>
      </w:r>
      <w:r>
        <w:rPr>
          <w:rFonts w:ascii="Arial" w:hAnsi="Arial" w:eastAsia="Arial" w:cs="Arial"/>
        </w:rPr>
      </w:r>
    </w:p>
    <w:p w14:paraId="29F63C9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Potentially sensitive information includes:</w:t>
      </w:r>
      <w:r>
        <w:rPr>
          <w:rFonts w:ascii="Arial" w:hAnsi="Arial" w:eastAsia="Arial" w:cs="Arial"/>
        </w:rPr>
      </w:r>
    </w:p>
    <w:p w14:paraId="16F59754">
      <w:pPr>
        <w:pStyle w:val="896"/>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customer contact information;</w:t>
      </w:r>
      <w:r>
        <w:rPr>
          <w:rFonts w:ascii="Arial" w:hAnsi="Arial" w:eastAsia="Arial" w:cs="Arial"/>
        </w:rPr>
      </w:r>
    </w:p>
    <w:p w14:paraId="6A0D5A6C">
      <w:pPr>
        <w:pStyle w:val="896"/>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employee contact information;</w:t>
      </w:r>
      <w:r>
        <w:rPr>
          <w:rFonts w:ascii="Arial" w:hAnsi="Arial" w:eastAsia="Arial" w:cs="Arial"/>
        </w:rPr>
      </w:r>
    </w:p>
    <w:p w14:paraId="1E979D7C">
      <w:pPr>
        <w:pStyle w:val="896"/>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supplier contact information;</w:t>
      </w:r>
      <w:r>
        <w:rPr>
          <w:rFonts w:ascii="Arial" w:hAnsi="Arial" w:eastAsia="Arial" w:cs="Arial"/>
        </w:rPr>
      </w:r>
    </w:p>
    <w:p w14:paraId="253298A3">
      <w:pPr>
        <w:pStyle w:val="896"/>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 transaction references; and</w:t>
      </w:r>
      <w:r>
        <w:rPr>
          <w:rFonts w:ascii="Arial" w:hAnsi="Arial" w:eastAsia="Arial" w:cs="Arial"/>
        </w:rPr>
      </w:r>
    </w:p>
    <w:p w14:paraId="0183FB74">
      <w:pPr>
        <w:pStyle w:val="896"/>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other information identified during security assessment.</w:t>
      </w:r>
      <w:r>
        <w:rPr>
          <w:rFonts w:ascii="Arial" w:hAnsi="Arial" w:eastAsia="Arial" w:cs="Arial"/>
        </w:rPr>
      </w:r>
    </w:p>
    <w:p w14:paraId="7C686BB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Encryption keys must be stored separately from the database and should not be hard-coded into the PHP source code.</w:t>
      </w:r>
      <w:r>
        <w:rPr>
          <w:rFonts w:ascii="Arial" w:hAnsi="Arial" w:eastAsia="Arial" w:cs="Arial"/>
        </w:rPr>
      </w:r>
    </w:p>
    <w:p w14:paraId="005AD1FB">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5.6.4 Payment Data Protection</w:t>
      </w:r>
      <w:r>
        <w:rPr>
          <w:rFonts w:ascii="Arial" w:hAnsi="Arial" w:eastAsia="Arial" w:cs="Arial"/>
        </w:rPr>
      </w:r>
    </w:p>
    <w:p w14:paraId="5BCDA74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system will not store complete credit or debit card numbers, CVV codes, or other unnecessary payment authentication information.</w:t>
      </w:r>
      <w:r>
        <w:rPr>
          <w:rFonts w:ascii="Arial" w:hAnsi="Arial" w:eastAsia="Arial" w:cs="Arial"/>
        </w:rPr>
      </w:r>
    </w:p>
    <w:p w14:paraId="53C0291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w:t>
      </w:r>
      <w:r>
        <w:rPr>
          <w:rFonts w:ascii="Arial" w:hAnsi="Arial" w:eastAsia="Arial" w:cs="Arial"/>
          <w:color w:val="000000"/>
          <w:sz w:val="20"/>
        </w:rPr>
        <w:t xml:space="preserve">Payments</w:t>
      </w:r>
      <w:r>
        <w:rPr>
          <w:rFonts w:ascii="Arial" w:hAnsi="Arial" w:eastAsia="Arial" w:cs="Arial"/>
          <w:color w:val="000000"/>
          <w:sz w:val="24"/>
        </w:rPr>
        <w:t xml:space="preserve"> table will instead retain operational information such as:</w:t>
      </w:r>
      <w:r>
        <w:rPr>
          <w:rFonts w:ascii="Arial" w:hAnsi="Arial" w:eastAsia="Arial" w:cs="Arial"/>
        </w:rPr>
      </w:r>
    </w:p>
    <w:p w14:paraId="318F0D73">
      <w:pPr>
        <w:pStyle w:val="896"/>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 method;</w:t>
      </w:r>
      <w:r>
        <w:rPr>
          <w:rFonts w:ascii="Arial" w:hAnsi="Arial" w:eastAsia="Arial" w:cs="Arial"/>
        </w:rPr>
      </w:r>
    </w:p>
    <w:p w14:paraId="1830B90E">
      <w:pPr>
        <w:pStyle w:val="896"/>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 status;</w:t>
      </w:r>
      <w:r>
        <w:rPr>
          <w:rFonts w:ascii="Arial" w:hAnsi="Arial" w:eastAsia="Arial" w:cs="Arial"/>
        </w:rPr>
      </w:r>
    </w:p>
    <w:p w14:paraId="0037B16D">
      <w:pPr>
        <w:pStyle w:val="896"/>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payment date; and</w:t>
      </w:r>
      <w:r>
        <w:rPr>
          <w:rFonts w:ascii="Arial" w:hAnsi="Arial" w:eastAsia="Arial" w:cs="Arial"/>
        </w:rPr>
      </w:r>
    </w:p>
    <w:p w14:paraId="534B0A96">
      <w:pPr>
        <w:pStyle w:val="896"/>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transaction reference.</w:t>
      </w:r>
      <w:r>
        <w:rPr>
          <w:rFonts w:ascii="Arial" w:hAnsi="Arial" w:eastAsia="Arial" w:cs="Arial"/>
        </w:rPr>
      </w:r>
    </w:p>
    <w:p w14:paraId="5A41E91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reduces the amount of sensitive financial information stored by the application.</w:t>
      </w:r>
      <w:r>
        <w:rPr>
          <w:rFonts w:ascii="Arial" w:hAnsi="Arial" w:eastAsia="Arial" w:cs="Arial"/>
        </w:rPr>
      </w:r>
    </w:p>
    <w:p w14:paraId="391FE260">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5.6.5 Database and Backup Protection</w:t>
      </w:r>
      <w:r>
        <w:rPr>
          <w:rFonts w:ascii="Arial" w:hAnsi="Arial" w:eastAsia="Arial" w:cs="Arial"/>
        </w:rPr>
      </w:r>
    </w:p>
    <w:p w14:paraId="53B1CC6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Database backups should also be protected because a backup may contain the same sensitive information as the production database.</w:t>
      </w:r>
      <w:r>
        <w:rPr>
          <w:rFonts w:ascii="Arial" w:hAnsi="Arial" w:eastAsia="Arial" w:cs="Arial"/>
        </w:rPr>
      </w:r>
    </w:p>
    <w:p w14:paraId="29D2098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Where backups are created, they should be:</w:t>
      </w:r>
      <w:r>
        <w:rPr>
          <w:rFonts w:ascii="Arial" w:hAnsi="Arial" w:eastAsia="Arial" w:cs="Arial"/>
        </w:rPr>
      </w:r>
    </w:p>
    <w:p w14:paraId="36B3AA99">
      <w:pPr>
        <w:pStyle w:val="896"/>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encrypted;</w:t>
      </w:r>
      <w:r>
        <w:rPr>
          <w:rFonts w:ascii="Arial" w:hAnsi="Arial" w:eastAsia="Arial" w:cs="Arial"/>
        </w:rPr>
      </w:r>
    </w:p>
    <w:p w14:paraId="48115833">
      <w:pPr>
        <w:pStyle w:val="896"/>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stored in a restricted location;</w:t>
      </w:r>
      <w:r>
        <w:rPr>
          <w:rFonts w:ascii="Arial" w:hAnsi="Arial" w:eastAsia="Arial" w:cs="Arial"/>
        </w:rPr>
      </w:r>
    </w:p>
    <w:p w14:paraId="27F67C11">
      <w:pPr>
        <w:pStyle w:val="896"/>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accessible only to authorised personnel; and</w:t>
      </w:r>
      <w:r>
        <w:rPr>
          <w:rFonts w:ascii="Arial" w:hAnsi="Arial" w:eastAsia="Arial" w:cs="Arial"/>
        </w:rPr>
      </w:r>
    </w:p>
    <w:p w14:paraId="345A0BB7">
      <w:pPr>
        <w:pStyle w:val="896"/>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regularly tested for successful restoration.</w:t>
      </w:r>
      <w:r>
        <w:rPr>
          <w:rFonts w:ascii="Arial" w:hAnsi="Arial" w:eastAsia="Arial" w:cs="Arial"/>
        </w:rPr>
      </w:r>
    </w:p>
    <w:p w14:paraId="261D3A6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Access to database administration functions should also be restricted to authorised team members.</w:t>
      </w:r>
      <w:r>
        <w:rPr>
          <w:rFonts w:ascii="Arial" w:hAnsi="Arial" w:eastAsia="Arial" w:cs="Arial"/>
        </w:rPr>
      </w:r>
    </w:p>
    <w:p w14:paraId="37623E4A">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5.6.6 Encryption Key Management</w:t>
      </w:r>
      <w:r>
        <w:rPr>
          <w:rFonts w:ascii="Arial" w:hAnsi="Arial" w:eastAsia="Arial" w:cs="Arial"/>
        </w:rPr>
      </w:r>
    </w:p>
    <w:p w14:paraId="03AFA52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Encryption is only effective when encryption keys are properly protected. Therefore, encryption keys should be managed separately from encrypted database information.</w:t>
      </w:r>
      <w:r>
        <w:rPr>
          <w:rFonts w:ascii="Arial" w:hAnsi="Arial" w:eastAsia="Arial" w:cs="Arial"/>
        </w:rPr>
      </w:r>
    </w:p>
    <w:p w14:paraId="4B2E98F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system should follow these practices:</w:t>
      </w:r>
      <w:r>
        <w:rPr>
          <w:rFonts w:ascii="Arial" w:hAnsi="Arial" w:eastAsia="Arial" w:cs="Arial"/>
        </w:rPr>
      </w:r>
    </w:p>
    <w:p w14:paraId="231790D7">
      <w:pPr>
        <w:pStyle w:val="896"/>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Encryption keys should not be stored directly in source-code files.</w:t>
      </w:r>
      <w:r>
        <w:rPr>
          <w:rFonts w:ascii="Arial" w:hAnsi="Arial" w:eastAsia="Arial" w:cs="Arial"/>
        </w:rPr>
      </w:r>
    </w:p>
    <w:p w14:paraId="23E60672">
      <w:pPr>
        <w:pStyle w:val="896"/>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Keys should not be committed to GitHub.</w:t>
      </w:r>
      <w:r>
        <w:rPr>
          <w:rFonts w:ascii="Arial" w:hAnsi="Arial" w:eastAsia="Arial" w:cs="Arial"/>
        </w:rPr>
      </w:r>
    </w:p>
    <w:p w14:paraId="5A318E80">
      <w:pPr>
        <w:pStyle w:val="896"/>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Production credentials should be stored using protected environment variables or a secure secrets-management mechanism.</w:t>
      </w:r>
      <w:r>
        <w:rPr>
          <w:rFonts w:ascii="Arial" w:hAnsi="Arial" w:eastAsia="Arial" w:cs="Arial"/>
        </w:rPr>
      </w:r>
    </w:p>
    <w:p w14:paraId="65EE5038">
      <w:pPr>
        <w:pStyle w:val="896"/>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Access to encryption keys should be limited to authorised system components.</w:t>
      </w:r>
      <w:r>
        <w:rPr>
          <w:rFonts w:ascii="Arial" w:hAnsi="Arial" w:eastAsia="Arial" w:cs="Arial"/>
        </w:rPr>
      </w:r>
    </w:p>
    <w:p w14:paraId="7D52A885">
      <w:pPr>
        <w:pStyle w:val="896"/>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Keys should be replaced according to the organisation's security requirements if compromise is suspected.</w:t>
      </w:r>
      <w:r>
        <w:rPr>
          <w:rFonts w:ascii="Arial" w:hAnsi="Arial" w:eastAsia="Arial" w:cs="Arial"/>
        </w:rPr>
      </w:r>
    </w:p>
    <w:p w14:paraId="1C325309">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5.6.7 Encryption Summary</w:t>
      </w:r>
      <w:r>
        <w:rPr>
          <w:rFonts w:ascii="Arial" w:hAnsi="Arial" w:eastAsia="Arial" w:cs="Arial"/>
        </w:rPr>
      </w:r>
    </w:p>
    <w:p w14:paraId="2E98019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proposed security approach provides multiple layers of protection:</w:t>
      </w:r>
      <w:r>
        <w:rPr>
          <w:rFonts w:ascii="Arial" w:hAnsi="Arial" w:eastAsia="Arial" w:cs="Arial"/>
        </w:rPr>
      </w:r>
    </w:p>
    <w:tbl>
      <w:tblPr>
        <w:tblStyle w:val="707"/>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2808"/>
        <w:gridCol w:w="3952"/>
        <w:gridCol w:w="2595"/>
      </w:tblGrid>
      <w:tr>
        <w:trPr/>
        <w:tc>
          <w:tcPr>
            <w:tcBorders/>
            <w:tcMar>
              <w:left w:w="15" w:type="dxa"/>
              <w:top w:w="15" w:type="dxa"/>
              <w:right w:w="15" w:type="dxa"/>
              <w:bottom w:w="15" w:type="dxa"/>
            </w:tcMar>
            <w:tcW w:w="2808" w:type="dxa"/>
            <w:vAlign w:val="center"/>
            <w:textDirection w:val="lrTb"/>
            <w:noWrap w:val="false"/>
          </w:tcPr>
          <w:p w14:paraId="356A08CB">
            <w:pPr>
              <w:pBdr/>
              <w:spacing w:after="0" w:before="0" w:line="240"/>
              <w:ind/>
              <w:jc w:val="center"/>
              <w:rPr>
                <w:rFonts w:ascii="Arial" w:hAnsi="Arial" w:cs="Arial"/>
              </w:rPr>
            </w:pPr>
            <w:r>
              <w:rPr>
                <w:rFonts w:ascii="Arial" w:hAnsi="Arial" w:eastAsia="Arial" w:cs="Arial"/>
                <w:b/>
                <w:color w:val="000000"/>
                <w:sz w:val="24"/>
              </w:rPr>
              <w:t xml:space="preserve">Data/Component</w:t>
            </w:r>
            <w:r>
              <w:rPr>
                <w:rFonts w:ascii="Arial" w:hAnsi="Arial" w:eastAsia="Arial" w:cs="Arial"/>
              </w:rPr>
            </w:r>
          </w:p>
        </w:tc>
        <w:tc>
          <w:tcPr>
            <w:tcBorders/>
            <w:tcMar>
              <w:left w:w="15" w:type="dxa"/>
              <w:top w:w="15" w:type="dxa"/>
              <w:right w:w="15" w:type="dxa"/>
              <w:bottom w:w="15" w:type="dxa"/>
            </w:tcMar>
            <w:tcW w:w="3952" w:type="dxa"/>
            <w:vAlign w:val="center"/>
            <w:textDirection w:val="lrTb"/>
            <w:noWrap w:val="false"/>
          </w:tcPr>
          <w:p w14:paraId="1DB95FFF">
            <w:pPr>
              <w:pBdr/>
              <w:spacing w:after="0" w:before="0" w:line="240"/>
              <w:ind/>
              <w:jc w:val="center"/>
              <w:rPr>
                <w:rFonts w:ascii="Arial" w:hAnsi="Arial" w:cs="Arial"/>
              </w:rPr>
            </w:pPr>
            <w:r>
              <w:rPr>
                <w:rFonts w:ascii="Arial" w:hAnsi="Arial" w:eastAsia="Arial" w:cs="Arial"/>
                <w:b/>
                <w:color w:val="000000"/>
                <w:sz w:val="24"/>
              </w:rPr>
              <w:t xml:space="preserve">Protection Method</w:t>
            </w:r>
            <w:r>
              <w:rPr>
                <w:rFonts w:ascii="Arial" w:hAnsi="Arial" w:eastAsia="Arial" w:cs="Arial"/>
              </w:rPr>
            </w:r>
          </w:p>
        </w:tc>
        <w:tc>
          <w:tcPr>
            <w:tcBorders/>
            <w:tcMar>
              <w:left w:w="15" w:type="dxa"/>
              <w:top w:w="15" w:type="dxa"/>
              <w:right w:w="15" w:type="dxa"/>
              <w:bottom w:w="15" w:type="dxa"/>
            </w:tcMar>
            <w:tcW w:w="2595" w:type="dxa"/>
            <w:vAlign w:val="center"/>
            <w:textDirection w:val="lrTb"/>
            <w:noWrap w:val="false"/>
          </w:tcPr>
          <w:p w14:paraId="32B7CF03">
            <w:pPr>
              <w:pBdr/>
              <w:spacing w:after="0" w:before="0" w:line="240"/>
              <w:ind/>
              <w:jc w:val="center"/>
              <w:rPr>
                <w:rFonts w:ascii="Arial" w:hAnsi="Arial" w:cs="Arial"/>
              </w:rPr>
            </w:pPr>
            <w:r>
              <w:rPr>
                <w:rFonts w:ascii="Arial" w:hAnsi="Arial" w:eastAsia="Arial" w:cs="Arial"/>
                <w:b/>
                <w:color w:val="000000"/>
                <w:sz w:val="24"/>
              </w:rPr>
              <w:t xml:space="preserve">Purpose</w:t>
            </w:r>
            <w:r>
              <w:rPr>
                <w:rFonts w:ascii="Arial" w:hAnsi="Arial" w:eastAsia="Arial" w:cs="Arial"/>
              </w:rPr>
            </w:r>
          </w:p>
        </w:tc>
      </w:tr>
      <w:tr>
        <w:trPr/>
        <w:tc>
          <w:tcPr>
            <w:tcBorders/>
            <w:tcMar>
              <w:left w:w="15" w:type="dxa"/>
              <w:top w:w="15" w:type="dxa"/>
              <w:right w:w="15" w:type="dxa"/>
              <w:bottom w:w="15" w:type="dxa"/>
            </w:tcMar>
            <w:tcW w:w="2808" w:type="dxa"/>
            <w:vAlign w:val="center"/>
            <w:textDirection w:val="lrTb"/>
            <w:noWrap w:val="false"/>
          </w:tcPr>
          <w:p w14:paraId="4C1BED57">
            <w:pPr>
              <w:pBdr/>
              <w:spacing w:after="0" w:before="0" w:line="240"/>
              <w:ind/>
              <w:rPr>
                <w:rFonts w:ascii="Arial" w:hAnsi="Arial" w:cs="Arial"/>
              </w:rPr>
            </w:pPr>
            <w:r>
              <w:rPr>
                <w:rFonts w:ascii="Arial" w:hAnsi="Arial" w:eastAsia="Arial" w:cs="Arial"/>
                <w:color w:val="000000"/>
                <w:sz w:val="24"/>
              </w:rPr>
              <w:t xml:space="preserve">User passwords</w:t>
            </w:r>
            <w:r>
              <w:rPr>
                <w:rFonts w:ascii="Arial" w:hAnsi="Arial" w:eastAsia="Arial" w:cs="Arial"/>
              </w:rPr>
            </w:r>
          </w:p>
        </w:tc>
        <w:tc>
          <w:tcPr>
            <w:tcBorders/>
            <w:tcMar>
              <w:left w:w="15" w:type="dxa"/>
              <w:top w:w="15" w:type="dxa"/>
              <w:right w:w="15" w:type="dxa"/>
              <w:bottom w:w="15" w:type="dxa"/>
            </w:tcMar>
            <w:tcW w:w="3952" w:type="dxa"/>
            <w:vAlign w:val="center"/>
            <w:textDirection w:val="lrTb"/>
            <w:noWrap w:val="false"/>
          </w:tcPr>
          <w:p w14:paraId="5E153E33">
            <w:pPr>
              <w:pBdr/>
              <w:spacing w:after="0" w:before="0" w:line="240"/>
              <w:ind/>
              <w:rPr>
                <w:rFonts w:ascii="Arial" w:hAnsi="Arial" w:cs="Arial"/>
              </w:rPr>
            </w:pPr>
            <w:r>
              <w:rPr>
                <w:rFonts w:ascii="Arial" w:hAnsi="Arial" w:eastAsia="Arial" w:cs="Arial"/>
                <w:color w:val="000000"/>
                <w:sz w:val="24"/>
              </w:rPr>
              <w:t xml:space="preserve">Argon2id / PHP password hashing</w:t>
            </w:r>
            <w:r>
              <w:rPr>
                <w:rFonts w:ascii="Arial" w:hAnsi="Arial" w:eastAsia="Arial" w:cs="Arial"/>
              </w:rPr>
            </w:r>
          </w:p>
        </w:tc>
        <w:tc>
          <w:tcPr>
            <w:tcBorders/>
            <w:tcMar>
              <w:left w:w="15" w:type="dxa"/>
              <w:top w:w="15" w:type="dxa"/>
              <w:right w:w="15" w:type="dxa"/>
              <w:bottom w:w="15" w:type="dxa"/>
            </w:tcMar>
            <w:tcW w:w="2595" w:type="dxa"/>
            <w:vAlign w:val="center"/>
            <w:textDirection w:val="lrTb"/>
            <w:noWrap w:val="false"/>
          </w:tcPr>
          <w:p w14:paraId="73AB676D">
            <w:pPr>
              <w:pBdr/>
              <w:spacing w:after="0" w:before="0" w:line="240"/>
              <w:ind/>
              <w:rPr>
                <w:rFonts w:ascii="Arial" w:hAnsi="Arial" w:cs="Arial"/>
              </w:rPr>
            </w:pPr>
            <w:r>
              <w:rPr>
                <w:rFonts w:ascii="Arial" w:hAnsi="Arial" w:eastAsia="Arial" w:cs="Arial"/>
                <w:color w:val="000000"/>
                <w:sz w:val="24"/>
              </w:rPr>
              <w:t xml:space="preserve">Prevent password disclosure</w:t>
            </w:r>
            <w:r>
              <w:rPr>
                <w:rFonts w:ascii="Arial" w:hAnsi="Arial" w:eastAsia="Arial" w:cs="Arial"/>
              </w:rPr>
            </w:r>
          </w:p>
        </w:tc>
      </w:tr>
      <w:tr>
        <w:trPr/>
        <w:tc>
          <w:tcPr>
            <w:tcBorders/>
            <w:tcMar>
              <w:left w:w="15" w:type="dxa"/>
              <w:top w:w="15" w:type="dxa"/>
              <w:right w:w="15" w:type="dxa"/>
              <w:bottom w:w="15" w:type="dxa"/>
            </w:tcMar>
            <w:tcW w:w="2808" w:type="dxa"/>
            <w:vAlign w:val="center"/>
            <w:textDirection w:val="lrTb"/>
            <w:noWrap w:val="false"/>
          </w:tcPr>
          <w:p w14:paraId="04671587">
            <w:pPr>
              <w:pBdr/>
              <w:spacing w:after="0" w:before="0" w:line="240"/>
              <w:ind/>
              <w:rPr>
                <w:rFonts w:ascii="Arial" w:hAnsi="Arial" w:cs="Arial"/>
              </w:rPr>
            </w:pPr>
            <w:r>
              <w:rPr>
                <w:rFonts w:ascii="Arial" w:hAnsi="Arial" w:eastAsia="Arial" w:cs="Arial"/>
                <w:color w:val="000000"/>
                <w:sz w:val="24"/>
              </w:rPr>
              <w:t xml:space="preserve">Browser-to-server communication</w:t>
            </w:r>
            <w:r>
              <w:rPr>
                <w:rFonts w:ascii="Arial" w:hAnsi="Arial" w:eastAsia="Arial" w:cs="Arial"/>
              </w:rPr>
            </w:r>
          </w:p>
        </w:tc>
        <w:tc>
          <w:tcPr>
            <w:tcBorders/>
            <w:tcMar>
              <w:left w:w="15" w:type="dxa"/>
              <w:top w:w="15" w:type="dxa"/>
              <w:right w:w="15" w:type="dxa"/>
              <w:bottom w:w="15" w:type="dxa"/>
            </w:tcMar>
            <w:tcW w:w="3952" w:type="dxa"/>
            <w:vAlign w:val="center"/>
            <w:textDirection w:val="lrTb"/>
            <w:noWrap w:val="false"/>
          </w:tcPr>
          <w:p w14:paraId="6F6ED7CA">
            <w:pPr>
              <w:pBdr/>
              <w:spacing w:after="0" w:before="0" w:line="240"/>
              <w:ind/>
              <w:rPr>
                <w:rFonts w:ascii="Arial" w:hAnsi="Arial" w:cs="Arial"/>
              </w:rPr>
            </w:pPr>
            <w:r>
              <w:rPr>
                <w:rFonts w:ascii="Arial" w:hAnsi="Arial" w:eastAsia="Arial" w:cs="Arial"/>
                <w:color w:val="000000"/>
                <w:sz w:val="24"/>
              </w:rPr>
              <w:t xml:space="preserve">TLS/HTTPS</w:t>
            </w:r>
            <w:r>
              <w:rPr>
                <w:rFonts w:ascii="Arial" w:hAnsi="Arial" w:eastAsia="Arial" w:cs="Arial"/>
              </w:rPr>
            </w:r>
          </w:p>
        </w:tc>
        <w:tc>
          <w:tcPr>
            <w:tcBorders/>
            <w:tcMar>
              <w:left w:w="15" w:type="dxa"/>
              <w:top w:w="15" w:type="dxa"/>
              <w:right w:w="15" w:type="dxa"/>
              <w:bottom w:w="15" w:type="dxa"/>
            </w:tcMar>
            <w:tcW w:w="2595" w:type="dxa"/>
            <w:vAlign w:val="center"/>
            <w:textDirection w:val="lrTb"/>
            <w:noWrap w:val="false"/>
          </w:tcPr>
          <w:p w14:paraId="62CEF49D">
            <w:pPr>
              <w:pBdr/>
              <w:spacing w:after="0" w:before="0" w:line="240"/>
              <w:ind/>
              <w:rPr>
                <w:rFonts w:ascii="Arial" w:hAnsi="Arial" w:cs="Arial"/>
              </w:rPr>
            </w:pPr>
            <w:r>
              <w:rPr>
                <w:rFonts w:ascii="Arial" w:hAnsi="Arial" w:eastAsia="Arial" w:cs="Arial"/>
                <w:color w:val="000000"/>
                <w:sz w:val="24"/>
              </w:rPr>
              <w:t xml:space="preserve">Protect data in transit</w:t>
            </w:r>
            <w:r>
              <w:rPr>
                <w:rFonts w:ascii="Arial" w:hAnsi="Arial" w:eastAsia="Arial" w:cs="Arial"/>
              </w:rPr>
            </w:r>
          </w:p>
        </w:tc>
      </w:tr>
      <w:tr>
        <w:trPr/>
        <w:tc>
          <w:tcPr>
            <w:tcBorders/>
            <w:tcMar>
              <w:left w:w="15" w:type="dxa"/>
              <w:top w:w="15" w:type="dxa"/>
              <w:right w:w="15" w:type="dxa"/>
              <w:bottom w:w="15" w:type="dxa"/>
            </w:tcMar>
            <w:tcW w:w="2808" w:type="dxa"/>
            <w:vAlign w:val="center"/>
            <w:textDirection w:val="lrTb"/>
            <w:noWrap w:val="false"/>
          </w:tcPr>
          <w:p w14:paraId="5B54E1C2">
            <w:pPr>
              <w:pBdr/>
              <w:spacing w:after="0" w:before="0" w:line="240"/>
              <w:ind/>
              <w:rPr>
                <w:rFonts w:ascii="Arial" w:hAnsi="Arial" w:cs="Arial"/>
              </w:rPr>
            </w:pPr>
            <w:r>
              <w:rPr>
                <w:rFonts w:ascii="Arial" w:hAnsi="Arial" w:eastAsia="Arial" w:cs="Arial"/>
                <w:color w:val="000000"/>
                <w:sz w:val="24"/>
              </w:rPr>
              <w:t xml:space="preserve">Sensitive stored information</w:t>
            </w:r>
            <w:r>
              <w:rPr>
                <w:rFonts w:ascii="Arial" w:hAnsi="Arial" w:eastAsia="Arial" w:cs="Arial"/>
              </w:rPr>
            </w:r>
          </w:p>
        </w:tc>
        <w:tc>
          <w:tcPr>
            <w:tcBorders/>
            <w:tcMar>
              <w:left w:w="15" w:type="dxa"/>
              <w:top w:w="15" w:type="dxa"/>
              <w:right w:w="15" w:type="dxa"/>
              <w:bottom w:w="15" w:type="dxa"/>
            </w:tcMar>
            <w:tcW w:w="3952" w:type="dxa"/>
            <w:vAlign w:val="center"/>
            <w:textDirection w:val="lrTb"/>
            <w:noWrap w:val="false"/>
          </w:tcPr>
          <w:p w14:paraId="48CFF03A">
            <w:pPr>
              <w:pBdr/>
              <w:spacing w:after="0" w:before="0" w:line="240"/>
              <w:ind/>
              <w:rPr>
                <w:rFonts w:ascii="Arial" w:hAnsi="Arial" w:cs="Arial"/>
              </w:rPr>
            </w:pPr>
            <w:r>
              <w:rPr>
                <w:rFonts w:ascii="Arial" w:hAnsi="Arial" w:eastAsia="Arial" w:cs="Arial"/>
                <w:color w:val="000000"/>
                <w:sz w:val="24"/>
              </w:rPr>
              <w:t xml:space="preserve">Application/database encryption where required</w:t>
            </w:r>
            <w:r>
              <w:rPr>
                <w:rFonts w:ascii="Arial" w:hAnsi="Arial" w:eastAsia="Arial" w:cs="Arial"/>
              </w:rPr>
            </w:r>
          </w:p>
        </w:tc>
        <w:tc>
          <w:tcPr>
            <w:tcBorders/>
            <w:tcMar>
              <w:left w:w="15" w:type="dxa"/>
              <w:top w:w="15" w:type="dxa"/>
              <w:right w:w="15" w:type="dxa"/>
              <w:bottom w:w="15" w:type="dxa"/>
            </w:tcMar>
            <w:tcW w:w="2595" w:type="dxa"/>
            <w:vAlign w:val="center"/>
            <w:textDirection w:val="lrTb"/>
            <w:noWrap w:val="false"/>
          </w:tcPr>
          <w:p w14:paraId="58BEA7E0">
            <w:pPr>
              <w:pBdr/>
              <w:spacing w:after="0" w:before="0" w:line="240"/>
              <w:ind/>
              <w:rPr>
                <w:rFonts w:ascii="Arial" w:hAnsi="Arial" w:cs="Arial"/>
              </w:rPr>
            </w:pPr>
            <w:r>
              <w:rPr>
                <w:rFonts w:ascii="Arial" w:hAnsi="Arial" w:eastAsia="Arial" w:cs="Arial"/>
                <w:color w:val="000000"/>
                <w:sz w:val="24"/>
              </w:rPr>
              <w:t xml:space="preserve">Protect confidential data</w:t>
            </w:r>
            <w:r>
              <w:rPr>
                <w:rFonts w:ascii="Arial" w:hAnsi="Arial" w:eastAsia="Arial" w:cs="Arial"/>
              </w:rPr>
            </w:r>
          </w:p>
        </w:tc>
      </w:tr>
      <w:tr>
        <w:trPr/>
        <w:tc>
          <w:tcPr>
            <w:tcBorders/>
            <w:tcMar>
              <w:left w:w="15" w:type="dxa"/>
              <w:top w:w="15" w:type="dxa"/>
              <w:right w:w="15" w:type="dxa"/>
              <w:bottom w:w="15" w:type="dxa"/>
            </w:tcMar>
            <w:tcW w:w="2808" w:type="dxa"/>
            <w:vAlign w:val="center"/>
            <w:textDirection w:val="lrTb"/>
            <w:noWrap w:val="false"/>
          </w:tcPr>
          <w:p w14:paraId="6585C269">
            <w:pPr>
              <w:pBdr/>
              <w:spacing w:after="0" w:before="0" w:line="240"/>
              <w:ind/>
              <w:rPr>
                <w:rFonts w:ascii="Arial" w:hAnsi="Arial" w:cs="Arial"/>
              </w:rPr>
            </w:pPr>
            <w:r>
              <w:rPr>
                <w:rFonts w:ascii="Arial" w:hAnsi="Arial" w:eastAsia="Arial" w:cs="Arial"/>
                <w:color w:val="000000"/>
                <w:sz w:val="24"/>
              </w:rPr>
              <w:t xml:space="preserve">Payment information</w:t>
            </w:r>
            <w:r>
              <w:rPr>
                <w:rFonts w:ascii="Arial" w:hAnsi="Arial" w:eastAsia="Arial" w:cs="Arial"/>
              </w:rPr>
            </w:r>
          </w:p>
        </w:tc>
        <w:tc>
          <w:tcPr>
            <w:tcBorders/>
            <w:tcMar>
              <w:left w:w="15" w:type="dxa"/>
              <w:top w:w="15" w:type="dxa"/>
              <w:right w:w="15" w:type="dxa"/>
              <w:bottom w:w="15" w:type="dxa"/>
            </w:tcMar>
            <w:tcW w:w="3952" w:type="dxa"/>
            <w:vAlign w:val="center"/>
            <w:textDirection w:val="lrTb"/>
            <w:noWrap w:val="false"/>
          </w:tcPr>
          <w:p w14:paraId="6878A6F9">
            <w:pPr>
              <w:pBdr/>
              <w:spacing w:after="0" w:before="0" w:line="240"/>
              <w:ind/>
              <w:rPr>
                <w:rFonts w:ascii="Arial" w:hAnsi="Arial" w:cs="Arial"/>
              </w:rPr>
            </w:pPr>
            <w:r>
              <w:rPr>
                <w:rFonts w:ascii="Arial" w:hAnsi="Arial" w:eastAsia="Arial" w:cs="Arial"/>
                <w:color w:val="000000"/>
                <w:sz w:val="24"/>
              </w:rPr>
              <w:t xml:space="preserve">Minimal data storage</w:t>
            </w:r>
            <w:r>
              <w:rPr>
                <w:rFonts w:ascii="Arial" w:hAnsi="Arial" w:eastAsia="Arial" w:cs="Arial"/>
              </w:rPr>
            </w:r>
          </w:p>
        </w:tc>
        <w:tc>
          <w:tcPr>
            <w:tcBorders/>
            <w:tcMar>
              <w:left w:w="15" w:type="dxa"/>
              <w:top w:w="15" w:type="dxa"/>
              <w:right w:w="15" w:type="dxa"/>
              <w:bottom w:w="15" w:type="dxa"/>
            </w:tcMar>
            <w:tcW w:w="2595" w:type="dxa"/>
            <w:vAlign w:val="center"/>
            <w:textDirection w:val="lrTb"/>
            <w:noWrap w:val="false"/>
          </w:tcPr>
          <w:p w14:paraId="2A2BAD45">
            <w:pPr>
              <w:pBdr/>
              <w:spacing w:after="0" w:before="0" w:line="240"/>
              <w:ind/>
              <w:rPr>
                <w:rFonts w:ascii="Arial" w:hAnsi="Arial" w:cs="Arial"/>
              </w:rPr>
            </w:pPr>
            <w:r>
              <w:rPr>
                <w:rFonts w:ascii="Arial" w:hAnsi="Arial" w:eastAsia="Arial" w:cs="Arial"/>
                <w:color w:val="000000"/>
                <w:sz w:val="24"/>
              </w:rPr>
              <w:t xml:space="preserve">Reduce financial-data exposure</w:t>
            </w:r>
            <w:r>
              <w:rPr>
                <w:rFonts w:ascii="Arial" w:hAnsi="Arial" w:eastAsia="Arial" w:cs="Arial"/>
              </w:rPr>
            </w:r>
          </w:p>
        </w:tc>
      </w:tr>
      <w:tr>
        <w:trPr/>
        <w:tc>
          <w:tcPr>
            <w:tcBorders>
              <w:bottom w:val="single" w:color="000000" w:sz="4" w:space="0"/>
            </w:tcBorders>
            <w:tcMar>
              <w:left w:w="15" w:type="dxa"/>
              <w:top w:w="15" w:type="dxa"/>
              <w:right w:w="15" w:type="dxa"/>
              <w:bottom w:w="15" w:type="dxa"/>
            </w:tcMar>
            <w:tcW w:w="2808" w:type="dxa"/>
            <w:vAlign w:val="center"/>
            <w:textDirection w:val="lrTb"/>
            <w:noWrap w:val="false"/>
          </w:tcPr>
          <w:p w14:paraId="62EB17BA">
            <w:pPr>
              <w:pBdr/>
              <w:spacing w:after="0" w:before="0" w:line="240"/>
              <w:ind/>
              <w:rPr>
                <w:rFonts w:ascii="Arial" w:hAnsi="Arial" w:cs="Arial"/>
              </w:rPr>
            </w:pPr>
            <w:r>
              <w:rPr>
                <w:rFonts w:ascii="Arial" w:hAnsi="Arial" w:eastAsia="Arial" w:cs="Arial"/>
                <w:color w:val="000000"/>
                <w:sz w:val="24"/>
              </w:rPr>
              <w:t xml:space="preserve">Database backups</w:t>
            </w:r>
            <w:r>
              <w:rPr>
                <w:rFonts w:ascii="Arial" w:hAnsi="Arial" w:eastAsia="Arial" w:cs="Arial"/>
              </w:rPr>
            </w:r>
          </w:p>
        </w:tc>
        <w:tc>
          <w:tcPr>
            <w:tcBorders/>
            <w:tcMar>
              <w:left w:w="15" w:type="dxa"/>
              <w:top w:w="15" w:type="dxa"/>
              <w:right w:w="15" w:type="dxa"/>
              <w:bottom w:w="15" w:type="dxa"/>
            </w:tcMar>
            <w:tcW w:w="3952" w:type="dxa"/>
            <w:vAlign w:val="center"/>
            <w:textDirection w:val="lrTb"/>
            <w:noWrap w:val="false"/>
          </w:tcPr>
          <w:p w14:paraId="268036EB">
            <w:pPr>
              <w:pBdr/>
              <w:spacing w:after="0" w:before="0" w:line="240"/>
              <w:ind/>
              <w:rPr>
                <w:rFonts w:ascii="Arial" w:hAnsi="Arial" w:cs="Arial"/>
              </w:rPr>
            </w:pPr>
            <w:r>
              <w:rPr>
                <w:rFonts w:ascii="Arial" w:hAnsi="Arial" w:eastAsia="Arial" w:cs="Arial"/>
                <w:color w:val="000000"/>
                <w:sz w:val="24"/>
              </w:rPr>
              <w:t xml:space="preserve">Encryption and access control</w:t>
            </w:r>
            <w:r>
              <w:rPr>
                <w:rFonts w:ascii="Arial" w:hAnsi="Arial" w:eastAsia="Arial" w:cs="Arial"/>
              </w:rPr>
            </w:r>
          </w:p>
        </w:tc>
        <w:tc>
          <w:tcPr>
            <w:tcBorders/>
            <w:tcMar>
              <w:left w:w="15" w:type="dxa"/>
              <w:top w:w="15" w:type="dxa"/>
              <w:right w:w="15" w:type="dxa"/>
              <w:bottom w:w="15" w:type="dxa"/>
            </w:tcMar>
            <w:tcW w:w="2595" w:type="dxa"/>
            <w:vAlign w:val="center"/>
            <w:textDirection w:val="lrTb"/>
            <w:noWrap w:val="false"/>
          </w:tcPr>
          <w:p w14:paraId="1C23C106">
            <w:pPr>
              <w:pBdr/>
              <w:spacing w:after="0" w:before="0" w:line="240"/>
              <w:ind/>
              <w:rPr>
                <w:rFonts w:ascii="Arial" w:hAnsi="Arial" w:cs="Arial"/>
              </w:rPr>
            </w:pPr>
            <w:r>
              <w:rPr>
                <w:rFonts w:ascii="Arial" w:hAnsi="Arial" w:eastAsia="Arial" w:cs="Arial"/>
                <w:color w:val="000000"/>
                <w:sz w:val="24"/>
              </w:rPr>
              <w:t xml:space="preserve">Protect backup copies</w:t>
            </w:r>
            <w:r>
              <w:rPr>
                <w:rFonts w:ascii="Arial" w:hAnsi="Arial" w:eastAsia="Arial" w:cs="Arial"/>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08" w:type="dxa"/>
            <w:vAlign w:val="center"/>
            <w:textDirection w:val="lrTb"/>
            <w:noWrap w:val="false"/>
          </w:tcPr>
          <w:p w14:paraId="11DB267E">
            <w:pPr>
              <w:pBdr/>
              <w:spacing w:after="0" w:before="0" w:line="240"/>
              <w:ind/>
              <w:rPr>
                <w:rFonts w:ascii="Arial" w:hAnsi="Arial" w:cs="Arial"/>
              </w:rPr>
            </w:pPr>
            <w:r>
              <w:rPr>
                <w:rFonts w:ascii="Arial" w:hAnsi="Arial" w:eastAsia="Arial" w:cs="Arial"/>
                <w:color w:val="000000"/>
                <w:sz w:val="24"/>
              </w:rPr>
              <w:t xml:space="preserve">Encryption keys</w:t>
            </w:r>
            <w:r>
              <w:rPr>
                <w:rFonts w:ascii="Arial" w:hAnsi="Arial" w:eastAsia="Arial" w:cs="Arial"/>
              </w:rPr>
            </w:r>
          </w:p>
        </w:tc>
        <w:tc>
          <w:tcPr>
            <w:tcBorders>
              <w:left w:val="single" w:color="000000" w:sz="4" w:space="0"/>
            </w:tcBorders>
            <w:tcMar>
              <w:left w:w="15" w:type="dxa"/>
              <w:top w:w="15" w:type="dxa"/>
              <w:right w:w="15" w:type="dxa"/>
              <w:bottom w:w="15" w:type="dxa"/>
            </w:tcMar>
            <w:tcW w:w="3952" w:type="dxa"/>
            <w:vAlign w:val="center"/>
            <w:textDirection w:val="lrTb"/>
            <w:noWrap w:val="false"/>
          </w:tcPr>
          <w:p w14:paraId="2C000EF9">
            <w:pPr>
              <w:pBdr/>
              <w:spacing w:after="0" w:before="0" w:line="240"/>
              <w:ind/>
              <w:rPr>
                <w:rFonts w:ascii="Arial" w:hAnsi="Arial" w:cs="Arial"/>
              </w:rPr>
            </w:pPr>
            <w:r>
              <w:rPr>
                <w:rFonts w:ascii="Arial" w:hAnsi="Arial" w:eastAsia="Arial" w:cs="Arial"/>
                <w:color w:val="000000"/>
                <w:sz w:val="24"/>
              </w:rPr>
              <w:t xml:space="preserve">Separate secure storage</w:t>
            </w:r>
            <w:r>
              <w:rPr>
                <w:rFonts w:ascii="Arial" w:hAnsi="Arial" w:eastAsia="Arial" w:cs="Arial"/>
              </w:rPr>
            </w:r>
          </w:p>
        </w:tc>
        <w:tc>
          <w:tcPr>
            <w:tcBorders/>
            <w:tcMar>
              <w:left w:w="15" w:type="dxa"/>
              <w:top w:w="15" w:type="dxa"/>
              <w:right w:w="15" w:type="dxa"/>
              <w:bottom w:w="15" w:type="dxa"/>
            </w:tcMar>
            <w:tcW w:w="2595" w:type="dxa"/>
            <w:vAlign w:val="center"/>
            <w:textDirection w:val="lrTb"/>
            <w:noWrap w:val="false"/>
          </w:tcPr>
          <w:p w14:paraId="4AEF56C8">
            <w:pPr>
              <w:pBdr/>
              <w:spacing w:after="0" w:before="0" w:line="240"/>
              <w:ind/>
              <w:rPr>
                <w:rFonts w:ascii="Arial" w:hAnsi="Arial" w:cs="Arial"/>
              </w:rPr>
            </w:pPr>
            <w:r>
              <w:rPr>
                <w:rFonts w:ascii="Arial" w:hAnsi="Arial" w:eastAsia="Arial" w:cs="Arial"/>
                <w:color w:val="000000"/>
                <w:sz w:val="24"/>
              </w:rPr>
              <w:t xml:space="preserve">Prevent key compromise</w:t>
            </w:r>
            <w:r>
              <w:rPr>
                <w:rFonts w:ascii="Arial" w:hAnsi="Arial" w:eastAsia="Arial" w:cs="Arial"/>
              </w:rPr>
            </w:r>
          </w:p>
        </w:tc>
      </w:tr>
    </w:tbl>
    <w:p w14:paraId="1C59EA0F">
      <w:pPr>
        <w:pBdr/>
        <w:spacing/>
        <w:ind/>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2A6C67F2">
      <w:pPr>
        <w:pStyle w:val="833"/>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48"/>
        </w:rPr>
        <w:t xml:space="preserve">5.7 Data Anonymisation</w:t>
      </w:r>
      <w:r>
        <w:rPr>
          <w:rFonts w:ascii="Arial" w:hAnsi="Arial" w:eastAsia="Arial" w:cs="Arial"/>
        </w:rPr>
      </w:r>
    </w:p>
    <w:p w14:paraId="476644E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Data anonymisation is the process of modifying or removing personally identifiable information (PII) so that an individual cannot reasonably be identified from the resulting data. For the Ravenhill Coffee Shop Management System, anonymisation is particular</w:t>
      </w:r>
      <w:r>
        <w:rPr>
          <w:rFonts w:ascii="Arial" w:hAnsi="Arial" w:eastAsia="Arial" w:cs="Arial"/>
          <w:color w:val="000000"/>
          <w:sz w:val="24"/>
        </w:rPr>
        <w:t xml:space="preserve">ly important when customer information is used for reporting, testing, analytics, or the planned AI-based sales prediction feature.</w:t>
      </w:r>
      <w:r>
        <w:rPr>
          <w:rFonts w:ascii="Arial" w:hAnsi="Arial" w:eastAsia="Arial" w:cs="Arial"/>
        </w:rPr>
      </w:r>
    </w:p>
    <w:p w14:paraId="1B70E5E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system should follow the principle of </w:t>
      </w:r>
      <w:r>
        <w:rPr>
          <w:rFonts w:ascii="Arial" w:hAnsi="Arial" w:eastAsia="Arial" w:cs="Arial"/>
          <w:b/>
          <w:color w:val="000000"/>
          <w:sz w:val="24"/>
        </w:rPr>
        <w:t xml:space="preserve">data minimisation</w:t>
      </w:r>
      <w:r>
        <w:rPr>
          <w:rFonts w:ascii="Arial" w:hAnsi="Arial" w:eastAsia="Arial" w:cs="Arial"/>
          <w:color w:val="000000"/>
          <w:sz w:val="24"/>
        </w:rPr>
        <w:t xml:space="preserve">, meaning only the information required for a specific business purpose should be collected and retained.</w:t>
      </w:r>
      <w:r>
        <w:rPr>
          <w:rFonts w:ascii="Arial" w:hAnsi="Arial" w:eastAsia="Arial" w:cs="Arial"/>
        </w:rPr>
      </w:r>
    </w:p>
    <w:p w14:paraId="59BEF10B">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5.7.1 Customer Data</w:t>
      </w:r>
      <w:r>
        <w:rPr>
          <w:rFonts w:ascii="Arial" w:hAnsi="Arial" w:eastAsia="Arial" w:cs="Arial"/>
        </w:rPr>
      </w:r>
    </w:p>
    <w:p w14:paraId="673CC84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w:t>
      </w:r>
      <w:r>
        <w:rPr>
          <w:rFonts w:ascii="Arial" w:hAnsi="Arial" w:eastAsia="Arial" w:cs="Arial"/>
          <w:color w:val="000000"/>
          <w:sz w:val="20"/>
        </w:rPr>
        <w:t xml:space="preserve">Customers</w:t>
      </w:r>
      <w:r>
        <w:rPr>
          <w:rFonts w:ascii="Arial" w:hAnsi="Arial" w:eastAsia="Arial" w:cs="Arial"/>
          <w:color w:val="000000"/>
          <w:sz w:val="24"/>
        </w:rPr>
        <w:t xml:space="preserve"> table contains personal information such as:</w:t>
      </w:r>
      <w:r>
        <w:rPr>
          <w:rFonts w:ascii="Arial" w:hAnsi="Arial" w:eastAsia="Arial" w:cs="Arial"/>
        </w:rPr>
      </w:r>
    </w:p>
    <w:p w14:paraId="51FBB2DE">
      <w:pPr>
        <w:pStyle w:val="896"/>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first name;</w:t>
      </w:r>
      <w:r>
        <w:rPr>
          <w:rFonts w:ascii="Arial" w:hAnsi="Arial" w:eastAsia="Arial" w:cs="Arial"/>
        </w:rPr>
      </w:r>
    </w:p>
    <w:p w14:paraId="3F7AACAC">
      <w:pPr>
        <w:pStyle w:val="896"/>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 name;</w:t>
      </w:r>
      <w:r>
        <w:rPr>
          <w:rFonts w:ascii="Arial" w:hAnsi="Arial" w:eastAsia="Arial" w:cs="Arial"/>
        </w:rPr>
      </w:r>
    </w:p>
    <w:p w14:paraId="190C6C3D">
      <w:pPr>
        <w:pStyle w:val="896"/>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email address; and</w:t>
      </w:r>
      <w:r>
        <w:rPr>
          <w:rFonts w:ascii="Arial" w:hAnsi="Arial" w:eastAsia="Arial" w:cs="Arial"/>
        </w:rPr>
      </w:r>
    </w:p>
    <w:p w14:paraId="7E595CB0">
      <w:pPr>
        <w:pStyle w:val="896"/>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phone number.</w:t>
      </w:r>
      <w:r>
        <w:rPr>
          <w:rFonts w:ascii="Arial" w:hAnsi="Arial" w:eastAsia="Arial" w:cs="Arial"/>
        </w:rPr>
      </w:r>
    </w:p>
    <w:p w14:paraId="110324E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Personal information should not be unnecessarily included in analytical datasets.</w:t>
      </w:r>
      <w:r>
        <w:rPr>
          <w:rFonts w:ascii="Arial" w:hAnsi="Arial" w:eastAsia="Arial" w:cs="Arial"/>
        </w:rPr>
      </w:r>
    </w:p>
    <w:p w14:paraId="0D8736C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For example, when historical sales data is prepared for reporting or AI analysis, the customer's name, email address, and phone number should be removed or replaced with an anonymous identifier.</w:t>
      </w:r>
      <w:r>
        <w:rPr>
          <w:rFonts w:ascii="Arial" w:hAnsi="Arial" w:eastAsia="Arial" w:cs="Arial"/>
        </w:rPr>
      </w:r>
    </w:p>
    <w:p w14:paraId="3DD23E4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Instead of:</w:t>
      </w:r>
      <w:r>
        <w:rPr>
          <w:rFonts w:ascii="Arial" w:hAnsi="Arial" w:eastAsia="Arial" w:cs="Arial"/>
        </w:rPr>
      </w:r>
    </w:p>
    <w:tbl>
      <w:tblPr>
        <w:tblStyle w:val="707"/>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1650"/>
        <w:gridCol w:w="1630"/>
        <w:gridCol w:w="1720"/>
        <w:gridCol w:w="1290"/>
      </w:tblGrid>
      <w:tr>
        <w:trPr/>
        <w:tc>
          <w:tcPr>
            <w:tcBorders/>
            <w:tcMar>
              <w:left w:w="15" w:type="dxa"/>
              <w:top w:w="15" w:type="dxa"/>
              <w:right w:w="15" w:type="dxa"/>
              <w:bottom w:w="15" w:type="dxa"/>
            </w:tcMar>
            <w:tcW w:w="1650" w:type="dxa"/>
            <w:vAlign w:val="center"/>
            <w:textDirection w:val="lrTb"/>
            <w:noWrap w:val="false"/>
          </w:tcPr>
          <w:p w14:paraId="50FA4D78">
            <w:pPr>
              <w:pBdr/>
              <w:spacing w:after="0" w:before="0" w:line="240"/>
              <w:ind/>
              <w:jc w:val="center"/>
              <w:rPr>
                <w:rFonts w:ascii="Arial" w:hAnsi="Arial" w:cs="Arial"/>
              </w:rPr>
            </w:pPr>
            <w:r>
              <w:rPr>
                <w:rFonts w:ascii="Arial" w:hAnsi="Arial" w:eastAsia="Arial" w:cs="Arial"/>
                <w:b/>
                <w:color w:val="000000"/>
                <w:sz w:val="24"/>
              </w:rPr>
              <w:t xml:space="preserve">Customer Name</w:t>
            </w:r>
            <w:r>
              <w:rPr>
                <w:rFonts w:ascii="Arial" w:hAnsi="Arial" w:eastAsia="Arial" w:cs="Arial"/>
              </w:rPr>
            </w:r>
          </w:p>
        </w:tc>
        <w:tc>
          <w:tcPr>
            <w:tcBorders>
              <w:right w:val="single" w:color="000000" w:sz="4" w:space="0"/>
            </w:tcBorders>
            <w:tcMar>
              <w:left w:w="15" w:type="dxa"/>
              <w:top w:w="15" w:type="dxa"/>
              <w:right w:w="15" w:type="dxa"/>
              <w:bottom w:w="15" w:type="dxa"/>
            </w:tcMar>
            <w:tcW w:w="1630" w:type="dxa"/>
            <w:vAlign w:val="center"/>
            <w:textDirection w:val="lrTb"/>
            <w:noWrap w:val="false"/>
          </w:tcPr>
          <w:p w14:paraId="34BF100F">
            <w:pPr>
              <w:pBdr/>
              <w:spacing w:after="0" w:before="0" w:line="240"/>
              <w:ind/>
              <w:jc w:val="center"/>
              <w:rPr>
                <w:rFonts w:ascii="Arial" w:hAnsi="Arial" w:cs="Arial"/>
              </w:rPr>
            </w:pPr>
            <w:r>
              <w:rPr>
                <w:rFonts w:ascii="Arial" w:hAnsi="Arial" w:eastAsia="Arial" w:cs="Arial"/>
                <w:b/>
                <w:color w:val="000000"/>
                <w:sz w:val="24"/>
              </w:rPr>
              <w:t xml:space="preserve">Email</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20" w:type="dxa"/>
            <w:vAlign w:val="center"/>
            <w:textDirection w:val="lrTb"/>
            <w:noWrap w:val="false"/>
          </w:tcPr>
          <w:p w14:paraId="5CC2C410">
            <w:pPr>
              <w:pBdr/>
              <w:spacing w:after="0" w:before="0" w:line="240"/>
              <w:ind/>
              <w:jc w:val="center"/>
              <w:rPr>
                <w:rFonts w:ascii="Arial" w:hAnsi="Arial" w:cs="Arial"/>
              </w:rPr>
            </w:pPr>
            <w:r>
              <w:rPr>
                <w:rFonts w:ascii="Arial" w:hAnsi="Arial" w:eastAsia="Arial" w:cs="Arial"/>
                <w:b/>
                <w:color w:val="000000"/>
                <w:sz w:val="24"/>
              </w:rPr>
              <w:t xml:space="preserve">Phone</w:t>
            </w:r>
            <w:r>
              <w:rPr>
                <w:rFonts w:ascii="Arial" w:hAnsi="Arial" w:eastAsia="Arial" w:cs="Arial"/>
              </w:rPr>
            </w:r>
          </w:p>
        </w:tc>
        <w:tc>
          <w:tcPr>
            <w:tcBorders>
              <w:left w:val="single" w:color="000000" w:sz="4" w:space="0"/>
            </w:tcBorders>
            <w:tcMar>
              <w:left w:w="15" w:type="dxa"/>
              <w:top w:w="15" w:type="dxa"/>
              <w:right w:w="15" w:type="dxa"/>
              <w:bottom w:w="15" w:type="dxa"/>
            </w:tcMar>
            <w:tcW w:w="1290" w:type="dxa"/>
            <w:vAlign w:val="center"/>
            <w:textDirection w:val="lrTb"/>
            <w:noWrap w:val="false"/>
          </w:tcPr>
          <w:p w14:paraId="00B81BF4">
            <w:pPr>
              <w:pBdr/>
              <w:spacing w:after="0" w:before="0" w:line="240"/>
              <w:ind/>
              <w:jc w:val="center"/>
              <w:rPr>
                <w:rFonts w:ascii="Arial" w:hAnsi="Arial" w:cs="Arial"/>
              </w:rPr>
            </w:pPr>
            <w:r>
              <w:rPr>
                <w:rFonts w:ascii="Arial" w:hAnsi="Arial" w:eastAsia="Arial" w:cs="Arial"/>
                <w:b/>
                <w:color w:val="000000"/>
                <w:sz w:val="24"/>
              </w:rPr>
              <w:t xml:space="preserve">Order Value</w:t>
            </w:r>
            <w:r>
              <w:rPr>
                <w:rFonts w:ascii="Arial" w:hAnsi="Arial" w:eastAsia="Arial" w:cs="Arial"/>
              </w:rPr>
            </w:r>
          </w:p>
        </w:tc>
      </w:tr>
      <w:tr>
        <w:trPr/>
        <w:tc>
          <w:tcPr>
            <w:tcBorders/>
            <w:tcMar>
              <w:left w:w="15" w:type="dxa"/>
              <w:top w:w="15" w:type="dxa"/>
              <w:right w:w="15" w:type="dxa"/>
              <w:bottom w:w="15" w:type="dxa"/>
            </w:tcMar>
            <w:tcW w:w="1650" w:type="dxa"/>
            <w:vAlign w:val="center"/>
            <w:textDirection w:val="lrTb"/>
            <w:noWrap w:val="false"/>
          </w:tcPr>
          <w:p w14:paraId="37168CEF">
            <w:pPr>
              <w:pBdr/>
              <w:spacing w:after="0" w:before="0" w:line="240"/>
              <w:ind/>
              <w:rPr>
                <w:rFonts w:ascii="Arial" w:hAnsi="Arial" w:cs="Arial"/>
              </w:rPr>
            </w:pPr>
            <w:r>
              <w:rPr>
                <w:rFonts w:ascii="Arial" w:hAnsi="Arial" w:eastAsia="Arial" w:cs="Arial"/>
                <w:color w:val="000000"/>
                <w:sz w:val="24"/>
              </w:rPr>
              <w:t xml:space="preserve">John Smith</w:t>
            </w:r>
            <w:r>
              <w:rPr>
                <w:rFonts w:ascii="Arial" w:hAnsi="Arial" w:eastAsia="Arial" w:cs="Arial"/>
              </w:rPr>
            </w:r>
          </w:p>
        </w:tc>
        <w:tc>
          <w:tcPr>
            <w:tcBorders/>
            <w:tcMar>
              <w:left w:w="15" w:type="dxa"/>
              <w:top w:w="15" w:type="dxa"/>
              <w:right w:w="15" w:type="dxa"/>
              <w:bottom w:w="15" w:type="dxa"/>
            </w:tcMar>
            <w:tcW w:w="1630" w:type="dxa"/>
            <w:vAlign w:val="center"/>
            <w:textDirection w:val="lrTb"/>
            <w:noWrap w:val="false"/>
          </w:tcPr>
          <w:p w14:paraId="6756F216">
            <w:pPr>
              <w:pBdr/>
              <w:spacing w:after="0" w:before="0" w:line="240"/>
              <w:ind/>
              <w:rPr>
                <w:rFonts w:ascii="Arial" w:hAnsi="Arial" w:cs="Arial"/>
              </w:rPr>
            </w:pPr>
            <w:r>
              <w:rPr>
                <w:rFonts w:ascii="Arial" w:hAnsi="Arial" w:eastAsia="Arial" w:cs="Arial"/>
                <w:color w:val="000000"/>
                <w:sz w:val="24"/>
              </w:rPr>
              <w:t xml:space="preserve">john@email.com</w:t>
            </w:r>
            <w:r>
              <w:rPr>
                <w:rFonts w:ascii="Arial" w:hAnsi="Arial" w:eastAsia="Arial" w:cs="Arial"/>
              </w:rPr>
            </w:r>
          </w:p>
        </w:tc>
        <w:tc>
          <w:tcPr>
            <w:tcBorders>
              <w:top w:val="single" w:color="000000" w:sz="4" w:space="0"/>
            </w:tcBorders>
            <w:tcMar>
              <w:left w:w="15" w:type="dxa"/>
              <w:top w:w="15" w:type="dxa"/>
              <w:right w:w="15" w:type="dxa"/>
              <w:bottom w:w="15" w:type="dxa"/>
            </w:tcMar>
            <w:tcW w:w="1720" w:type="dxa"/>
            <w:vAlign w:val="center"/>
            <w:textDirection w:val="lrTb"/>
            <w:noWrap w:val="false"/>
          </w:tcPr>
          <w:p w14:paraId="4A78017A">
            <w:pPr>
              <w:pBdr/>
              <w:spacing w:after="0" w:before="0" w:line="240"/>
              <w:ind/>
              <w:rPr>
                <w:rFonts w:ascii="Arial" w:hAnsi="Arial" w:cs="Arial"/>
              </w:rPr>
            </w:pPr>
            <w:r>
              <w:rPr>
                <w:rFonts w:ascii="Arial" w:hAnsi="Arial" w:eastAsia="Arial" w:cs="Arial"/>
                <w:color w:val="000000"/>
                <w:sz w:val="24"/>
              </w:rPr>
              <w:t xml:space="preserve">04XX XXX XXX</w:t>
            </w:r>
            <w:r>
              <w:rPr>
                <w:rFonts w:ascii="Arial" w:hAnsi="Arial" w:eastAsia="Arial" w:cs="Arial"/>
              </w:rPr>
            </w:r>
          </w:p>
        </w:tc>
        <w:tc>
          <w:tcPr>
            <w:tcBorders/>
            <w:tcMar>
              <w:left w:w="15" w:type="dxa"/>
              <w:top w:w="15" w:type="dxa"/>
              <w:right w:w="15" w:type="dxa"/>
              <w:bottom w:w="15" w:type="dxa"/>
            </w:tcMar>
            <w:tcW w:w="1290" w:type="dxa"/>
            <w:vAlign w:val="center"/>
            <w:textDirection w:val="lrTb"/>
            <w:noWrap w:val="false"/>
          </w:tcPr>
          <w:p w14:paraId="6A1B464E">
            <w:pPr>
              <w:pBdr/>
              <w:spacing w:after="0" w:before="0" w:line="240"/>
              <w:ind/>
              <w:rPr>
                <w:rFonts w:ascii="Arial" w:hAnsi="Arial" w:cs="Arial"/>
              </w:rPr>
            </w:pPr>
            <w:r>
              <w:rPr>
                <w:rFonts w:ascii="Arial" w:hAnsi="Arial" w:eastAsia="Arial" w:cs="Arial"/>
                <w:color w:val="000000"/>
                <w:sz w:val="24"/>
              </w:rPr>
              <w:t xml:space="preserve">$25.50</w:t>
            </w:r>
            <w:r>
              <w:rPr>
                <w:rFonts w:ascii="Arial" w:hAnsi="Arial" w:eastAsia="Arial" w:cs="Arial"/>
              </w:rPr>
            </w:r>
          </w:p>
        </w:tc>
      </w:tr>
    </w:tbl>
    <w:p w14:paraId="516EAF7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analytical dataset could use:</w:t>
      </w:r>
      <w:r>
        <w:rPr>
          <w:rFonts w:ascii="Arial" w:hAnsi="Arial" w:eastAsia="Arial" w:cs="Arial"/>
        </w:rPr>
      </w:r>
    </w:p>
    <w:tbl>
      <w:tblPr>
        <w:tblStyle w:val="707"/>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1750"/>
        <w:gridCol w:w="1290"/>
      </w:tblGrid>
      <w:tr>
        <w:trPr/>
        <w:tc>
          <w:tcPr>
            <w:tcBorders/>
            <w:tcMar>
              <w:left w:w="15" w:type="dxa"/>
              <w:top w:w="15" w:type="dxa"/>
              <w:right w:w="15" w:type="dxa"/>
              <w:bottom w:w="15" w:type="dxa"/>
            </w:tcMar>
            <w:tcW w:w="1750" w:type="dxa"/>
            <w:vAlign w:val="center"/>
            <w:textDirection w:val="lrTb"/>
            <w:noWrap w:val="false"/>
          </w:tcPr>
          <w:p w14:paraId="3E5A73FC">
            <w:pPr>
              <w:pBdr/>
              <w:spacing w:after="0" w:before="0" w:line="240"/>
              <w:ind/>
              <w:jc w:val="center"/>
              <w:rPr>
                <w:rFonts w:ascii="Arial" w:hAnsi="Arial" w:cs="Arial"/>
              </w:rPr>
            </w:pPr>
            <w:r>
              <w:rPr>
                <w:rFonts w:ascii="Arial" w:hAnsi="Arial" w:eastAsia="Arial" w:cs="Arial"/>
                <w:b/>
                <w:color w:val="000000"/>
                <w:sz w:val="24"/>
              </w:rPr>
              <w:t xml:space="preserve">Customer ID</w:t>
            </w:r>
            <w:r>
              <w:rPr>
                <w:rFonts w:ascii="Arial" w:hAnsi="Arial" w:eastAsia="Arial" w:cs="Arial"/>
              </w:rPr>
            </w:r>
          </w:p>
        </w:tc>
        <w:tc>
          <w:tcPr>
            <w:tcBorders>
              <w:bottom w:val="single" w:color="000000" w:sz="4" w:space="0"/>
            </w:tcBorders>
            <w:tcMar>
              <w:left w:w="15" w:type="dxa"/>
              <w:top w:w="15" w:type="dxa"/>
              <w:right w:w="15" w:type="dxa"/>
              <w:bottom w:w="15" w:type="dxa"/>
            </w:tcMar>
            <w:tcW w:w="1290" w:type="dxa"/>
            <w:vAlign w:val="center"/>
            <w:textDirection w:val="lrTb"/>
            <w:noWrap w:val="false"/>
          </w:tcPr>
          <w:p w14:paraId="50CCEB87">
            <w:pPr>
              <w:pBdr/>
              <w:spacing w:after="0" w:before="0" w:line="240"/>
              <w:ind/>
              <w:jc w:val="center"/>
              <w:rPr>
                <w:rFonts w:ascii="Arial" w:hAnsi="Arial" w:cs="Arial"/>
              </w:rPr>
            </w:pPr>
            <w:r>
              <w:rPr>
                <w:rFonts w:ascii="Arial" w:hAnsi="Arial" w:eastAsia="Arial" w:cs="Arial"/>
                <w:b/>
                <w:color w:val="000000"/>
                <w:sz w:val="24"/>
              </w:rPr>
              <w:t xml:space="preserve">Order Value</w:t>
            </w:r>
            <w:r>
              <w:rPr>
                <w:rFonts w:ascii="Arial" w:hAnsi="Arial" w:eastAsia="Arial" w:cs="Arial"/>
              </w:rPr>
            </w:r>
          </w:p>
        </w:tc>
      </w:tr>
      <w:tr>
        <w:trPr/>
        <w:tc>
          <w:tcPr>
            <w:tcBorders>
              <w:right w:val="single" w:color="000000" w:sz="4" w:space="0"/>
            </w:tcBorders>
            <w:tcMar>
              <w:left w:w="15" w:type="dxa"/>
              <w:top w:w="15" w:type="dxa"/>
              <w:right w:w="15" w:type="dxa"/>
              <w:bottom w:w="15" w:type="dxa"/>
            </w:tcMar>
            <w:tcW w:w="1750" w:type="dxa"/>
            <w:vAlign w:val="center"/>
            <w:textDirection w:val="lrTb"/>
            <w:noWrap w:val="false"/>
          </w:tcPr>
          <w:p w14:paraId="53408CE0">
            <w:pPr>
              <w:pBdr/>
              <w:spacing w:after="0" w:before="0" w:line="240"/>
              <w:ind/>
              <w:rPr>
                <w:rFonts w:ascii="Arial" w:hAnsi="Arial" w:cs="Arial"/>
              </w:rPr>
            </w:pPr>
            <w:r>
              <w:rPr>
                <w:rFonts w:ascii="Arial" w:hAnsi="Arial" w:eastAsia="Arial" w:cs="Arial"/>
                <w:color w:val="000000"/>
                <w:sz w:val="24"/>
              </w:rPr>
              <w:t xml:space="preserve">CUSTOMER_001</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0" w:type="dxa"/>
            <w:vAlign w:val="center"/>
            <w:textDirection w:val="lrTb"/>
            <w:noWrap w:val="false"/>
          </w:tcPr>
          <w:p w14:paraId="6F488F3F">
            <w:pPr>
              <w:pBdr/>
              <w:spacing w:after="0" w:before="0" w:line="240"/>
              <w:ind/>
              <w:rPr>
                <w:rFonts w:ascii="Arial" w:hAnsi="Arial" w:cs="Arial"/>
              </w:rPr>
            </w:pPr>
            <w:r>
              <w:rPr>
                <w:rFonts w:ascii="Arial" w:hAnsi="Arial" w:eastAsia="Arial" w:cs="Arial"/>
                <w:color w:val="000000"/>
                <w:sz w:val="24"/>
              </w:rPr>
              <w:t xml:space="preserve">$25.50</w:t>
            </w:r>
            <w:r>
              <w:rPr>
                <w:rFonts w:ascii="Arial" w:hAnsi="Arial" w:eastAsia="Arial" w:cs="Arial"/>
              </w:rPr>
            </w:r>
          </w:p>
        </w:tc>
      </w:tr>
    </w:tbl>
    <w:p w14:paraId="4C4BD90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allows the system to analyse purchasing behaviour without exposing unnecessary personal information.</w:t>
      </w:r>
      <w:r>
        <w:rPr>
          <w:rFonts w:ascii="Arial" w:hAnsi="Arial" w:eastAsia="Arial" w:cs="Arial"/>
        </w:rPr>
      </w:r>
    </w:p>
    <w:p w14:paraId="1EA9547B">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5.7.2 AI Sales Prediction</w:t>
      </w:r>
      <w:r>
        <w:rPr>
          <w:rFonts w:ascii="Arial" w:hAnsi="Arial" w:eastAsia="Arial" w:cs="Arial"/>
        </w:rPr>
      </w:r>
    </w:p>
    <w:p w14:paraId="4E7EB53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planned AI component will primarily require </w:t>
      </w:r>
      <w:r>
        <w:rPr>
          <w:rFonts w:ascii="Arial" w:hAnsi="Arial" w:eastAsia="Arial" w:cs="Arial"/>
          <w:b/>
          <w:color w:val="000000"/>
          <w:sz w:val="24"/>
        </w:rPr>
        <w:t xml:space="preserve">aggregated sales information</w:t>
      </w:r>
      <w:r>
        <w:rPr>
          <w:rFonts w:ascii="Arial" w:hAnsi="Arial" w:eastAsia="Arial" w:cs="Arial"/>
          <w:color w:val="000000"/>
          <w:sz w:val="24"/>
        </w:rPr>
        <w:t xml:space="preserve"> rather than individual customer identities.</w:t>
      </w:r>
      <w:r>
        <w:rPr>
          <w:rFonts w:ascii="Arial" w:hAnsi="Arial" w:eastAsia="Arial" w:cs="Arial"/>
        </w:rPr>
      </w:r>
    </w:p>
    <w:p w14:paraId="3DDA1BD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For example, the AI model may use:</w:t>
      </w:r>
      <w:r>
        <w:rPr>
          <w:rFonts w:ascii="Arial" w:hAnsi="Arial" w:eastAsia="Arial" w:cs="Arial"/>
        </w:rPr>
      </w:r>
    </w:p>
    <w:p w14:paraId="68555037">
      <w:pPr>
        <w:pStyle w:val="89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daily sales;</w:t>
      </w:r>
      <w:r>
        <w:rPr>
          <w:rFonts w:ascii="Arial" w:hAnsi="Arial" w:eastAsia="Arial" w:cs="Arial"/>
        </w:rPr>
      </w:r>
    </w:p>
    <w:p w14:paraId="3C3727C3">
      <w:pPr>
        <w:pStyle w:val="89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weekly sales;</w:t>
      </w:r>
      <w:r>
        <w:rPr>
          <w:rFonts w:ascii="Arial" w:hAnsi="Arial" w:eastAsia="Arial" w:cs="Arial"/>
        </w:rPr>
      </w:r>
    </w:p>
    <w:p w14:paraId="4A009987">
      <w:pPr>
        <w:pStyle w:val="89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 sales quantities;</w:t>
      </w:r>
      <w:r>
        <w:rPr>
          <w:rFonts w:ascii="Arial" w:hAnsi="Arial" w:eastAsia="Arial" w:cs="Arial"/>
        </w:rPr>
      </w:r>
    </w:p>
    <w:p w14:paraId="247126A4">
      <w:pPr>
        <w:pStyle w:val="89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product categories;</w:t>
      </w:r>
      <w:r>
        <w:rPr>
          <w:rFonts w:ascii="Arial" w:hAnsi="Arial" w:eastAsia="Arial" w:cs="Arial"/>
        </w:rPr>
      </w:r>
    </w:p>
    <w:p w14:paraId="16CCA3F1">
      <w:pPr>
        <w:pStyle w:val="89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 frequency;</w:t>
      </w:r>
      <w:r>
        <w:rPr>
          <w:rFonts w:ascii="Arial" w:hAnsi="Arial" w:eastAsia="Arial" w:cs="Arial"/>
        </w:rPr>
      </w:r>
    </w:p>
    <w:p w14:paraId="026D8A65">
      <w:pPr>
        <w:pStyle w:val="89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historical sales trends; and</w:t>
      </w:r>
      <w:r>
        <w:rPr>
          <w:rFonts w:ascii="Arial" w:hAnsi="Arial" w:eastAsia="Arial" w:cs="Arial"/>
        </w:rPr>
      </w:r>
    </w:p>
    <w:p w14:paraId="25E47129">
      <w:pPr>
        <w:pStyle w:val="89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inventory information.</w:t>
      </w:r>
      <w:r>
        <w:rPr>
          <w:rFonts w:ascii="Arial" w:hAnsi="Arial" w:eastAsia="Arial" w:cs="Arial"/>
        </w:rPr>
      </w:r>
    </w:p>
    <w:p w14:paraId="5AE2A4F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Customer names, phone numbers, and email addresses are not required to predict overall sales trends and therefore should not be included in the AI training dataset.</w:t>
      </w:r>
      <w:r>
        <w:rPr>
          <w:rFonts w:ascii="Arial" w:hAnsi="Arial" w:eastAsia="Arial" w:cs="Arial"/>
        </w:rPr>
      </w:r>
    </w:p>
    <w:p w14:paraId="289C34A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reduces privacy risks while still allowing the system to generate useful sales predictions.</w:t>
      </w:r>
      <w:r>
        <w:rPr>
          <w:rFonts w:ascii="Arial" w:hAnsi="Arial" w:eastAsia="Arial" w:cs="Arial"/>
        </w:rPr>
      </w:r>
    </w:p>
    <w:p w14:paraId="57C12D4B">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5.7.3 Test Data Anonymisation</w:t>
      </w:r>
      <w:r>
        <w:rPr>
          <w:rFonts w:ascii="Arial" w:hAnsi="Arial" w:eastAsia="Arial" w:cs="Arial"/>
        </w:rPr>
      </w:r>
    </w:p>
    <w:p w14:paraId="14688ED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Real customer information should not be used unnecessarily during software development and testing.</w:t>
      </w:r>
      <w:r>
        <w:rPr>
          <w:rFonts w:ascii="Arial" w:hAnsi="Arial" w:eastAsia="Arial" w:cs="Arial"/>
        </w:rPr>
      </w:r>
    </w:p>
    <w:p w14:paraId="4407A40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Where production data is required for testing, personally identifiable information should be replaced with fictional or anonymised values.</w:t>
      </w:r>
      <w:r>
        <w:rPr>
          <w:rFonts w:ascii="Arial" w:hAnsi="Arial" w:eastAsia="Arial" w:cs="Arial"/>
        </w:rPr>
      </w:r>
    </w:p>
    <w:p w14:paraId="7CDA8F5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For example:</w:t>
      </w:r>
      <w:r>
        <w:rPr>
          <w:rFonts w:ascii="Arial" w:hAnsi="Arial" w:eastAsia="Arial" w:cs="Arial"/>
        </w:rPr>
      </w:r>
    </w:p>
    <w:p w14:paraId="4F6F8CE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Original:</w:t>
      </w:r>
      <w:r>
        <w:rPr>
          <w:rFonts w:ascii="Arial" w:hAnsi="Arial" w:eastAsia="Arial" w:cs="Arial"/>
        </w:rPr>
      </w:r>
    </w:p>
    <w:p w14:paraId="1AF8C25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Sarah Williams – sarah@example.com – 0412XXXXXX</w:t>
      </w:r>
      <w:r>
        <w:rPr>
          <w:rFonts w:ascii="Arial" w:hAnsi="Arial" w:eastAsia="Arial" w:cs="Arial"/>
        </w:rPr>
      </w:r>
    </w:p>
    <w:p w14:paraId="20124BE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Test data:</w:t>
      </w:r>
      <w:r>
        <w:rPr>
          <w:rFonts w:ascii="Arial" w:hAnsi="Arial" w:eastAsia="Arial" w:cs="Arial"/>
        </w:rPr>
      </w:r>
    </w:p>
    <w:p w14:paraId="32DB9B1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Customer_001 – customer001@test.local – 0400000000</w:t>
      </w:r>
      <w:r>
        <w:rPr>
          <w:rFonts w:ascii="Arial" w:hAnsi="Arial" w:eastAsia="Arial" w:cs="Arial"/>
        </w:rPr>
      </w:r>
    </w:p>
    <w:p w14:paraId="3BB9AE5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prevents developers and testers from unnecessarily accessing real customer information.</w:t>
      </w:r>
      <w:r>
        <w:rPr>
          <w:rFonts w:ascii="Arial" w:hAnsi="Arial" w:eastAsia="Arial" w:cs="Arial"/>
        </w:rPr>
      </w:r>
    </w:p>
    <w:p w14:paraId="36CD437F">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5.7.4 Reporting and Analytics</w:t>
      </w:r>
      <w:r>
        <w:rPr>
          <w:rFonts w:ascii="Arial" w:hAnsi="Arial" w:eastAsia="Arial" w:cs="Arial"/>
        </w:rPr>
      </w:r>
    </w:p>
    <w:p w14:paraId="0D41A80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Reports displayed to managers should only contain the information required for the business purpose.</w:t>
      </w:r>
      <w:r>
        <w:rPr>
          <w:rFonts w:ascii="Arial" w:hAnsi="Arial" w:eastAsia="Arial" w:cs="Arial"/>
        </w:rPr>
      </w:r>
    </w:p>
    <w:p w14:paraId="2971542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For example, a sales report may show:</w:t>
      </w:r>
      <w:r>
        <w:rPr>
          <w:rFonts w:ascii="Arial" w:hAnsi="Arial" w:eastAsia="Arial" w:cs="Arial"/>
        </w:rPr>
      </w:r>
    </w:p>
    <w:p w14:paraId="0C08A850">
      <w:pPr>
        <w:pStyle w:val="896"/>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total daily sales;</w:t>
      </w:r>
      <w:r>
        <w:rPr>
          <w:rFonts w:ascii="Arial" w:hAnsi="Arial" w:eastAsia="Arial" w:cs="Arial"/>
        </w:rPr>
      </w:r>
    </w:p>
    <w:p w14:paraId="4D05D067">
      <w:pPr>
        <w:pStyle w:val="896"/>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most popular products;</w:t>
      </w:r>
      <w:r>
        <w:rPr>
          <w:rFonts w:ascii="Arial" w:hAnsi="Arial" w:eastAsia="Arial" w:cs="Arial"/>
        </w:rPr>
      </w:r>
    </w:p>
    <w:p w14:paraId="081BF56F">
      <w:pPr>
        <w:pStyle w:val="896"/>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sales by category;</w:t>
      </w:r>
      <w:r>
        <w:rPr>
          <w:rFonts w:ascii="Arial" w:hAnsi="Arial" w:eastAsia="Arial" w:cs="Arial"/>
        </w:rPr>
      </w:r>
    </w:p>
    <w:p w14:paraId="3A0025FE">
      <w:pPr>
        <w:pStyle w:val="896"/>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order volumes; and</w:t>
      </w:r>
      <w:r>
        <w:rPr>
          <w:rFonts w:ascii="Arial" w:hAnsi="Arial" w:eastAsia="Arial" w:cs="Arial"/>
        </w:rPr>
      </w:r>
    </w:p>
    <w:p w14:paraId="7EE25499">
      <w:pPr>
        <w:pStyle w:val="896"/>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sales trends.</w:t>
      </w:r>
      <w:r>
        <w:rPr>
          <w:rFonts w:ascii="Arial" w:hAnsi="Arial" w:eastAsia="Arial" w:cs="Arial"/>
        </w:rPr>
      </w:r>
    </w:p>
    <w:p w14:paraId="1A4FA4B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It does not normally need to display individual customer contact details.</w:t>
      </w:r>
      <w:r>
        <w:rPr>
          <w:rFonts w:ascii="Arial" w:hAnsi="Arial" w:eastAsia="Arial" w:cs="Arial"/>
        </w:rPr>
      </w:r>
    </w:p>
    <w:p w14:paraId="5188C16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Where customer information is required for a particular report, access should be restricted according to the user's role.</w:t>
      </w:r>
      <w:r>
        <w:rPr>
          <w:rFonts w:ascii="Arial" w:hAnsi="Arial" w:eastAsia="Arial" w:cs="Arial"/>
        </w:rPr>
      </w:r>
    </w:p>
    <w:p w14:paraId="162BECBB">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5.7.5 Anonymisation Techniques</w:t>
      </w:r>
      <w:r>
        <w:rPr>
          <w:rFonts w:ascii="Arial" w:hAnsi="Arial" w:eastAsia="Arial" w:cs="Arial"/>
        </w:rPr>
      </w:r>
    </w:p>
    <w:p w14:paraId="7FCA557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following techniques may be applied where appropriate:</w:t>
      </w:r>
      <w:r>
        <w:rPr>
          <w:rFonts w:ascii="Arial" w:hAnsi="Arial" w:eastAsia="Arial" w:cs="Arial"/>
        </w:rPr>
      </w:r>
    </w:p>
    <w:tbl>
      <w:tblPr>
        <w:tblStyle w:val="707"/>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1729"/>
        <w:gridCol w:w="7626"/>
      </w:tblGrid>
      <w:tr>
        <w:trPr/>
        <w:tc>
          <w:tcPr>
            <w:tcBorders/>
            <w:tcMar>
              <w:left w:w="15" w:type="dxa"/>
              <w:top w:w="15" w:type="dxa"/>
              <w:right w:w="15" w:type="dxa"/>
              <w:bottom w:w="15" w:type="dxa"/>
            </w:tcMar>
            <w:tcW w:w="1729" w:type="dxa"/>
            <w:vAlign w:val="center"/>
            <w:textDirection w:val="lrTb"/>
            <w:noWrap w:val="false"/>
          </w:tcPr>
          <w:p w14:paraId="0C0B0A7F">
            <w:pPr>
              <w:pBdr/>
              <w:spacing w:after="0" w:before="0" w:line="240"/>
              <w:ind/>
              <w:jc w:val="center"/>
              <w:rPr>
                <w:rFonts w:ascii="Arial" w:hAnsi="Arial" w:cs="Arial"/>
              </w:rPr>
            </w:pPr>
            <w:r>
              <w:rPr>
                <w:rFonts w:ascii="Arial" w:hAnsi="Arial" w:eastAsia="Arial" w:cs="Arial"/>
                <w:b/>
                <w:color w:val="000000"/>
                <w:sz w:val="24"/>
              </w:rPr>
              <w:t xml:space="preserve">Technique</w:t>
            </w:r>
            <w:r>
              <w:rPr>
                <w:rFonts w:ascii="Arial" w:hAnsi="Arial" w:eastAsia="Arial" w:cs="Arial"/>
              </w:rPr>
            </w:r>
          </w:p>
        </w:tc>
        <w:tc>
          <w:tcPr>
            <w:tcBorders>
              <w:bottom w:val="single" w:color="000000" w:sz="4" w:space="0"/>
            </w:tcBorders>
            <w:tcMar>
              <w:left w:w="15" w:type="dxa"/>
              <w:top w:w="15" w:type="dxa"/>
              <w:right w:w="15" w:type="dxa"/>
              <w:bottom w:w="15" w:type="dxa"/>
            </w:tcMar>
            <w:tcW w:w="7626" w:type="dxa"/>
            <w:vAlign w:val="center"/>
            <w:textDirection w:val="lrTb"/>
            <w:noWrap w:val="false"/>
          </w:tcPr>
          <w:p w14:paraId="0B4AAC7D">
            <w:pPr>
              <w:pBdr/>
              <w:spacing w:after="0" w:before="0" w:line="240"/>
              <w:ind/>
              <w:jc w:val="center"/>
              <w:rPr>
                <w:rFonts w:ascii="Arial" w:hAnsi="Arial" w:cs="Arial"/>
              </w:rPr>
            </w:pPr>
            <w:r>
              <w:rPr>
                <w:rFonts w:ascii="Arial" w:hAnsi="Arial" w:eastAsia="Arial" w:cs="Arial"/>
                <w:b/>
                <w:color w:val="000000"/>
                <w:sz w:val="24"/>
              </w:rPr>
              <w:t xml:space="preserve">Application in Ravenhill System</w:t>
            </w:r>
            <w:r>
              <w:rPr>
                <w:rFonts w:ascii="Arial" w:hAnsi="Arial" w:eastAsia="Arial" w:cs="Arial"/>
              </w:rPr>
            </w:r>
          </w:p>
        </w:tc>
      </w:tr>
      <w:tr>
        <w:trPr/>
        <w:tc>
          <w:tcPr>
            <w:tcBorders>
              <w:right w:val="single" w:color="000000" w:sz="4" w:space="0"/>
            </w:tcBorders>
            <w:tcMar>
              <w:left w:w="15" w:type="dxa"/>
              <w:top w:w="15" w:type="dxa"/>
              <w:right w:w="15" w:type="dxa"/>
              <w:bottom w:w="15" w:type="dxa"/>
            </w:tcMar>
            <w:tcW w:w="1729" w:type="dxa"/>
            <w:vAlign w:val="center"/>
            <w:textDirection w:val="lrTb"/>
            <w:noWrap w:val="false"/>
          </w:tcPr>
          <w:p w14:paraId="39168B5C">
            <w:pPr>
              <w:pBdr/>
              <w:spacing w:after="0" w:before="0" w:line="240"/>
              <w:ind/>
              <w:rPr>
                <w:rFonts w:ascii="Arial" w:hAnsi="Arial" w:cs="Arial"/>
              </w:rPr>
            </w:pPr>
            <w:r>
              <w:rPr>
                <w:rFonts w:ascii="Arial" w:hAnsi="Arial" w:eastAsia="Arial" w:cs="Arial"/>
                <w:color w:val="000000"/>
                <w:sz w:val="24"/>
              </w:rPr>
              <w:t xml:space="preserve">Removal</w:t>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6" w:type="dxa"/>
            <w:vAlign w:val="center"/>
            <w:textDirection w:val="lrTb"/>
            <w:noWrap w:val="false"/>
          </w:tcPr>
          <w:p w14:paraId="151B9236">
            <w:pPr>
              <w:pBdr/>
              <w:spacing w:after="0" w:before="0" w:line="240"/>
              <w:ind/>
              <w:rPr>
                <w:rFonts w:ascii="Arial" w:hAnsi="Arial" w:cs="Arial"/>
              </w:rPr>
            </w:pPr>
            <w:r>
              <w:rPr>
                <w:rFonts w:ascii="Arial" w:hAnsi="Arial" w:eastAsia="Arial" w:cs="Arial"/>
                <w:color w:val="000000"/>
                <w:sz w:val="24"/>
              </w:rPr>
              <w:t xml:space="preserve">Remove unnecessary names, emails and phone numbers from analytical datasets</w:t>
            </w:r>
            <w:r>
              <w:rPr>
                <w:rFonts w:ascii="Arial" w:hAnsi="Arial" w:eastAsia="Arial" w:cs="Arial"/>
              </w:rPr>
            </w:r>
          </w:p>
        </w:tc>
      </w:tr>
      <w:tr>
        <w:trPr/>
        <w:tc>
          <w:tcPr>
            <w:tcBorders/>
            <w:tcMar>
              <w:left w:w="15" w:type="dxa"/>
              <w:top w:w="15" w:type="dxa"/>
              <w:right w:w="15" w:type="dxa"/>
              <w:bottom w:w="15" w:type="dxa"/>
            </w:tcMar>
            <w:tcW w:w="1729" w:type="dxa"/>
            <w:vAlign w:val="center"/>
            <w:textDirection w:val="lrTb"/>
            <w:noWrap w:val="false"/>
          </w:tcPr>
          <w:p w14:paraId="014F4804">
            <w:pPr>
              <w:pBdr/>
              <w:spacing w:after="0" w:before="0" w:line="240"/>
              <w:ind/>
              <w:rPr>
                <w:rFonts w:ascii="Arial" w:hAnsi="Arial" w:cs="Arial"/>
              </w:rPr>
            </w:pPr>
            <w:r>
              <w:rPr>
                <w:rFonts w:ascii="Arial" w:hAnsi="Arial" w:eastAsia="Arial" w:cs="Arial"/>
                <w:color w:val="000000"/>
                <w:sz w:val="24"/>
              </w:rPr>
              <w:t xml:space="preserve">Pseudonymisation</w:t>
            </w:r>
            <w:r>
              <w:rPr>
                <w:rFonts w:ascii="Arial" w:hAnsi="Arial" w:eastAsia="Arial" w:cs="Arial"/>
              </w:rPr>
            </w:r>
          </w:p>
        </w:tc>
        <w:tc>
          <w:tcPr>
            <w:tcBorders>
              <w:top w:val="single" w:color="000000" w:sz="4" w:space="0"/>
            </w:tcBorders>
            <w:tcMar>
              <w:left w:w="15" w:type="dxa"/>
              <w:top w:w="15" w:type="dxa"/>
              <w:right w:w="15" w:type="dxa"/>
              <w:bottom w:w="15" w:type="dxa"/>
            </w:tcMar>
            <w:tcW w:w="7626" w:type="dxa"/>
            <w:vAlign w:val="center"/>
            <w:textDirection w:val="lrTb"/>
            <w:noWrap w:val="false"/>
          </w:tcPr>
          <w:p w14:paraId="299616B1">
            <w:pPr>
              <w:pBdr/>
              <w:spacing w:after="0" w:before="0" w:line="240"/>
              <w:ind/>
              <w:rPr>
                <w:rFonts w:ascii="Arial" w:hAnsi="Arial" w:cs="Arial"/>
              </w:rPr>
            </w:pPr>
            <w:r>
              <w:rPr>
                <w:rFonts w:ascii="Arial" w:hAnsi="Arial" w:eastAsia="Arial" w:cs="Arial"/>
                <w:color w:val="000000"/>
                <w:sz w:val="24"/>
              </w:rPr>
              <w:t xml:space="preserve">Replace customer identifiers with generated identifiers</w:t>
            </w:r>
            <w:r>
              <w:rPr>
                <w:rFonts w:ascii="Arial" w:hAnsi="Arial" w:eastAsia="Arial" w:cs="Arial"/>
              </w:rPr>
            </w:r>
          </w:p>
        </w:tc>
      </w:tr>
      <w:tr>
        <w:trPr/>
        <w:tc>
          <w:tcPr>
            <w:tcBorders/>
            <w:tcMar>
              <w:left w:w="15" w:type="dxa"/>
              <w:top w:w="15" w:type="dxa"/>
              <w:right w:w="15" w:type="dxa"/>
              <w:bottom w:w="15" w:type="dxa"/>
            </w:tcMar>
            <w:tcW w:w="1729" w:type="dxa"/>
            <w:vAlign w:val="center"/>
            <w:textDirection w:val="lrTb"/>
            <w:noWrap w:val="false"/>
          </w:tcPr>
          <w:p w14:paraId="34502E97">
            <w:pPr>
              <w:pBdr/>
              <w:spacing w:after="0" w:before="0" w:line="240"/>
              <w:ind/>
              <w:rPr>
                <w:rFonts w:ascii="Arial" w:hAnsi="Arial" w:cs="Arial"/>
              </w:rPr>
            </w:pPr>
            <w:r>
              <w:rPr>
                <w:rFonts w:ascii="Arial" w:hAnsi="Arial" w:eastAsia="Arial" w:cs="Arial"/>
                <w:color w:val="000000"/>
                <w:sz w:val="24"/>
              </w:rPr>
              <w:t xml:space="preserve">Aggregation</w:t>
            </w:r>
            <w:r>
              <w:rPr>
                <w:rFonts w:ascii="Arial" w:hAnsi="Arial" w:eastAsia="Arial" w:cs="Arial"/>
              </w:rPr>
            </w:r>
          </w:p>
        </w:tc>
        <w:tc>
          <w:tcPr>
            <w:tcBorders/>
            <w:tcMar>
              <w:left w:w="15" w:type="dxa"/>
              <w:top w:w="15" w:type="dxa"/>
              <w:right w:w="15" w:type="dxa"/>
              <w:bottom w:w="15" w:type="dxa"/>
            </w:tcMar>
            <w:tcW w:w="7626" w:type="dxa"/>
            <w:vAlign w:val="center"/>
            <w:textDirection w:val="lrTb"/>
            <w:noWrap w:val="false"/>
          </w:tcPr>
          <w:p w14:paraId="4CC9D46D">
            <w:pPr>
              <w:pBdr/>
              <w:spacing w:after="0" w:before="0" w:line="240"/>
              <w:ind/>
              <w:rPr>
                <w:rFonts w:ascii="Arial" w:hAnsi="Arial" w:cs="Arial"/>
              </w:rPr>
            </w:pPr>
            <w:r>
              <w:rPr>
                <w:rFonts w:ascii="Arial" w:hAnsi="Arial" w:eastAsia="Arial" w:cs="Arial"/>
                <w:color w:val="000000"/>
                <w:sz w:val="24"/>
              </w:rPr>
              <w:t xml:space="preserve">Combine individual transactions into daily, weekly or monthly totals</w:t>
            </w:r>
            <w:r>
              <w:rPr>
                <w:rFonts w:ascii="Arial" w:hAnsi="Arial" w:eastAsia="Arial" w:cs="Arial"/>
              </w:rPr>
            </w:r>
          </w:p>
        </w:tc>
      </w:tr>
      <w:tr>
        <w:trPr/>
        <w:tc>
          <w:tcPr>
            <w:tcBorders/>
            <w:tcMar>
              <w:left w:w="15" w:type="dxa"/>
              <w:top w:w="15" w:type="dxa"/>
              <w:right w:w="15" w:type="dxa"/>
              <w:bottom w:w="15" w:type="dxa"/>
            </w:tcMar>
            <w:tcW w:w="1729" w:type="dxa"/>
            <w:vAlign w:val="center"/>
            <w:textDirection w:val="lrTb"/>
            <w:noWrap w:val="false"/>
          </w:tcPr>
          <w:p w14:paraId="7A81FEB0">
            <w:pPr>
              <w:pBdr/>
              <w:spacing w:after="0" w:before="0" w:line="240"/>
              <w:ind/>
              <w:rPr>
                <w:rFonts w:ascii="Arial" w:hAnsi="Arial" w:cs="Arial"/>
              </w:rPr>
            </w:pPr>
            <w:r>
              <w:rPr>
                <w:rFonts w:ascii="Arial" w:hAnsi="Arial" w:eastAsia="Arial" w:cs="Arial"/>
                <w:color w:val="000000"/>
                <w:sz w:val="24"/>
              </w:rPr>
              <w:t xml:space="preserve">Masking</w:t>
            </w:r>
            <w:r>
              <w:rPr>
                <w:rFonts w:ascii="Arial" w:hAnsi="Arial" w:eastAsia="Arial" w:cs="Arial"/>
              </w:rPr>
            </w:r>
          </w:p>
        </w:tc>
        <w:tc>
          <w:tcPr>
            <w:tcBorders/>
            <w:tcMar>
              <w:left w:w="15" w:type="dxa"/>
              <w:top w:w="15" w:type="dxa"/>
              <w:right w:w="15" w:type="dxa"/>
              <w:bottom w:w="15" w:type="dxa"/>
            </w:tcMar>
            <w:tcW w:w="7626" w:type="dxa"/>
            <w:vAlign w:val="center"/>
            <w:textDirection w:val="lrTb"/>
            <w:noWrap w:val="false"/>
          </w:tcPr>
          <w:p w14:paraId="6E1F7B05">
            <w:pPr>
              <w:pBdr/>
              <w:spacing w:after="0" w:before="0" w:line="240"/>
              <w:ind/>
              <w:rPr>
                <w:rFonts w:ascii="Arial" w:hAnsi="Arial" w:cs="Arial"/>
              </w:rPr>
            </w:pPr>
            <w:r>
              <w:rPr>
                <w:rFonts w:ascii="Arial" w:hAnsi="Arial" w:eastAsia="Arial" w:cs="Arial"/>
                <w:color w:val="000000"/>
                <w:sz w:val="24"/>
              </w:rPr>
              <w:t xml:space="preserve">Hide portions of sensitive information when displaying data</w:t>
            </w:r>
            <w:r>
              <w:rPr>
                <w:rFonts w:ascii="Arial" w:hAnsi="Arial" w:eastAsia="Arial" w:cs="Arial"/>
              </w:rPr>
            </w:r>
          </w:p>
        </w:tc>
      </w:tr>
      <w:tr>
        <w:trPr/>
        <w:tc>
          <w:tcPr>
            <w:tcBorders/>
            <w:tcMar>
              <w:left w:w="15" w:type="dxa"/>
              <w:top w:w="15" w:type="dxa"/>
              <w:right w:w="15" w:type="dxa"/>
              <w:bottom w:w="15" w:type="dxa"/>
            </w:tcMar>
            <w:tcW w:w="1729" w:type="dxa"/>
            <w:vAlign w:val="center"/>
            <w:textDirection w:val="lrTb"/>
            <w:noWrap w:val="false"/>
          </w:tcPr>
          <w:p w14:paraId="18EAF80E">
            <w:pPr>
              <w:pBdr/>
              <w:spacing w:after="0" w:before="0" w:line="240"/>
              <w:ind/>
              <w:rPr>
                <w:rFonts w:ascii="Arial" w:hAnsi="Arial" w:cs="Arial"/>
              </w:rPr>
            </w:pPr>
            <w:r>
              <w:rPr>
                <w:rFonts w:ascii="Arial" w:hAnsi="Arial" w:eastAsia="Arial" w:cs="Arial"/>
                <w:color w:val="000000"/>
                <w:sz w:val="24"/>
              </w:rPr>
              <w:t xml:space="preserve">Data minimisation</w:t>
            </w:r>
            <w:r>
              <w:rPr>
                <w:rFonts w:ascii="Arial" w:hAnsi="Arial" w:eastAsia="Arial" w:cs="Arial"/>
              </w:rPr>
            </w:r>
          </w:p>
        </w:tc>
        <w:tc>
          <w:tcPr>
            <w:tcBorders/>
            <w:tcMar>
              <w:left w:w="15" w:type="dxa"/>
              <w:top w:w="15" w:type="dxa"/>
              <w:right w:w="15" w:type="dxa"/>
              <w:bottom w:w="15" w:type="dxa"/>
            </w:tcMar>
            <w:tcW w:w="7626" w:type="dxa"/>
            <w:vAlign w:val="center"/>
            <w:textDirection w:val="lrTb"/>
            <w:noWrap w:val="false"/>
          </w:tcPr>
          <w:p w14:paraId="7D2FA359">
            <w:pPr>
              <w:pBdr/>
              <w:spacing w:after="0" w:before="0" w:line="240"/>
              <w:ind/>
              <w:rPr>
                <w:rFonts w:ascii="Arial" w:hAnsi="Arial" w:cs="Arial"/>
              </w:rPr>
            </w:pPr>
            <w:r>
              <w:rPr>
                <w:rFonts w:ascii="Arial" w:hAnsi="Arial" w:eastAsia="Arial" w:cs="Arial"/>
                <w:color w:val="000000"/>
                <w:sz w:val="24"/>
              </w:rPr>
              <w:t xml:space="preserve">Collect and retain only information required for business operations</w:t>
            </w:r>
            <w:r>
              <w:rPr>
                <w:rFonts w:ascii="Arial" w:hAnsi="Arial" w:eastAsia="Arial" w:cs="Arial"/>
              </w:rPr>
            </w:r>
          </w:p>
        </w:tc>
      </w:tr>
    </w:tbl>
    <w:p w14:paraId="2314FC2E">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5.7.6 Data Retention</w:t>
      </w:r>
      <w:r>
        <w:rPr>
          <w:rFonts w:ascii="Arial" w:hAnsi="Arial" w:eastAsia="Arial" w:cs="Arial"/>
        </w:rPr>
      </w:r>
    </w:p>
    <w:p w14:paraId="1E7F498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Personal information should not be retained indefinitely without a valid business or legal purpose. Data retention periods should be established according to the organisation's requirements and applicable privacy obligations.</w:t>
      </w:r>
      <w:r>
        <w:rPr>
          <w:rFonts w:ascii="Arial" w:hAnsi="Arial" w:eastAsia="Arial" w:cs="Arial"/>
        </w:rPr>
      </w:r>
    </w:p>
    <w:p w14:paraId="47223DF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When information is no longer required, it should be securely deleted or appropriately anonymised where continued statistical use is justified.</w:t>
      </w:r>
      <w:r>
        <w:rPr>
          <w:rFonts w:ascii="Arial" w:hAnsi="Arial" w:eastAsia="Arial" w:cs="Arial"/>
        </w:rPr>
      </w:r>
    </w:p>
    <w:p w14:paraId="1942C280">
      <w:pPr>
        <w:pStyle w:val="83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5.7.7 Anonymisation Summary</w:t>
      </w:r>
      <w:r>
        <w:rPr>
          <w:rFonts w:ascii="Arial" w:hAnsi="Arial" w:eastAsia="Arial" w:cs="Arial"/>
        </w:rPr>
      </w:r>
    </w:p>
    <w:p w14:paraId="5403541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anonymisation strategy ensures that personal information is separated from data used for testing, reporting, and AI analytics wherever possible. The AI sales prediction component will primarily use aggregated and operational sales information rather th</w:t>
      </w:r>
      <w:r>
        <w:rPr>
          <w:rFonts w:ascii="Arial" w:hAnsi="Arial" w:eastAsia="Arial" w:cs="Arial"/>
          <w:color w:val="000000"/>
          <w:sz w:val="24"/>
        </w:rPr>
        <w:t xml:space="preserve">an directly identifiable customer information.</w:t>
      </w:r>
      <w:r>
        <w:rPr>
          <w:rFonts w:ascii="Arial" w:hAnsi="Arial" w:eastAsia="Arial" w:cs="Arial"/>
        </w:rPr>
      </w:r>
    </w:p>
    <w:p w14:paraId="360B4CF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approach reduces privacy exposure while still allowing Ravenhill Coffee Shop to use its operational data for business intelligence and sales forecasting. It also supports responsible handling of customer information throughout the system lifecycle</w:t>
      </w:r>
      <w:r>
        <w:rPr>
          <w:rFonts w:ascii="Arial" w:hAnsi="Arial" w:eastAsia="Arial" w:cs="Arial"/>
        </w:rPr>
      </w:r>
    </w:p>
    <w:p>
      <w:pPr>
        <w:pBdr/>
        <w:spacing/>
        <w:ind/>
        <w:rPr>
          <w:rFonts w:ascii="Arial" w:hAnsi="Arial" w:cs="Arial"/>
        </w:rPr>
      </w:pPr>
      <w:r>
        <w:rPr>
          <w:rFonts w:ascii="Arial" w:hAnsi="Arial" w:eastAsia="Arial" w:cs="Arial"/>
        </w:rPr>
      </w:r>
      <w:r>
        <w:rPr>
          <w:rFonts w:ascii="Arial" w:hAnsi="Arial" w:eastAsia="Arial" w:cs="Arial"/>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F6CD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521DE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6B96D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80933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AA34B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E9B9B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74E39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98F59A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389A46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58B92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29425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2026-08-08T00:53:25Z</dcterms:modified>
</cp:coreProperties>
</file>