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3F1B0"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EXABYTES PRODUCT LINK &amp; PRICE REFERENCE</w:t>
      </w:r>
    </w:p>
    <w:p w14:paraId="25AE39F4">
      <w:pPr>
        <w:rPr>
          <w:rFonts w:hint="default" w:eastAsiaTheme="minorEastAsia"/>
          <w:b w:val="0"/>
          <w:bCs w:val="0"/>
          <w:sz w:val="24"/>
          <w:szCs w:val="24"/>
          <w:u w:val="none"/>
          <w:lang w:val="en-MY" w:eastAsia="zh-CN"/>
        </w:rPr>
      </w:pPr>
      <w:r>
        <w:rPr>
          <w:rFonts w:hint="default"/>
          <w:b w:val="0"/>
          <w:bCs w:val="0"/>
          <w:sz w:val="24"/>
          <w:szCs w:val="24"/>
          <w:u w:val="none"/>
        </w:rPr>
        <w:t>Source: Exabytes Malaysia Official Website</w:t>
      </w:r>
      <w:r>
        <w:rPr>
          <w:rFonts w:hint="default"/>
          <w:b w:val="0"/>
          <w:bCs w:val="0"/>
          <w:sz w:val="24"/>
          <w:szCs w:val="24"/>
          <w:u w:val="none"/>
          <w:lang w:val="en-MY"/>
        </w:rPr>
        <w:t xml:space="preserve"> (https://www.exabytes.my/)</w:t>
      </w:r>
    </w:p>
    <w:p w14:paraId="41E92EBE">
      <w:pPr>
        <w:rPr>
          <w:rFonts w:hint="default"/>
          <w:b w:val="0"/>
          <w:bCs w:val="0"/>
          <w:sz w:val="24"/>
          <w:szCs w:val="24"/>
          <w:u w:val="none"/>
        </w:rPr>
      </w:pPr>
      <w:r>
        <w:rPr>
          <w:rFonts w:hint="default"/>
          <w:b w:val="0"/>
          <w:bCs w:val="0"/>
          <w:sz w:val="24"/>
          <w:szCs w:val="24"/>
          <w:u w:val="none"/>
        </w:rPr>
        <w:t>Last checked: 14 September 2026</w:t>
      </w:r>
    </w:p>
    <w:p w14:paraId="7793C91A"/>
    <w:tbl>
      <w:tblPr>
        <w:tblStyle w:val="4"/>
        <w:tblW w:w="88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650"/>
        <w:gridCol w:w="5315"/>
      </w:tblGrid>
      <w:tr w14:paraId="7E92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6B3A782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Product</w:t>
            </w:r>
          </w:p>
        </w:tc>
        <w:tc>
          <w:tcPr>
            <w:tcW w:w="2662" w:type="dxa"/>
            <w:vAlign w:val="center"/>
          </w:tcPr>
          <w:p w14:paraId="0128D9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bookmarkStart w:id="0" w:name="_GoBack"/>
            <w:bookmarkEnd w:id="0"/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Starting Price</w:t>
            </w:r>
          </w:p>
        </w:tc>
        <w:tc>
          <w:tcPr>
            <w:tcW w:w="4270" w:type="dxa"/>
            <w:vAlign w:val="center"/>
          </w:tcPr>
          <w:p w14:paraId="36AE10C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MY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Link</w:t>
            </w:r>
          </w:p>
        </w:tc>
      </w:tr>
      <w:tr w14:paraId="4A80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1A85C3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.MY Domain</w:t>
            </w:r>
          </w:p>
        </w:tc>
        <w:tc>
          <w:tcPr>
            <w:tcW w:w="2662" w:type="dxa"/>
            <w:vAlign w:val="center"/>
          </w:tcPr>
          <w:p w14:paraId="3D31B9A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RM7.99 1st year promo</w:t>
            </w:r>
          </w:p>
        </w:tc>
        <w:tc>
          <w:tcPr>
            <w:tcW w:w="4270" w:type="dxa"/>
            <w:vAlign w:val="center"/>
          </w:tcPr>
          <w:p w14:paraId="2DE6FFC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MY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https://www.exabytes.my/domains/mydomain</w:t>
            </w:r>
          </w:p>
        </w:tc>
      </w:tr>
      <w:tr w14:paraId="07B6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180AABD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.COM Domain</w:t>
            </w:r>
          </w:p>
        </w:tc>
        <w:tc>
          <w:tcPr>
            <w:tcW w:w="2662" w:type="dxa"/>
            <w:vAlign w:val="center"/>
          </w:tcPr>
          <w:p w14:paraId="29C7EA1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44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.70/year</w:t>
            </w:r>
          </w:p>
        </w:tc>
        <w:tc>
          <w:tcPr>
            <w:tcW w:w="4270" w:type="dxa"/>
            <w:vAlign w:val="center"/>
          </w:tcPr>
          <w:p w14:paraId="0B95B74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https://www.exabytes.my/domains/com-domain</w:t>
            </w:r>
          </w:p>
        </w:tc>
      </w:tr>
      <w:tr w14:paraId="1A1E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080946C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AI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Business Hosting</w:t>
            </w:r>
          </w:p>
        </w:tc>
        <w:tc>
          <w:tcPr>
            <w:tcW w:w="2662" w:type="dxa"/>
            <w:vAlign w:val="center"/>
          </w:tcPr>
          <w:p w14:paraId="2B2F36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RM29.99/month</w:t>
            </w:r>
          </w:p>
        </w:tc>
        <w:tc>
          <w:tcPr>
            <w:tcW w:w="4270" w:type="dxa"/>
            <w:vAlign w:val="center"/>
          </w:tcPr>
          <w:p w14:paraId="60FBE4F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https://www.exabytes.my/web-hosting/business-web-hosting</w:t>
            </w:r>
          </w:p>
        </w:tc>
      </w:tr>
      <w:tr w14:paraId="3872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2A0CFF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AI WP Hosting</w:t>
            </w:r>
          </w:p>
        </w:tc>
        <w:tc>
          <w:tcPr>
            <w:tcW w:w="2662" w:type="dxa"/>
            <w:vAlign w:val="center"/>
          </w:tcPr>
          <w:p w14:paraId="059DEFC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RM21.99/month</w:t>
            </w:r>
          </w:p>
        </w:tc>
        <w:tc>
          <w:tcPr>
            <w:tcW w:w="4270" w:type="dxa"/>
            <w:vAlign w:val="center"/>
          </w:tcPr>
          <w:p w14:paraId="1DFFED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https://www.exabytes.my/web-hosting/wp-hosting</w:t>
            </w:r>
          </w:p>
        </w:tc>
      </w:tr>
      <w:tr w14:paraId="7597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5B92FE1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Business Email</w:t>
            </w:r>
          </w:p>
        </w:tc>
        <w:tc>
          <w:tcPr>
            <w:tcW w:w="2662" w:type="dxa"/>
            <w:vAlign w:val="center"/>
          </w:tcPr>
          <w:p w14:paraId="4960ECF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RM69.30/month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/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10 users</w:t>
            </w:r>
          </w:p>
        </w:tc>
        <w:tc>
          <w:tcPr>
            <w:tcW w:w="4270" w:type="dxa"/>
            <w:vAlign w:val="center"/>
          </w:tcPr>
          <w:p w14:paraId="1773CC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https://www.exabytes.my/email/email-hosting</w:t>
            </w:r>
          </w:p>
        </w:tc>
      </w:tr>
      <w:tr w14:paraId="1BD2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79B9D5E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Google Workspace</w:t>
            </w:r>
          </w:p>
        </w:tc>
        <w:tc>
          <w:tcPr>
            <w:tcW w:w="2662" w:type="dxa"/>
            <w:vAlign w:val="center"/>
          </w:tcPr>
          <w:p w14:paraId="0863A22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RM12.99/user/month</w:t>
            </w:r>
          </w:p>
        </w:tc>
        <w:tc>
          <w:tcPr>
            <w:tcW w:w="4270" w:type="dxa"/>
            <w:vAlign w:val="center"/>
          </w:tcPr>
          <w:p w14:paraId="29ADB82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https://www.exabytes.my/google-workspace</w:t>
            </w:r>
          </w:p>
        </w:tc>
      </w:tr>
      <w:tr w14:paraId="3902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767E6A2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Microsoft 365</w:t>
            </w:r>
          </w:p>
        </w:tc>
        <w:tc>
          <w:tcPr>
            <w:tcW w:w="2662" w:type="dxa"/>
            <w:vAlign w:val="center"/>
          </w:tcPr>
          <w:p w14:paraId="7EFC3C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4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.99/user/month</w:t>
            </w:r>
          </w:p>
        </w:tc>
        <w:tc>
          <w:tcPr>
            <w:tcW w:w="4270" w:type="dxa"/>
            <w:vAlign w:val="center"/>
          </w:tcPr>
          <w:p w14:paraId="6C135F6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https://www.exabytes.my/microsoft-365</w:t>
            </w:r>
          </w:p>
        </w:tc>
      </w:tr>
      <w:tr w14:paraId="7FC4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20B50C7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Lark</w:t>
            </w:r>
          </w:p>
        </w:tc>
        <w:tc>
          <w:tcPr>
            <w:tcW w:w="2662" w:type="dxa"/>
            <w:vAlign w:val="center"/>
          </w:tcPr>
          <w:p w14:paraId="65B9C89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RM55.95/user/month</w:t>
            </w:r>
          </w:p>
        </w:tc>
        <w:tc>
          <w:tcPr>
            <w:tcW w:w="4270" w:type="dxa"/>
            <w:vAlign w:val="center"/>
          </w:tcPr>
          <w:p w14:paraId="66D0B41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https://www.exabytes.my/lark</w:t>
            </w:r>
          </w:p>
        </w:tc>
      </w:tr>
      <w:tr w14:paraId="4CDF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023F64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Freshsales CRM</w:t>
            </w:r>
          </w:p>
        </w:tc>
        <w:tc>
          <w:tcPr>
            <w:tcW w:w="2662" w:type="dxa"/>
            <w:vAlign w:val="center"/>
          </w:tcPr>
          <w:p w14:paraId="61C025B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RM44/agent/month</w:t>
            </w:r>
          </w:p>
        </w:tc>
        <w:tc>
          <w:tcPr>
            <w:tcW w:w="4270" w:type="dxa"/>
            <w:vAlign w:val="center"/>
          </w:tcPr>
          <w:p w14:paraId="4594507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https://www.exabytes.my/freshworks/freshsales-crm</w:t>
            </w:r>
          </w:p>
        </w:tc>
      </w:tr>
      <w:tr w14:paraId="513D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5EDA41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Freshsales Suite</w:t>
            </w:r>
          </w:p>
        </w:tc>
        <w:tc>
          <w:tcPr>
            <w:tcW w:w="2662" w:type="dxa"/>
            <w:vAlign w:val="center"/>
          </w:tcPr>
          <w:p w14:paraId="4574015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RM44/agent/month</w:t>
            </w:r>
          </w:p>
        </w:tc>
        <w:tc>
          <w:tcPr>
            <w:tcW w:w="4270" w:type="dxa"/>
            <w:vAlign w:val="center"/>
          </w:tcPr>
          <w:p w14:paraId="413829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https://www.exabytes.my/freshworks/freshsales-crm</w:t>
            </w:r>
          </w:p>
        </w:tc>
      </w:tr>
      <w:tr w14:paraId="4410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CE5794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Freshmarketer</w:t>
            </w:r>
          </w:p>
        </w:tc>
        <w:tc>
          <w:tcPr>
            <w:tcW w:w="2662" w:type="dxa"/>
            <w:vAlign w:val="center"/>
          </w:tcPr>
          <w:p w14:paraId="7972717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RM89/month</w:t>
            </w:r>
          </w:p>
        </w:tc>
        <w:tc>
          <w:tcPr>
            <w:tcW w:w="4270" w:type="dxa"/>
            <w:vAlign w:val="center"/>
          </w:tcPr>
          <w:p w14:paraId="2E35E84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https://www.exabytes.my/freshworks/freshsales-crm</w:t>
            </w:r>
          </w:p>
        </w:tc>
      </w:tr>
      <w:tr w14:paraId="4281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0DE4290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Freshdesk</w:t>
            </w:r>
          </w:p>
        </w:tc>
        <w:tc>
          <w:tcPr>
            <w:tcW w:w="2662" w:type="dxa"/>
            <w:vAlign w:val="center"/>
          </w:tcPr>
          <w:p w14:paraId="48E339E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RM141/agent/month</w:t>
            </w:r>
          </w:p>
        </w:tc>
        <w:tc>
          <w:tcPr>
            <w:tcW w:w="4270" w:type="dxa"/>
            <w:vAlign w:val="center"/>
          </w:tcPr>
          <w:p w14:paraId="2EF12A8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https://www.exabytes.my/freshworks/helpdesk</w:t>
            </w:r>
          </w:p>
        </w:tc>
      </w:tr>
      <w:tr w14:paraId="2CEA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5980249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Freshchat</w:t>
            </w:r>
          </w:p>
        </w:tc>
        <w:tc>
          <w:tcPr>
            <w:tcW w:w="2662" w:type="dxa"/>
            <w:vAlign w:val="center"/>
          </w:tcPr>
          <w:p w14:paraId="25C246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RM141/agent/month</w:t>
            </w:r>
          </w:p>
        </w:tc>
        <w:tc>
          <w:tcPr>
            <w:tcW w:w="4270" w:type="dxa"/>
            <w:vAlign w:val="center"/>
          </w:tcPr>
          <w:p w14:paraId="1B0DBE7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https://www.exabytes.my/freshworks/live-chat</w:t>
            </w:r>
          </w:p>
        </w:tc>
      </w:tr>
      <w:tr w14:paraId="5816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4CD03CE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SSL Certificate</w:t>
            </w:r>
          </w:p>
        </w:tc>
        <w:tc>
          <w:tcPr>
            <w:tcW w:w="2662" w:type="dxa"/>
            <w:vAlign w:val="center"/>
          </w:tcPr>
          <w:p w14:paraId="3E62B7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3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25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/month</w:t>
            </w:r>
          </w:p>
        </w:tc>
        <w:tc>
          <w:tcPr>
            <w:tcW w:w="4270" w:type="dxa"/>
            <w:vAlign w:val="center"/>
          </w:tcPr>
          <w:p w14:paraId="5B130C6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https://www.exabytes.my/web-security/ssl</w:t>
            </w:r>
          </w:p>
        </w:tc>
      </w:tr>
      <w:tr w14:paraId="7980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04A7407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Acronis Cyber Protect</w:t>
            </w:r>
          </w:p>
        </w:tc>
        <w:tc>
          <w:tcPr>
            <w:tcW w:w="2662" w:type="dxa"/>
            <w:vAlign w:val="center"/>
          </w:tcPr>
          <w:p w14:paraId="0D680A8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RM24.24/device/month</w:t>
            </w:r>
          </w:p>
        </w:tc>
        <w:tc>
          <w:tcPr>
            <w:tcW w:w="4270" w:type="dxa"/>
            <w:vAlign w:val="center"/>
          </w:tcPr>
          <w:p w14:paraId="1F4B8CE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https://www.exabytes.my/acronis/cyber-protect</w:t>
            </w:r>
          </w:p>
        </w:tc>
      </w:tr>
      <w:tr w14:paraId="7201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FDFC59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Cloudflare</w:t>
            </w:r>
          </w:p>
        </w:tc>
        <w:tc>
          <w:tcPr>
            <w:tcW w:w="2662" w:type="dxa"/>
            <w:vAlign w:val="center"/>
          </w:tcPr>
          <w:p w14:paraId="67B65AC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RM1,200/month Business</w:t>
            </w:r>
          </w:p>
        </w:tc>
        <w:tc>
          <w:tcPr>
            <w:tcW w:w="4270" w:type="dxa"/>
            <w:vAlign w:val="center"/>
          </w:tcPr>
          <w:p w14:paraId="324D32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https://www.exabytes.my/web-security/cloudflare-web-performance-booster</w:t>
            </w:r>
          </w:p>
        </w:tc>
      </w:tr>
      <w:tr w14:paraId="036E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255513E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Sucuri</w:t>
            </w:r>
          </w:p>
        </w:tc>
        <w:tc>
          <w:tcPr>
            <w:tcW w:w="2662" w:type="dxa"/>
            <w:vAlign w:val="center"/>
          </w:tcPr>
          <w:p w14:paraId="5CF6EEC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RM99/month</w:t>
            </w:r>
          </w:p>
        </w:tc>
        <w:tc>
          <w:tcPr>
            <w:tcW w:w="4270" w:type="dxa"/>
            <w:vAlign w:val="center"/>
          </w:tcPr>
          <w:p w14:paraId="7705B7E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https://www.exabytes.my/web-security/sucuri-website-security</w:t>
            </w:r>
          </w:p>
        </w:tc>
      </w:tr>
      <w:tr w14:paraId="44888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5F7179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Exabytes Commerce</w:t>
            </w:r>
          </w:p>
        </w:tc>
        <w:tc>
          <w:tcPr>
            <w:tcW w:w="2662" w:type="dxa"/>
            <w:vAlign w:val="center"/>
          </w:tcPr>
          <w:p w14:paraId="05099E1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Contact Sales</w:t>
            </w:r>
          </w:p>
        </w:tc>
        <w:tc>
          <w:tcPr>
            <w:tcW w:w="4270" w:type="dxa"/>
            <w:vAlign w:val="center"/>
          </w:tcPr>
          <w:p w14:paraId="7117DB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https://www.exabytes.my/commerce</w:t>
            </w:r>
          </w:p>
        </w:tc>
      </w:tr>
      <w:tr w14:paraId="6D38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109832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Managed Ecommerce</w:t>
            </w:r>
          </w:p>
        </w:tc>
        <w:tc>
          <w:tcPr>
            <w:tcW w:w="2662" w:type="dxa"/>
            <w:vAlign w:val="center"/>
          </w:tcPr>
          <w:p w14:paraId="705982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RM15,000/month+setup</w:t>
            </w:r>
          </w:p>
        </w:tc>
        <w:tc>
          <w:tcPr>
            <w:tcW w:w="4270" w:type="dxa"/>
            <w:vAlign w:val="center"/>
          </w:tcPr>
          <w:p w14:paraId="4505FF2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https://www.exabytes.my/managed-ecommerce-solution</w:t>
            </w:r>
          </w:p>
        </w:tc>
      </w:tr>
      <w:tr w14:paraId="63AC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635D85B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NVMe VPS</w:t>
            </w:r>
          </w:p>
        </w:tc>
        <w:tc>
          <w:tcPr>
            <w:tcW w:w="2662" w:type="dxa"/>
            <w:vAlign w:val="center"/>
          </w:tcPr>
          <w:p w14:paraId="336F23B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RM60/month</w:t>
            </w:r>
          </w:p>
        </w:tc>
        <w:tc>
          <w:tcPr>
            <w:tcW w:w="4270" w:type="dxa"/>
            <w:vAlign w:val="center"/>
          </w:tcPr>
          <w:p w14:paraId="39D1685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https://www.exabytes.my/servers/nvme-vps</w:t>
            </w:r>
          </w:p>
        </w:tc>
      </w:tr>
      <w:tr w14:paraId="1374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E9DC7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Dedicated Server</w:t>
            </w:r>
          </w:p>
        </w:tc>
        <w:tc>
          <w:tcPr>
            <w:tcW w:w="2662" w:type="dxa"/>
            <w:vAlign w:val="center"/>
          </w:tcPr>
          <w:p w14:paraId="3A901A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RM515.90/month+setup</w:t>
            </w:r>
          </w:p>
        </w:tc>
        <w:tc>
          <w:tcPr>
            <w:tcW w:w="4270" w:type="dxa"/>
            <w:vAlign w:val="center"/>
          </w:tcPr>
          <w:p w14:paraId="644FB5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https://www.exabytes.my/servers/dedicated-server</w:t>
            </w:r>
          </w:p>
        </w:tc>
      </w:tr>
      <w:tr w14:paraId="1CC6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E79606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Acronis Server Backup</w:t>
            </w:r>
          </w:p>
        </w:tc>
        <w:tc>
          <w:tcPr>
            <w:tcW w:w="2662" w:type="dxa"/>
            <w:vAlign w:val="center"/>
          </w:tcPr>
          <w:p w14:paraId="5829B13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RM382.99/license/month</w:t>
            </w:r>
          </w:p>
        </w:tc>
        <w:tc>
          <w:tcPr>
            <w:tcW w:w="4270" w:type="dxa"/>
            <w:vAlign w:val="center"/>
          </w:tcPr>
          <w:p w14:paraId="6135817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https://www.exabytes.my/acronis/backup/server</w:t>
            </w:r>
          </w:p>
        </w:tc>
      </w:tr>
      <w:tr w14:paraId="035E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1DCF2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Exabytes Vision Cloud</w:t>
            </w:r>
          </w:p>
        </w:tc>
        <w:tc>
          <w:tcPr>
            <w:tcW w:w="2662" w:type="dxa"/>
            <w:vAlign w:val="center"/>
          </w:tcPr>
          <w:p w14:paraId="6C73EAF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 xml:space="preserve">Contact 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MY" w:eastAsia="zh-CN" w:bidi="ar"/>
              </w:rPr>
              <w:t>Cloud Experts</w:t>
            </w:r>
          </w:p>
        </w:tc>
        <w:tc>
          <w:tcPr>
            <w:tcW w:w="4270" w:type="dxa"/>
            <w:vAlign w:val="center"/>
          </w:tcPr>
          <w:p w14:paraId="53423A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https://www.exabytes.my/enterprise/evc</w:t>
            </w:r>
          </w:p>
        </w:tc>
      </w:tr>
      <w:tr w14:paraId="4039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39E20BF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Managed AWS</w:t>
            </w:r>
          </w:p>
        </w:tc>
        <w:tc>
          <w:tcPr>
            <w:tcW w:w="2662" w:type="dxa"/>
            <w:vAlign w:val="center"/>
          </w:tcPr>
          <w:p w14:paraId="3E9C7F1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Contact Sales</w:t>
            </w:r>
          </w:p>
        </w:tc>
        <w:tc>
          <w:tcPr>
            <w:tcW w:w="4270" w:type="dxa"/>
            <w:vAlign w:val="center"/>
          </w:tcPr>
          <w:p w14:paraId="0D818AE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https://www.exabytes.my/managed-aws</w:t>
            </w:r>
          </w:p>
        </w:tc>
      </w:tr>
      <w:tr w14:paraId="12528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59A521C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Veeam Cloud Connect</w:t>
            </w:r>
          </w:p>
        </w:tc>
        <w:tc>
          <w:tcPr>
            <w:tcW w:w="2662" w:type="dxa"/>
            <w:vAlign w:val="center"/>
          </w:tcPr>
          <w:p w14:paraId="7A292F0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Contact Sales</w:t>
            </w:r>
          </w:p>
        </w:tc>
        <w:tc>
          <w:tcPr>
            <w:tcW w:w="4270" w:type="dxa"/>
            <w:vAlign w:val="center"/>
          </w:tcPr>
          <w:p w14:paraId="7E0F086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https://www.exabytes.my/enterprise/veeam/cloud-connect</w:t>
            </w:r>
          </w:p>
        </w:tc>
      </w:tr>
      <w:tr w14:paraId="6A76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  <w:vAlign w:val="center"/>
          </w:tcPr>
          <w:p w14:paraId="0F24EE8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Disaster Recovery</w:t>
            </w:r>
          </w:p>
        </w:tc>
        <w:tc>
          <w:tcPr>
            <w:tcW w:w="2662" w:type="dxa"/>
            <w:vAlign w:val="center"/>
          </w:tcPr>
          <w:p w14:paraId="2367A1D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Contact Sales</w:t>
            </w:r>
          </w:p>
        </w:tc>
        <w:tc>
          <w:tcPr>
            <w:tcW w:w="4270" w:type="dxa"/>
            <w:vAlign w:val="center"/>
          </w:tcPr>
          <w:p w14:paraId="101FB8F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https://www.exabytes.my/enterprise/veeam/disaster-recovery</w:t>
            </w:r>
          </w:p>
        </w:tc>
      </w:tr>
    </w:tbl>
    <w:p w14:paraId="0CDECDD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B5CE4"/>
    <w:rsid w:val="749B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2026-09-15T10:17:00Z</dcterms:created>
  <dc:creator>google1600159241</dc:creator>
  <cp:lastModifiedBy>google1600159241</cp:lastModifiedBy>
  <dcterms:modified xsi:type="dcterms:W3CDTF">2026-09-15T10:19:19Z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BE1BD25E53964F09B71F38B04047D753_11</vt:lpwstr>
  </property>
  <property fmtid="{D5CDD505-2E9C-101B-9397-08002B2CF9AE}" pid="4" name="KSOTemplateDocerSaveRecord">
    <vt:lpwstr>eyJoZGlkIjoiYzg2YTg3NTkzNGQ5ODhiNzQ4MDBkZmZjMzVlNjc5MTAiLCJ1c2VySWQiOiI4ODEzNDQ3MTM4NDY0In0=</vt:lpwstr>
  </property>
</Properties>
</file>