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41" w:rsidRDefault="00B30641" w:rsidP="00B30641">
      <w:pPr>
        <w:widowControl/>
        <w:autoSpaceDE/>
        <w:spacing w:after="160" w:line="256" w:lineRule="auto"/>
        <w:ind w:left="6237" w:hanging="6237"/>
        <w:jc w:val="both"/>
        <w:rPr>
          <w:rFonts w:eastAsia="Times New Roman"/>
          <w:b/>
          <w:lang w:val="en-MY" w:eastAsia="zh-CN" w:bidi="ar-SA"/>
        </w:rPr>
      </w:pPr>
      <w:bookmarkStart w:id="0" w:name="_4ahgobx5czyn"/>
      <w:bookmarkEnd w:id="0"/>
      <w:r>
        <w:rPr>
          <w:rFonts w:eastAsia="Times New Roman"/>
          <w:b/>
          <w:lang w:val="en-MY" w:eastAsia="zh-CN" w:bidi="ar-SA"/>
        </w:rPr>
        <w:t>INTI International College Penang</w:t>
      </w:r>
      <w:r>
        <w:rPr>
          <w:rFonts w:eastAsia="Times New Roman"/>
          <w:b/>
          <w:lang w:val="en-MY" w:eastAsia="zh-CN" w:bidi="ar-SA"/>
        </w:rPr>
        <w:tab/>
        <w:t>School of Engineering and Technology</w:t>
      </w:r>
    </w:p>
    <w:p w:rsidR="00B30641" w:rsidRDefault="00B30641" w:rsidP="00B30641">
      <w:pPr>
        <w:widowControl/>
        <w:autoSpaceDE/>
        <w:spacing w:after="160" w:line="256" w:lineRule="auto"/>
        <w:jc w:val="both"/>
        <w:rPr>
          <w:rFonts w:eastAsia="Times New Roman"/>
          <w:b/>
          <w:lang w:val="en-GB" w:bidi="ar-SA"/>
        </w:rPr>
      </w:pPr>
      <w:r>
        <w:rPr>
          <w:rFonts w:eastAsia="Times New Roman"/>
          <w:b/>
          <w:lang w:val="en-GB" w:bidi="ar-SA"/>
        </w:rPr>
        <w:t>3+0 Bachelor of Science (Hons) in Computer Science, in collaboration with Coventry University, UK</w:t>
      </w:r>
    </w:p>
    <w:p w:rsidR="00B30641" w:rsidRDefault="00B30641" w:rsidP="00B30641">
      <w:pPr>
        <w:widowControl/>
        <w:autoSpaceDE/>
        <w:spacing w:after="160" w:line="256" w:lineRule="auto"/>
        <w:jc w:val="both"/>
        <w:rPr>
          <w:rFonts w:eastAsia="Times New Roman"/>
          <w:b/>
          <w:lang w:val="en-GB" w:bidi="ar-SA"/>
        </w:rPr>
      </w:pPr>
      <w:r>
        <w:rPr>
          <w:rFonts w:eastAsia="Times New Roman"/>
          <w:b/>
          <w:lang w:val="en-GB" w:bidi="ar-SA"/>
        </w:rPr>
        <w:t>3+0 Bachelor of Science (Hons) in Computing, in collaboration with Coventry University, UK</w:t>
      </w:r>
    </w:p>
    <w:p w:rsidR="00B30641" w:rsidRDefault="00B30641" w:rsidP="00B30641">
      <w:pPr>
        <w:widowControl/>
        <w:autoSpaceDE/>
        <w:spacing w:after="160" w:line="256" w:lineRule="auto"/>
        <w:rPr>
          <w:rFonts w:ascii="Calibri" w:eastAsia="Calibri" w:hAnsi="Calibri" w:cs="Times New Roman"/>
          <w:lang w:bidi="ar-SA"/>
        </w:rPr>
      </w:pPr>
    </w:p>
    <w:p w:rsidR="00B30641" w:rsidRDefault="00B30641" w:rsidP="00B30641">
      <w:pPr>
        <w:widowControl/>
        <w:autoSpaceDE/>
        <w:spacing w:after="160" w:line="256" w:lineRule="auto"/>
        <w:jc w:val="both"/>
        <w:rPr>
          <w:rFonts w:eastAsia="Times New Roman"/>
          <w:b/>
          <w:sz w:val="24"/>
          <w:szCs w:val="24"/>
          <w:lang w:val="en-GB" w:bidi="ar-SA"/>
        </w:rPr>
      </w:pPr>
      <w:r>
        <w:rPr>
          <w:rFonts w:eastAsia="Times New Roman"/>
          <w:b/>
          <w:sz w:val="24"/>
          <w:szCs w:val="24"/>
          <w:lang w:val="en-GB" w:bidi="ar-SA"/>
        </w:rPr>
        <w:t>Coursework cover sheet</w:t>
      </w:r>
    </w:p>
    <w:p w:rsidR="00B30641" w:rsidRDefault="00B30641" w:rsidP="00B30641">
      <w:pPr>
        <w:widowControl/>
        <w:autoSpaceDE/>
        <w:spacing w:after="160" w:line="256" w:lineRule="auto"/>
        <w:rPr>
          <w:rFonts w:ascii="Calibri" w:eastAsia="Calibri" w:hAnsi="Calibri" w:cs="Times New Roman"/>
          <w:lang w:bidi="ar-SA"/>
        </w:rPr>
      </w:pPr>
    </w:p>
    <w:p w:rsidR="00B30641" w:rsidRDefault="00B30641" w:rsidP="00B30641">
      <w:pPr>
        <w:widowControl/>
        <w:autoSpaceDE/>
        <w:autoSpaceDN/>
        <w:spacing w:line="256" w:lineRule="auto"/>
        <w:rPr>
          <w:rFonts w:ascii="Calibri" w:eastAsia="Calibri" w:hAnsi="Calibri"/>
          <w:b/>
          <w:bCs/>
          <w:lang w:bidi="ar-SA"/>
        </w:rPr>
        <w:sectPr w:rsidR="00B30641">
          <w:pgSz w:w="11906" w:h="16838"/>
          <w:pgMar w:top="810" w:right="567" w:bottom="567" w:left="810" w:header="720" w:footer="284" w:gutter="0"/>
          <w:cols w:space="720"/>
          <w:formProt w:val="0"/>
        </w:sectPr>
      </w:pPr>
    </w:p>
    <w:p w:rsidR="00B30641" w:rsidRDefault="00B30641" w:rsidP="00B30641">
      <w:pPr>
        <w:widowControl/>
        <w:autoSpaceDE/>
        <w:spacing w:after="160" w:line="256" w:lineRule="auto"/>
        <w:jc w:val="both"/>
        <w:rPr>
          <w:rFonts w:eastAsia="Times New Roman"/>
          <w:b/>
          <w:sz w:val="24"/>
          <w:szCs w:val="24"/>
          <w:lang w:val="en-GB" w:bidi="ar-SA"/>
        </w:rPr>
      </w:pPr>
      <w:r>
        <w:rPr>
          <w:rFonts w:eastAsia="Times New Roman"/>
          <w:b/>
          <w:sz w:val="24"/>
          <w:szCs w:val="24"/>
          <w:lang w:val="en-GB" w:bidi="ar-SA"/>
        </w:rPr>
        <w:t xml:space="preserve">Section A - To be completed by the student </w:t>
      </w:r>
    </w:p>
    <w:p w:rsidR="00B30641" w:rsidRDefault="00B30641" w:rsidP="00B30641">
      <w:pPr>
        <w:widowControl/>
        <w:autoSpaceDE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tbl>
      <w:tblPr>
        <w:tblW w:w="465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50"/>
        <w:gridCol w:w="3930"/>
      </w:tblGrid>
      <w:tr w:rsidR="00B30641" w:rsidTr="00B30641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 xml:space="preserve">Full Name: 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B30641" w:rsidTr="00B30641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0641" w:rsidRDefault="00B30641" w:rsidP="00B30641">
            <w:pPr>
              <w:widowControl/>
              <w:autoSpaceDE/>
              <w:spacing w:line="254" w:lineRule="auto"/>
              <w:rPr>
                <w:rFonts w:eastAsia="Times New Roman"/>
                <w:sz w:val="24"/>
                <w:szCs w:val="24"/>
                <w:lang w:val="en-GB" w:bidi="ar-SA"/>
              </w:rPr>
            </w:pPr>
            <w:r>
              <w:rPr>
                <w:rFonts w:eastAsia="Times New Roman"/>
                <w:sz w:val="24"/>
                <w:szCs w:val="24"/>
                <w:lang w:val="en-GB" w:bidi="ar-SA"/>
              </w:rPr>
              <w:t xml:space="preserve">CU Student ID Number: </w:t>
            </w:r>
          </w:p>
        </w:tc>
      </w:tr>
      <w:tr w:rsidR="00B30641" w:rsidTr="00B30641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0641" w:rsidRDefault="00B30641" w:rsidP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 xml:space="preserve">Semester: </w:t>
            </w:r>
          </w:p>
        </w:tc>
      </w:tr>
      <w:tr w:rsidR="00B30641" w:rsidTr="00B30641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Lecturer: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Mr. Shahriman Mohd Said</w:t>
            </w:r>
          </w:p>
        </w:tc>
      </w:tr>
      <w:tr w:rsidR="00B30641" w:rsidTr="00B30641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Module Code and Title: 389COM OPEN SOURCE DEVELOPMENT</w:t>
            </w:r>
          </w:p>
        </w:tc>
      </w:tr>
      <w:tr w:rsidR="00B30641" w:rsidTr="00B30641">
        <w:trPr>
          <w:cantSplit/>
          <w:trHeight w:val="567"/>
        </w:trPr>
        <w:tc>
          <w:tcPr>
            <w:tcW w:w="2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Assignment No. / Title: Portfolio</w:t>
            </w:r>
          </w:p>
        </w:tc>
        <w:tc>
          <w:tcPr>
            <w:tcW w:w="2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0641" w:rsidRDefault="00B30641">
            <w:pPr>
              <w:widowControl/>
              <w:tabs>
                <w:tab w:val="left" w:pos="720"/>
                <w:tab w:val="center" w:pos="4153"/>
                <w:tab w:val="right" w:pos="8306"/>
              </w:tabs>
              <w:autoSpaceDE/>
              <w:spacing w:line="254" w:lineRule="auto"/>
              <w:rPr>
                <w:rFonts w:eastAsia="Times New Roman"/>
                <w:sz w:val="24"/>
                <w:szCs w:val="24"/>
                <w:lang w:val="en-GB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GB" w:bidi="ar-SA"/>
              </w:rPr>
              <w:t>% of Module Mark: 70%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B30641" w:rsidTr="00B30641">
        <w:trPr>
          <w:cantSplit/>
          <w:trHeight w:val="567"/>
        </w:trPr>
        <w:tc>
          <w:tcPr>
            <w:tcW w:w="2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 xml:space="preserve">Hand out date: </w:t>
            </w:r>
            <w:r w:rsidR="00F53B74">
              <w:rPr>
                <w:rFonts w:eastAsia="Calibri"/>
                <w:sz w:val="24"/>
                <w:szCs w:val="24"/>
                <w:lang w:bidi="ar-SA"/>
              </w:rPr>
              <w:t>7 September 2020</w:t>
            </w:r>
          </w:p>
        </w:tc>
        <w:tc>
          <w:tcPr>
            <w:tcW w:w="2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 xml:space="preserve">Due date: </w:t>
            </w:r>
            <w:r w:rsidR="00F53B74">
              <w:rPr>
                <w:rFonts w:eastAsia="Calibri"/>
                <w:sz w:val="24"/>
                <w:szCs w:val="24"/>
                <w:lang w:bidi="ar-SA"/>
              </w:rPr>
              <w:t>16 November 2020</w:t>
            </w:r>
            <w:bookmarkStart w:id="1" w:name="_GoBack"/>
            <w:bookmarkEnd w:id="1"/>
          </w:p>
          <w:p w:rsidR="00B30641" w:rsidRDefault="00B30641">
            <w:pPr>
              <w:widowControl/>
              <w:tabs>
                <w:tab w:val="left" w:pos="720"/>
                <w:tab w:val="center" w:pos="4153"/>
                <w:tab w:val="right" w:pos="8306"/>
              </w:tabs>
              <w:autoSpaceDE/>
              <w:spacing w:line="254" w:lineRule="auto"/>
              <w:rPr>
                <w:rFonts w:eastAsia="Times New Roman"/>
                <w:color w:val="000000"/>
                <w:sz w:val="24"/>
                <w:szCs w:val="24"/>
                <w:lang w:val="en-GB" w:bidi="ar-SA"/>
              </w:rPr>
            </w:pPr>
          </w:p>
        </w:tc>
      </w:tr>
      <w:tr w:rsidR="00B30641" w:rsidTr="00B30641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Penalties: No late work will be accepted. If you are unable to submit coursework on time due to extenuating circumstances you may be eligible for an extension. Please consult the lecturer.</w:t>
            </w:r>
          </w:p>
        </w:tc>
      </w:tr>
      <w:tr w:rsidR="00B30641" w:rsidTr="00B30641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0641" w:rsidRDefault="00B30641">
            <w:pPr>
              <w:widowControl/>
              <w:autoSpaceDE/>
              <w:spacing w:line="254" w:lineRule="auto"/>
              <w:rPr>
                <w:rFonts w:eastAsia="Times New Roman"/>
                <w:color w:val="FF0000"/>
                <w:sz w:val="24"/>
                <w:szCs w:val="24"/>
                <w:lang w:val="en-GB" w:bidi="ar-SA"/>
              </w:rPr>
            </w:pPr>
            <w:r>
              <w:rPr>
                <w:rFonts w:eastAsia="Times New Roman"/>
                <w:sz w:val="24"/>
                <w:szCs w:val="24"/>
                <w:lang w:val="en-GB" w:bidi="ar-SA"/>
              </w:rPr>
              <w:t>Declaration: I/we the undersigned confirm that I/we have read and agree to abide by the University regulations on plagiarism and cheating and Faculty coursework policies and procedures. I/we confirm that this piece of work is my/our own.  I/we consent to appropriate storage of our work for plagiarism checking.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</w:p>
          <w:p w:rsidR="00B30641" w:rsidRDefault="00B30641" w:rsidP="00B30641">
            <w:pPr>
              <w:widowControl/>
              <w:autoSpaceDE/>
              <w:spacing w:after="160" w:line="256" w:lineRule="auto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 xml:space="preserve">Signature(s): </w:t>
            </w:r>
          </w:p>
        </w:tc>
      </w:tr>
    </w:tbl>
    <w:p w:rsidR="00B30641" w:rsidRDefault="00B30641" w:rsidP="00B30641">
      <w:pPr>
        <w:widowControl/>
        <w:autoSpaceDE/>
        <w:autoSpaceDN/>
        <w:spacing w:line="256" w:lineRule="auto"/>
        <w:rPr>
          <w:rFonts w:ascii="Calibri" w:eastAsia="Calibri" w:hAnsi="Calibri"/>
          <w:lang w:bidi="ar-SA"/>
        </w:rPr>
        <w:sectPr w:rsidR="00B30641">
          <w:type w:val="continuous"/>
          <w:pgSz w:w="11906" w:h="16838"/>
          <w:pgMar w:top="567" w:right="567" w:bottom="567" w:left="810" w:header="720" w:footer="284" w:gutter="0"/>
          <w:cols w:space="720"/>
        </w:sectPr>
      </w:pPr>
    </w:p>
    <w:p w:rsidR="00B30641" w:rsidRDefault="00B30641" w:rsidP="00B30641">
      <w:pPr>
        <w:widowControl/>
        <w:autoSpaceDE/>
        <w:spacing w:after="160" w:line="256" w:lineRule="auto"/>
        <w:ind w:left="-284"/>
        <w:jc w:val="both"/>
        <w:rPr>
          <w:rFonts w:eastAsia="Times New Roman"/>
          <w:b/>
          <w:sz w:val="24"/>
          <w:szCs w:val="24"/>
          <w:lang w:val="en-GB" w:bidi="ar-SA"/>
        </w:rPr>
      </w:pPr>
    </w:p>
    <w:p w:rsidR="00B30641" w:rsidRDefault="00B30641" w:rsidP="00B30641">
      <w:pPr>
        <w:widowControl/>
        <w:autoSpaceDE/>
        <w:spacing w:after="160" w:line="256" w:lineRule="auto"/>
        <w:ind w:left="-284"/>
        <w:jc w:val="both"/>
        <w:rPr>
          <w:rFonts w:eastAsia="Times New Roman"/>
          <w:b/>
          <w:sz w:val="24"/>
          <w:szCs w:val="24"/>
          <w:lang w:val="en-GB" w:bidi="ar-SA"/>
        </w:rPr>
      </w:pPr>
      <w:r>
        <w:rPr>
          <w:rFonts w:eastAsia="Times New Roman"/>
          <w:b/>
          <w:sz w:val="24"/>
          <w:szCs w:val="24"/>
          <w:lang w:val="en-GB" w:bidi="ar-SA"/>
        </w:rPr>
        <w:t>Section B - To be completed by the module leader</w:t>
      </w:r>
    </w:p>
    <w:p w:rsidR="00B30641" w:rsidRDefault="00B30641" w:rsidP="00B30641">
      <w:pPr>
        <w:widowControl/>
        <w:autoSpaceDE/>
        <w:spacing w:after="160" w:line="256" w:lineRule="auto"/>
        <w:rPr>
          <w:rFonts w:ascii="Calibri" w:eastAsia="Calibri" w:hAnsi="Calibri" w:cs="Times New Roman"/>
          <w:sz w:val="24"/>
          <w:szCs w:val="20"/>
          <w:lang w:bidi="ar-SA"/>
        </w:rPr>
      </w:pPr>
    </w:p>
    <w:tbl>
      <w:tblPr>
        <w:tblW w:w="5215" w:type="pct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752"/>
      </w:tblGrid>
      <w:tr w:rsidR="00B30641" w:rsidTr="00B30641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641" w:rsidRDefault="00B30641">
            <w:pPr>
              <w:widowControl/>
              <w:tabs>
                <w:tab w:val="num" w:pos="284"/>
              </w:tabs>
              <w:autoSpaceDE/>
              <w:spacing w:after="120" w:line="256" w:lineRule="auto"/>
              <w:rPr>
                <w:rFonts w:ascii="Calibri" w:eastAsia="Calibri" w:hAnsi="Calibri"/>
                <w:szCs w:val="24"/>
                <w:lang w:val="en" w:eastAsia="en-GB" w:bidi="ar-SA"/>
              </w:rPr>
            </w:pPr>
            <w:r>
              <w:rPr>
                <w:rFonts w:ascii="Calibri" w:eastAsia="Calibri" w:hAnsi="Calibri"/>
                <w:szCs w:val="24"/>
                <w:lang w:val="en" w:eastAsia="en-GB" w:bidi="ar-SA"/>
              </w:rPr>
              <w:t xml:space="preserve">Learning Outcomes 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 w:cs="Times New Roman"/>
                <w:lang w:bidi="ar-SA"/>
              </w:rPr>
            </w:pPr>
            <w:r>
              <w:rPr>
                <w:rFonts w:ascii="Calibri" w:eastAsia="Calibri" w:hAnsi="Calibri" w:cs="Times New Roman"/>
                <w:lang w:bidi="ar-SA"/>
              </w:rPr>
              <w:t xml:space="preserve">1. Use a range of common tools for assisting with team software development.  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 w:cs="Times New Roman"/>
                <w:lang w:bidi="ar-SA"/>
              </w:rPr>
            </w:pPr>
            <w:r>
              <w:rPr>
                <w:rFonts w:ascii="Calibri" w:eastAsia="Calibri" w:hAnsi="Calibri" w:cs="Times New Roman"/>
                <w:lang w:bidi="ar-SA"/>
              </w:rPr>
              <w:t>3. Contribute to open-source projects at various stages of development, in a number of roles.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 w:cs="Times New Roman"/>
                <w:lang w:bidi="ar-SA"/>
              </w:rPr>
            </w:pPr>
            <w:r>
              <w:rPr>
                <w:rFonts w:ascii="Calibri" w:eastAsia="Calibri" w:hAnsi="Calibri" w:cs="Times New Roman"/>
                <w:lang w:bidi="ar-SA"/>
              </w:rPr>
              <w:t xml:space="preserve">4. </w:t>
            </w:r>
            <w:proofErr w:type="spellStart"/>
            <w:r>
              <w:rPr>
                <w:rFonts w:ascii="Calibri" w:eastAsia="Calibri" w:hAnsi="Calibri" w:cs="Times New Roman"/>
                <w:lang w:bidi="ar-SA"/>
              </w:rPr>
              <w:t>Summarise</w:t>
            </w:r>
            <w:proofErr w:type="spellEnd"/>
            <w:r>
              <w:rPr>
                <w:rFonts w:ascii="Calibri" w:eastAsia="Calibri" w:hAnsi="Calibri" w:cs="Times New Roman"/>
                <w:lang w:bidi="ar-SA"/>
              </w:rPr>
              <w:t xml:space="preserve"> the issues of developing portable, multilingual software.</w:t>
            </w:r>
          </w:p>
        </w:tc>
      </w:tr>
      <w:tr w:rsidR="00B30641" w:rsidTr="00B30641">
        <w:trPr>
          <w:cantSplit/>
          <w:trHeight w:val="47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/>
                <w:lang w:bidi="ar-SA"/>
              </w:rPr>
            </w:pPr>
            <w:r>
              <w:rPr>
                <w:rFonts w:ascii="Calibri" w:eastAsia="Calibri" w:hAnsi="Calibri"/>
                <w:lang w:bidi="ar-SA"/>
              </w:rPr>
              <w:t>Lecturer’s Feedback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/>
                <w:lang w:bidi="ar-SA"/>
              </w:rPr>
            </w:pPr>
            <w:r>
              <w:rPr>
                <w:rFonts w:ascii="Calibri" w:eastAsia="Calibri" w:hAnsi="Calibri"/>
                <w:lang w:bidi="ar-SA"/>
              </w:rPr>
              <w:t>.</w:t>
            </w: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/>
                <w:lang w:bidi="ar-SA"/>
              </w:rPr>
            </w:pPr>
          </w:p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/>
                <w:lang w:bidi="ar-SA"/>
              </w:rPr>
            </w:pPr>
          </w:p>
          <w:p w:rsidR="00B30641" w:rsidRDefault="00B30641">
            <w:pPr>
              <w:widowControl/>
              <w:autoSpaceDE/>
              <w:spacing w:after="160" w:line="256" w:lineRule="auto"/>
              <w:jc w:val="center"/>
              <w:rPr>
                <w:rFonts w:ascii="Calibri" w:eastAsia="Calibri" w:hAnsi="Calibri"/>
                <w:lang w:bidi="ar-SA"/>
              </w:rPr>
            </w:pPr>
          </w:p>
        </w:tc>
      </w:tr>
      <w:tr w:rsidR="00B30641" w:rsidTr="00B30641">
        <w:trPr>
          <w:cantSplit/>
          <w:trHeight w:val="23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0641" w:rsidRDefault="00B30641">
            <w:pPr>
              <w:widowControl/>
              <w:autoSpaceDE/>
              <w:spacing w:after="160" w:line="256" w:lineRule="auto"/>
              <w:rPr>
                <w:rFonts w:ascii="Calibri" w:eastAsia="Calibri" w:hAnsi="Calibri"/>
                <w:lang w:bidi="ar-SA"/>
              </w:rPr>
            </w:pPr>
            <w:r>
              <w:rPr>
                <w:rFonts w:ascii="Calibri" w:eastAsia="Calibri" w:hAnsi="Calibri"/>
                <w:lang w:bidi="ar-SA"/>
              </w:rPr>
              <w:t xml:space="preserve">Internal Moderator’s Feedback </w:t>
            </w:r>
          </w:p>
        </w:tc>
      </w:tr>
    </w:tbl>
    <w:p w:rsidR="00B30641" w:rsidRDefault="00B30641" w:rsidP="00B30641">
      <w:pPr>
        <w:widowControl/>
        <w:autoSpaceDE/>
        <w:autoSpaceDN/>
        <w:spacing w:line="256" w:lineRule="auto"/>
        <w:rPr>
          <w:rFonts w:ascii="Calibri" w:eastAsia="Calibri" w:hAnsi="Calibri" w:cs="Calibri"/>
          <w:sz w:val="24"/>
          <w:szCs w:val="24"/>
          <w:lang w:bidi="ar-SA"/>
        </w:rPr>
        <w:sectPr w:rsidR="00B30641">
          <w:pgSz w:w="12240" w:h="15840"/>
          <w:pgMar w:top="1440" w:right="1440" w:bottom="1440" w:left="1440" w:header="720" w:footer="720" w:gutter="0"/>
          <w:cols w:space="720"/>
        </w:sectPr>
      </w:pPr>
    </w:p>
    <w:p w:rsidR="00B30641" w:rsidRDefault="00B30641">
      <w:pPr>
        <w:sectPr w:rsidR="00B306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B30641" w:rsidTr="00054B9D">
        <w:tc>
          <w:tcPr>
            <w:tcW w:w="3237" w:type="dxa"/>
          </w:tcPr>
          <w:p w:rsidR="00B30641" w:rsidRDefault="00B30641" w:rsidP="00054B9D">
            <w:r>
              <w:lastRenderedPageBreak/>
              <w:t>Marking Criteria</w:t>
            </w:r>
          </w:p>
        </w:tc>
        <w:tc>
          <w:tcPr>
            <w:tcW w:w="3237" w:type="dxa"/>
          </w:tcPr>
          <w:p w:rsidR="00B30641" w:rsidRDefault="00B30641" w:rsidP="00054B9D">
            <w:r>
              <w:t>Rubric</w:t>
            </w:r>
          </w:p>
        </w:tc>
        <w:tc>
          <w:tcPr>
            <w:tcW w:w="3238" w:type="dxa"/>
          </w:tcPr>
          <w:p w:rsidR="00B30641" w:rsidRDefault="00B30641" w:rsidP="00054B9D">
            <w:r>
              <w:t>Marks</w:t>
            </w:r>
          </w:p>
        </w:tc>
        <w:tc>
          <w:tcPr>
            <w:tcW w:w="3238" w:type="dxa"/>
          </w:tcPr>
          <w:p w:rsidR="00B30641" w:rsidRDefault="00B30641" w:rsidP="00054B9D">
            <w:r>
              <w:t xml:space="preserve">Total </w:t>
            </w:r>
          </w:p>
        </w:tc>
      </w:tr>
      <w:tr w:rsidR="00B30641" w:rsidTr="00054B9D">
        <w:trPr>
          <w:trHeight w:val="656"/>
        </w:trPr>
        <w:tc>
          <w:tcPr>
            <w:tcW w:w="3237" w:type="dxa"/>
          </w:tcPr>
          <w:p w:rsidR="00B30641" w:rsidRPr="00E26D2D" w:rsidRDefault="00B30641" w:rsidP="00B306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E26D2D">
              <w:rPr>
                <w:b/>
              </w:rPr>
              <w:t>Task/Role</w:t>
            </w:r>
          </w:p>
        </w:tc>
        <w:tc>
          <w:tcPr>
            <w:tcW w:w="3237" w:type="dxa"/>
          </w:tcPr>
          <w:p w:rsidR="00B30641" w:rsidRDefault="00B30641" w:rsidP="00054B9D">
            <w:r w:rsidRPr="006175EF">
              <w:t>Understanding and critical thinking</w:t>
            </w:r>
            <w:r>
              <w:t xml:space="preserve"> (10 marks)</w:t>
            </w:r>
          </w:p>
        </w:tc>
        <w:tc>
          <w:tcPr>
            <w:tcW w:w="3238" w:type="dxa"/>
          </w:tcPr>
          <w:p w:rsidR="00B30641" w:rsidRDefault="00B30641" w:rsidP="00054B9D"/>
        </w:tc>
        <w:tc>
          <w:tcPr>
            <w:tcW w:w="3238" w:type="dxa"/>
          </w:tcPr>
          <w:p w:rsidR="00B30641" w:rsidRDefault="00B30641" w:rsidP="00054B9D"/>
        </w:tc>
      </w:tr>
      <w:tr w:rsidR="00B30641" w:rsidTr="00054B9D">
        <w:tc>
          <w:tcPr>
            <w:tcW w:w="3237" w:type="dxa"/>
          </w:tcPr>
          <w:p w:rsidR="00B30641" w:rsidRPr="00E26D2D" w:rsidRDefault="00B30641" w:rsidP="00B306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E26D2D">
              <w:rPr>
                <w:b/>
              </w:rPr>
              <w:t>Tools</w:t>
            </w:r>
          </w:p>
        </w:tc>
        <w:tc>
          <w:tcPr>
            <w:tcW w:w="3237" w:type="dxa"/>
          </w:tcPr>
          <w:p w:rsidR="00B30641" w:rsidRDefault="00B30641" w:rsidP="00054B9D">
            <w:r>
              <w:rPr>
                <w:rFonts w:ascii="Calibri" w:hAnsi="Calibri"/>
                <w:color w:val="000000"/>
              </w:rPr>
              <w:t>Technical Skills (30 marks)</w:t>
            </w:r>
          </w:p>
        </w:tc>
        <w:tc>
          <w:tcPr>
            <w:tcW w:w="3238" w:type="dxa"/>
          </w:tcPr>
          <w:p w:rsidR="00B30641" w:rsidRDefault="00B30641" w:rsidP="00054B9D"/>
        </w:tc>
        <w:tc>
          <w:tcPr>
            <w:tcW w:w="3238" w:type="dxa"/>
          </w:tcPr>
          <w:p w:rsidR="00B30641" w:rsidRDefault="00B30641" w:rsidP="00054B9D"/>
        </w:tc>
      </w:tr>
      <w:tr w:rsidR="00B30641" w:rsidTr="00054B9D">
        <w:trPr>
          <w:trHeight w:val="410"/>
        </w:trPr>
        <w:tc>
          <w:tcPr>
            <w:tcW w:w="3237" w:type="dxa"/>
            <w:vMerge w:val="restart"/>
          </w:tcPr>
          <w:p w:rsidR="00B30641" w:rsidRPr="00E26D2D" w:rsidRDefault="00B30641" w:rsidP="00B306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E26D2D">
              <w:rPr>
                <w:b/>
              </w:rPr>
              <w:t>Output and reflections</w:t>
            </w:r>
          </w:p>
        </w:tc>
        <w:tc>
          <w:tcPr>
            <w:tcW w:w="3237" w:type="dxa"/>
          </w:tcPr>
          <w:p w:rsidR="00B30641" w:rsidRDefault="00B30641" w:rsidP="00054B9D">
            <w:r w:rsidRPr="006175EF">
              <w:t>Understanding and critical thinking</w:t>
            </w:r>
            <w:r>
              <w:t xml:space="preserve"> (10 marks)</w:t>
            </w:r>
          </w:p>
        </w:tc>
        <w:tc>
          <w:tcPr>
            <w:tcW w:w="3238" w:type="dxa"/>
          </w:tcPr>
          <w:p w:rsidR="00B30641" w:rsidRDefault="00B30641" w:rsidP="00054B9D"/>
        </w:tc>
        <w:tc>
          <w:tcPr>
            <w:tcW w:w="3238" w:type="dxa"/>
            <w:vMerge w:val="restart"/>
          </w:tcPr>
          <w:p w:rsidR="00B30641" w:rsidRDefault="00B30641" w:rsidP="00054B9D"/>
        </w:tc>
      </w:tr>
      <w:tr w:rsidR="00B30641" w:rsidTr="00054B9D">
        <w:trPr>
          <w:trHeight w:val="410"/>
        </w:trPr>
        <w:tc>
          <w:tcPr>
            <w:tcW w:w="3237" w:type="dxa"/>
            <w:vMerge/>
          </w:tcPr>
          <w:p w:rsidR="00B30641" w:rsidRPr="00510F39" w:rsidRDefault="00B30641" w:rsidP="00054B9D">
            <w:pPr>
              <w:rPr>
                <w:b/>
              </w:rPr>
            </w:pPr>
          </w:p>
        </w:tc>
        <w:tc>
          <w:tcPr>
            <w:tcW w:w="3237" w:type="dxa"/>
          </w:tcPr>
          <w:p w:rsidR="00B30641" w:rsidRPr="006175EF" w:rsidRDefault="00B30641" w:rsidP="00054B9D">
            <w:r>
              <w:t>Knowledge (1</w:t>
            </w:r>
            <w:r w:rsidRPr="00E26D2D">
              <w:t>0 marks)</w:t>
            </w:r>
          </w:p>
        </w:tc>
        <w:tc>
          <w:tcPr>
            <w:tcW w:w="3238" w:type="dxa"/>
          </w:tcPr>
          <w:p w:rsidR="00B30641" w:rsidRDefault="00B30641" w:rsidP="00054B9D"/>
        </w:tc>
        <w:tc>
          <w:tcPr>
            <w:tcW w:w="3238" w:type="dxa"/>
            <w:vMerge/>
          </w:tcPr>
          <w:p w:rsidR="00B30641" w:rsidRDefault="00B30641" w:rsidP="00054B9D"/>
        </w:tc>
      </w:tr>
      <w:tr w:rsidR="00B30641" w:rsidTr="00054B9D">
        <w:trPr>
          <w:trHeight w:val="410"/>
        </w:trPr>
        <w:tc>
          <w:tcPr>
            <w:tcW w:w="3237" w:type="dxa"/>
            <w:vMerge w:val="restart"/>
          </w:tcPr>
          <w:p w:rsidR="00B30641" w:rsidRPr="00E26D2D" w:rsidRDefault="00B30641" w:rsidP="00B306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E26D2D">
              <w:rPr>
                <w:b/>
              </w:rPr>
              <w:t>Lessons learned</w:t>
            </w:r>
          </w:p>
        </w:tc>
        <w:tc>
          <w:tcPr>
            <w:tcW w:w="3237" w:type="dxa"/>
          </w:tcPr>
          <w:p w:rsidR="00B30641" w:rsidRDefault="00B30641" w:rsidP="00054B9D">
            <w:r w:rsidRPr="006175EF">
              <w:t>Understanding and critical thinking</w:t>
            </w:r>
            <w:r>
              <w:t xml:space="preserve"> (10 marks)</w:t>
            </w:r>
          </w:p>
        </w:tc>
        <w:tc>
          <w:tcPr>
            <w:tcW w:w="3238" w:type="dxa"/>
          </w:tcPr>
          <w:p w:rsidR="00B30641" w:rsidRDefault="00B30641" w:rsidP="00054B9D"/>
        </w:tc>
        <w:tc>
          <w:tcPr>
            <w:tcW w:w="3238" w:type="dxa"/>
            <w:vMerge w:val="restart"/>
          </w:tcPr>
          <w:p w:rsidR="00B30641" w:rsidRDefault="00B30641" w:rsidP="00054B9D"/>
        </w:tc>
      </w:tr>
      <w:tr w:rsidR="00B30641" w:rsidTr="00054B9D">
        <w:trPr>
          <w:trHeight w:val="410"/>
        </w:trPr>
        <w:tc>
          <w:tcPr>
            <w:tcW w:w="3237" w:type="dxa"/>
            <w:vMerge/>
          </w:tcPr>
          <w:p w:rsidR="00B30641" w:rsidRPr="000012F8" w:rsidRDefault="00B30641" w:rsidP="00054B9D">
            <w:pPr>
              <w:rPr>
                <w:b/>
              </w:rPr>
            </w:pPr>
          </w:p>
        </w:tc>
        <w:tc>
          <w:tcPr>
            <w:tcW w:w="3237" w:type="dxa"/>
          </w:tcPr>
          <w:p w:rsidR="00B30641" w:rsidRPr="006175EF" w:rsidRDefault="00B30641" w:rsidP="00054B9D">
            <w:r>
              <w:t>Knowledge (1</w:t>
            </w:r>
            <w:r w:rsidRPr="00E26D2D">
              <w:t>0 marks)</w:t>
            </w:r>
          </w:p>
        </w:tc>
        <w:tc>
          <w:tcPr>
            <w:tcW w:w="3238" w:type="dxa"/>
          </w:tcPr>
          <w:p w:rsidR="00B30641" w:rsidRDefault="00B30641" w:rsidP="00054B9D"/>
        </w:tc>
        <w:tc>
          <w:tcPr>
            <w:tcW w:w="3238" w:type="dxa"/>
            <w:vMerge/>
          </w:tcPr>
          <w:p w:rsidR="00B30641" w:rsidRDefault="00B30641" w:rsidP="00054B9D"/>
        </w:tc>
      </w:tr>
      <w:tr w:rsidR="00B30641" w:rsidTr="00054B9D">
        <w:trPr>
          <w:trHeight w:val="135"/>
        </w:trPr>
        <w:tc>
          <w:tcPr>
            <w:tcW w:w="3237" w:type="dxa"/>
          </w:tcPr>
          <w:p w:rsidR="00B30641" w:rsidRPr="00E26D2D" w:rsidRDefault="00B30641" w:rsidP="00B306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E26D2D">
              <w:rPr>
                <w:b/>
              </w:rPr>
              <w:t>Report</w:t>
            </w:r>
          </w:p>
        </w:tc>
        <w:tc>
          <w:tcPr>
            <w:tcW w:w="3237" w:type="dxa"/>
          </w:tcPr>
          <w:p w:rsidR="00B30641" w:rsidRPr="00E26D2D" w:rsidRDefault="00B30641" w:rsidP="00054B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 skills (20 marks)</w:t>
            </w:r>
          </w:p>
        </w:tc>
        <w:tc>
          <w:tcPr>
            <w:tcW w:w="3238" w:type="dxa"/>
          </w:tcPr>
          <w:p w:rsidR="00B30641" w:rsidRDefault="00B30641" w:rsidP="00054B9D"/>
        </w:tc>
        <w:tc>
          <w:tcPr>
            <w:tcW w:w="3238" w:type="dxa"/>
          </w:tcPr>
          <w:p w:rsidR="00B30641" w:rsidRDefault="00B30641" w:rsidP="00054B9D"/>
        </w:tc>
      </w:tr>
      <w:tr w:rsidR="00B30641" w:rsidTr="00054B9D">
        <w:trPr>
          <w:trHeight w:val="135"/>
        </w:trPr>
        <w:tc>
          <w:tcPr>
            <w:tcW w:w="9712" w:type="dxa"/>
            <w:gridSpan w:val="3"/>
          </w:tcPr>
          <w:p w:rsidR="00B30641" w:rsidRPr="000614C8" w:rsidRDefault="00B30641" w:rsidP="00054B9D">
            <w:pPr>
              <w:jc w:val="right"/>
              <w:rPr>
                <w:b/>
              </w:rPr>
            </w:pPr>
            <w:r w:rsidRPr="000614C8">
              <w:rPr>
                <w:b/>
              </w:rPr>
              <w:t>Total Marks</w:t>
            </w:r>
          </w:p>
        </w:tc>
        <w:tc>
          <w:tcPr>
            <w:tcW w:w="3238" w:type="dxa"/>
          </w:tcPr>
          <w:p w:rsidR="00B30641" w:rsidRDefault="00B30641" w:rsidP="00054B9D"/>
        </w:tc>
      </w:tr>
    </w:tbl>
    <w:p w:rsidR="006D4381" w:rsidRDefault="00F53B74"/>
    <w:sectPr w:rsidR="006D4381" w:rsidSect="00B306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086"/>
    <w:multiLevelType w:val="hybridMultilevel"/>
    <w:tmpl w:val="E786A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41"/>
    <w:rsid w:val="00176DAC"/>
    <w:rsid w:val="001B0A18"/>
    <w:rsid w:val="009D32A6"/>
    <w:rsid w:val="00B30641"/>
    <w:rsid w:val="00F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0349"/>
  <w15:chartTrackingRefBased/>
  <w15:docId w15:val="{464F348C-2335-4A8F-8480-E3EB7709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4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39"/>
    <w:rsid w:val="00B3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Shahriman Mohd Said</dc:creator>
  <cp:keywords/>
  <dc:description/>
  <cp:lastModifiedBy>Shahriman Mohd Said</cp:lastModifiedBy>
  <cp:revision>3</cp:revision>
  <dcterms:created xsi:type="dcterms:W3CDTF">2020-11-09T01:26:00Z</dcterms:created>
  <dcterms:modified xsi:type="dcterms:W3CDTF">2020-11-09T01:33:00Z</dcterms:modified>
</cp:coreProperties>
</file>