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AA3A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2"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20029A35">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33558E0B">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CE0981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2C384BE">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3686294D">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76D0C8A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3C8D02E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0050F192">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4"/>
          <w:szCs w:val="44"/>
          <w:lang w:val="uz-Latn-UZ"/>
          <w14:ligatures w14:val="none"/>
        </w:rPr>
        <w:t>10-l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29568E4">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430D308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52B0599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1AC03675">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17C2284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681AE701">
      <w:pPr>
        <w:spacing w:line="360" w:lineRule="auto"/>
        <w:jc w:val="both"/>
        <w:rPr>
          <w:rFonts w:hint="default" w:ascii="Times New Roman" w:hAnsi="Times New Roman" w:cs="Times New Roman"/>
          <w:b/>
          <w:bCs/>
          <w:sz w:val="28"/>
          <w:szCs w:val="28"/>
          <w:lang w:val="uz-Latn-UZ"/>
        </w:rPr>
      </w:pPr>
    </w:p>
    <w:p w14:paraId="0808B66B">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uz-Latn-UZ"/>
        </w:rPr>
        <w:t xml:space="preserve">Mavzu: </w:t>
      </w:r>
      <w:r>
        <w:rPr>
          <w:rFonts w:hint="default" w:ascii="Times New Roman" w:hAnsi="Times New Roman" w:cs="Times New Roman"/>
          <w:sz w:val="28"/>
          <w:szCs w:val="28"/>
          <w:lang w:val="en-US"/>
        </w:rPr>
        <w:t>CSS transition va animatsiya elementlarini yaratish</w:t>
      </w:r>
    </w:p>
    <w:p w14:paraId="2F3DF46D">
      <w:pPr>
        <w:spacing w:line="360" w:lineRule="auto"/>
        <w:jc w:val="left"/>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Maqsad:</w:t>
      </w:r>
    </w:p>
    <w:p w14:paraId="30581C37">
      <w:pPr>
        <w:spacing w:line="360" w:lineRule="auto"/>
        <w:ind w:firstLine="420" w:firstLineChars="150"/>
        <w:jc w:val="left"/>
        <w:rPr>
          <w:rFonts w:hint="default" w:ascii="Times New Roman" w:hAnsi="Times New Roman" w:cs="Times New Roman"/>
          <w:sz w:val="28"/>
          <w:szCs w:val="28"/>
          <w:lang w:val="uz-Latn-UZ"/>
        </w:rPr>
      </w:pPr>
      <w:r>
        <w:rPr>
          <w:rFonts w:hint="default" w:ascii="Times New Roman" w:hAnsi="Times New Roman" w:cs="Times New Roman"/>
          <w:sz w:val="28"/>
          <w:szCs w:val="28"/>
        </w:rPr>
        <w:t>CSS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 xususiyatlari haqida olingan nazariy bilimlarni amaliy ravishda veb-sahifadagi elementlarda qo’llash va natijasini ko’rish.</w:t>
      </w:r>
      <w:r>
        <w:rPr>
          <w:rFonts w:hint="default" w:ascii="Times New Roman" w:hAnsi="Times New Roman" w:cs="Times New Roman"/>
          <w:sz w:val="28"/>
          <w:szCs w:val="28"/>
          <w:lang w:val="uz-Latn-UZ"/>
        </w:rPr>
        <w:t xml:space="preserve">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lardan foydalanib, veb-elementlarga vizual joziba va dinamiklik bag’ishlash ko’nikmalarini amaliy shakllantirish</w:t>
      </w:r>
    </w:p>
    <w:p w14:paraId="7CBB3594">
      <w:pPr>
        <w:spacing w:line="360" w:lineRule="auto"/>
        <w:ind w:firstLine="420" w:firstLineChars="150"/>
        <w:jc w:val="left"/>
        <w:rPr>
          <w:rFonts w:hint="default" w:ascii="Times New Roman" w:hAnsi="Times New Roman" w:cs="Times New Roman"/>
          <w:b/>
          <w:bCs/>
          <w:sz w:val="28"/>
          <w:szCs w:val="28"/>
          <w:lang w:val="uz-Latn-UZ"/>
        </w:rPr>
      </w:pPr>
      <w:r>
        <w:rPr>
          <w:rFonts w:hint="default" w:ascii="Times New Roman" w:hAnsi="Times New Roman" w:cs="Times New Roman"/>
          <w:b/>
          <w:bCs/>
          <w:sz w:val="28"/>
          <w:szCs w:val="28"/>
        </w:rPr>
        <w:t>Nazariy Qism</w:t>
      </w:r>
      <w:r>
        <w:rPr>
          <w:rFonts w:hint="default" w:ascii="Times New Roman" w:hAnsi="Times New Roman" w:cs="Times New Roman"/>
          <w:b/>
          <w:bCs/>
          <w:sz w:val="28"/>
          <w:szCs w:val="28"/>
          <w:lang w:val="uz-Latn-UZ"/>
        </w:rPr>
        <w:t>:</w:t>
      </w:r>
    </w:p>
    <w:p w14:paraId="60464B9F">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sz w:val="28"/>
          <w:szCs w:val="28"/>
        </w:rPr>
        <w:t>Veb-saytlar va veb-ilovalar yaratishda foydalanuvchiga yoqimli va dinamik tajriba taqdim etish muhim ahamiyatga ega. CSS (Cascading Style Sheets) tilidagi transition (o’tishlar) va animation (animatsiyalar) elementlari aynan shu maqsadga xizmat qiladi. Ular veb-sahifadagi elementlarning holatini sekin-asta o’zgarishini yoki animatsion harakatlar yaratish imkonini beradi.</w:t>
      </w:r>
    </w:p>
    <w:p w14:paraId="7DC7EA5D">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b/>
          <w:bCs/>
          <w:sz w:val="28"/>
          <w:szCs w:val="28"/>
        </w:rPr>
        <w:t>Transition</w:t>
      </w:r>
      <w:r>
        <w:rPr>
          <w:rFonts w:hint="default" w:ascii="Times New Roman" w:hAnsi="Times New Roman" w:cs="Times New Roman"/>
          <w:sz w:val="28"/>
          <w:szCs w:val="28"/>
        </w:rPr>
        <w:t xml:space="preserve"> - bu CSS xususiyatining qiymati ma’lum bir vaqt oralig’ida asta-sekin o’zgarishini ta’minlaydigan mexanizm. Ya’ni, elementning bir holatdan ikkinchi holatga o’tishini yumshoq va vizual tarzda ko’rsatadi. Eng ko’p ishlatiladigan trigger (qo’zg’atuvchi) bu hover (element ustiga sichqoncha ko’rsatkichi olib borilganda) holati hisoblanadi.</w:t>
      </w:r>
    </w:p>
    <w:p w14:paraId="5F394B62">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sz w:val="28"/>
          <w:szCs w:val="28"/>
        </w:rPr>
        <w:t>Asosiy transition xususiyatlari:</w:t>
      </w:r>
    </w:p>
    <w:p w14:paraId="14C46F6D">
      <w:pPr>
        <w:numPr>
          <w:ilvl w:val="0"/>
          <w:numId w:val="1"/>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transition-property:</w:t>
      </w:r>
      <w:r>
        <w:rPr>
          <w:rFonts w:hint="default" w:ascii="Times New Roman" w:hAnsi="Times New Roman" w:cs="Times New Roman"/>
          <w:sz w:val="28"/>
          <w:szCs w:val="28"/>
        </w:rPr>
        <w:t xml:space="preserve"> O’zgarishini kuzatmoqchi bo’lgan CSS xususiyatining nomi. Agar all deb belgilansa, elementning barcha o’zgaruvchan xususiyatlari animatsiyaga tortiladi.</w:t>
      </w:r>
    </w:p>
    <w:p w14:paraId="69BF6146">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Misol: color, background-color, opacity, transform, width, height.</w:t>
      </w:r>
    </w:p>
    <w:p w14:paraId="04D90674">
      <w:pPr>
        <w:numPr>
          <w:ilvl w:val="0"/>
          <w:numId w:val="1"/>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transition-duration:</w:t>
      </w:r>
      <w:r>
        <w:rPr>
          <w:rFonts w:hint="default" w:ascii="Times New Roman" w:hAnsi="Times New Roman" w:cs="Times New Roman"/>
          <w:sz w:val="28"/>
          <w:szCs w:val="28"/>
        </w:rPr>
        <w:t xml:space="preserve"> O’tish jarayonining davomiyligi (sekundlarda ‘s’ yoki millisekundlarda ‘ms’ ko’rinishida).</w:t>
      </w:r>
    </w:p>
    <w:p w14:paraId="51B50C3E">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Misol: 0.5s, 300ms.</w:t>
      </w:r>
    </w:p>
    <w:p w14:paraId="266F1943">
      <w:pPr>
        <w:numPr>
          <w:ilvl w:val="0"/>
          <w:numId w:val="1"/>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transition-timing-function:</w:t>
      </w:r>
      <w:r>
        <w:rPr>
          <w:rFonts w:hint="default" w:ascii="Times New Roman" w:hAnsi="Times New Roman" w:cs="Times New Roman"/>
          <w:sz w:val="28"/>
          <w:szCs w:val="28"/>
        </w:rPr>
        <w:t xml:space="preserve"> O’tish jarayonining tezlashish yoki</w:t>
      </w: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sekinlashish egri chizig’ini belgilaydi. Bu animatsiyaga dinamika qo’shadi. Eng ko’p ishlatiladigan qiymatlar:</w:t>
      </w:r>
    </w:p>
    <w:p w14:paraId="59C1DDF7">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ease (standart, sekin boshlanadi, tezlashadi, sekin tugaydi)</w:t>
      </w:r>
    </w:p>
    <w:p w14:paraId="7EBBB329">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linear (bir tekis tezlikda)</w:t>
      </w:r>
    </w:p>
    <w:p w14:paraId="5BC37CA1">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ease-in (sekin boshlanadi)</w:t>
      </w:r>
    </w:p>
    <w:p w14:paraId="2BDD9804">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ease-out (tez tugaydi)</w:t>
      </w:r>
    </w:p>
    <w:p w14:paraId="48E9BB9A">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ease-in-out (sekin boshlanadi va tugaydi)</w:t>
      </w:r>
    </w:p>
    <w:p w14:paraId="292969C0">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cubic-bezier() (maxsus egri chiziqni belgilash uchun)</w:t>
      </w:r>
    </w:p>
    <w:p w14:paraId="0DB9CDF9">
      <w:pPr>
        <w:numPr>
          <w:ilvl w:val="0"/>
          <w:numId w:val="1"/>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transition-delay:</w:t>
      </w:r>
      <w:r>
        <w:rPr>
          <w:rFonts w:hint="default" w:ascii="Times New Roman" w:hAnsi="Times New Roman" w:cs="Times New Roman"/>
          <w:sz w:val="28"/>
          <w:szCs w:val="28"/>
        </w:rPr>
        <w:t xml:space="preserve"> O’tish jarayonining boshlanishidan oldin kutiladigan vaqt.</w:t>
      </w:r>
    </w:p>
    <w:p w14:paraId="059191A3">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Misol: 0.2s.</w:t>
      </w:r>
    </w:p>
    <w:p w14:paraId="645F6BBE">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Sintaksis (qisqa shakli):</w:t>
      </w:r>
    </w:p>
    <w:p w14:paraId="2C43B0D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transition: [</w:t>
      </w:r>
      <w:r>
        <w:rPr>
          <w:rFonts w:hint="default" w:ascii="Times New Roman" w:hAnsi="Times New Roman" w:eastAsia="Consolas" w:cs="Times New Roman"/>
          <w:b w:val="0"/>
          <w:bCs w:val="0"/>
          <w:color w:val="E50000"/>
          <w:kern w:val="0"/>
          <w:sz w:val="24"/>
          <w:szCs w:val="24"/>
          <w:shd w:val="clear" w:fill="FFFFFF"/>
          <w:lang w:val="en-US" w:eastAsia="zh-CN" w:bidi="ar"/>
        </w:rPr>
        <w:t>transition-property</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transition-duration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transition-timing-function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transition-delay</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174965">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Misol:</w:t>
      </w:r>
    </w:p>
    <w:p w14:paraId="7B60659B">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0A5F7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2E024A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6EAB22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blue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3E565DF">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width </w:t>
      </w:r>
      <w:r>
        <w:rPr>
          <w:rFonts w:hint="default" w:ascii="Times New Roman" w:hAnsi="Times New Roman" w:eastAsia="Consolas" w:cs="Times New Roman"/>
          <w:b w:val="0"/>
          <w:bCs w:val="0"/>
          <w:color w:val="098658"/>
          <w:kern w:val="0"/>
          <w:sz w:val="24"/>
          <w:szCs w:val="24"/>
          <w:shd w:val="clear" w:fill="FFFFFF"/>
          <w:lang w:val="en-US" w:eastAsia="zh-CN" w:bidi="ar"/>
        </w:rPr>
        <w:t>0.5s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ease-in-out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background-color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linear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E792FE3">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5D6E26">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F2237D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B28381">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red</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0B8E50D">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1E323BE">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sz w:val="28"/>
          <w:szCs w:val="28"/>
        </w:rPr>
        <w:t>Bu kodda, .my-element elementining width xususiyati 0.5 soniya davomida ease-in-out timing function bilan o’zgaradi, background-color esa 0.3 soniya davomida linear tezlikda o’zgaradi.</w:t>
      </w:r>
    </w:p>
    <w:p w14:paraId="63B8808B">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b/>
          <w:bCs/>
          <w:sz w:val="28"/>
          <w:szCs w:val="28"/>
        </w:rPr>
        <w:t>Animation</w:t>
      </w:r>
      <w:r>
        <w:rPr>
          <w:rFonts w:hint="default" w:ascii="Times New Roman" w:hAnsi="Times New Roman" w:cs="Times New Roman"/>
          <w:sz w:val="28"/>
          <w:szCs w:val="28"/>
        </w:rPr>
        <w:t xml:space="preserve"> - bu CSS xususiyatining qiymati ma’lum bir vaqt oralig’ida asta-sekin o’zgarishini ta’minlaydigan mexanizm. Transition dan farqli o’laroq, animation murakkabroq harakatlarni, bir nechta bosqichlarni o’z ichiga olgan animatsiyalarni yaratishga imkon beradi. Animatsiyalar keyframe (asosiy kadrlar) yordamida aniqlanadi.</w:t>
      </w:r>
    </w:p>
    <w:p w14:paraId="7075FC58">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Asosiy animation xususiyatlari:</w:t>
      </w:r>
    </w:p>
    <w:p w14:paraId="5D2840AB">
      <w:pPr>
        <w:numPr>
          <w:ilvl w:val="0"/>
          <w:numId w:val="1"/>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animation-name:</w:t>
      </w:r>
      <w:r>
        <w:rPr>
          <w:rFonts w:hint="default" w:ascii="Times New Roman" w:hAnsi="Times New Roman" w:cs="Times New Roman"/>
          <w:sz w:val="28"/>
          <w:szCs w:val="28"/>
        </w:rPr>
        <w:t xml:space="preserve"> Animatsiyaning nomi. Bu nom @keyframes qoidasida berilgan animatsiya nomiga mos kelishi kerak.</w:t>
      </w:r>
    </w:p>
    <w:p w14:paraId="76EC617B">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animation-duration: Animatsiyaning bir marta bajarilishi uchun ketadigan vaqt.</w:t>
      </w:r>
    </w:p>
    <w:p w14:paraId="443DBA59">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animation-timing-function: Animatsiyaning har bir bosqichida tezlik egri chizig’ini belgilaydi (transition dagi kabi).</w:t>
      </w:r>
    </w:p>
    <w:p w14:paraId="61B7223A">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animation-delay: Animatsiyaning boshlanishidan oldin kutiladigan vaqt.</w:t>
      </w:r>
    </w:p>
    <w:p w14:paraId="0DA9EF40">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animation-iteration-count: Animatsiyaning nechta marta takrorlanishini belgilaydi. infinite qiymati cheksiz takrorlanishni bildiradi.</w:t>
      </w:r>
    </w:p>
    <w:p w14:paraId="0B62BDA1">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animation-direction: Animatsiyaning harakatlanish yo’nalishini belgilaydi.</w:t>
      </w:r>
    </w:p>
    <w:p w14:paraId="4233F456">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normal (standart, oldinga)</w:t>
      </w:r>
    </w:p>
    <w:p w14:paraId="15C45C32">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reverse (orqaga)</w:t>
      </w:r>
    </w:p>
    <w:p w14:paraId="1107214B">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alternate (oldinga, keyin orqaga)</w:t>
      </w:r>
    </w:p>
    <w:p w14:paraId="752B8F4E">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alternate-reverse (orqaga, keyin oldinga)</w:t>
      </w:r>
    </w:p>
    <w:p w14:paraId="74B65EEC">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animation-fill-mode: Animatsiya tugaganidan keyin elementning qanday holatda qolishini belgilaydi.</w:t>
      </w:r>
    </w:p>
    <w:p w14:paraId="2FF2A4C2">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none (standart, o’zgarmas holatda qoladi)</w:t>
      </w:r>
    </w:p>
    <w:p w14:paraId="4FD469EF">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forwards (animatsiyaning oxirgi holatida qoladi)</w:t>
      </w:r>
    </w:p>
    <w:p w14:paraId="41E99D1D">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backwards (animatsiyaning boshlang’ich holatida qoladi)</w:t>
      </w:r>
    </w:p>
    <w:p w14:paraId="1D05F400">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both (boshlang’ich va oxirgi holatlarda qoladi)</w:t>
      </w:r>
    </w:p>
    <w:p w14:paraId="67FCC548">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animation-play-state: Animatsiyani pauza qilish (paused) yoki davom ettirish (running).</w:t>
      </w:r>
    </w:p>
    <w:p w14:paraId="459477C0">
      <w:pPr>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@keyframes qoidasi:</w:t>
      </w:r>
    </w:p>
    <w:p w14:paraId="59BD6ED4">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Bu qoida animatsiyaning har bir bosqichidagi element holatini aniqlaydi. U 0% dan 100% gacha yoki from (0%) va to (100%) kalit so’zlari yordamida yoziladi.</w:t>
      </w:r>
    </w:p>
    <w:p w14:paraId="3271ABFB">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@keyframes animation-name {</w:t>
      </w:r>
    </w:p>
    <w:p w14:paraId="4B455E44">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 Bosqichlar */</w:t>
      </w:r>
    </w:p>
    <w:p w14:paraId="155402FD">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0% {</w:t>
      </w:r>
    </w:p>
    <w:p w14:paraId="297B664A">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 boshlang'ich holat CSS xususiyatlari */</w:t>
      </w:r>
    </w:p>
    <w:p w14:paraId="0B13CFE2">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069B91">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50% {</w:t>
      </w:r>
    </w:p>
    <w:p w14:paraId="10ACA019">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 o'rta holat CSS xususiyatlari */</w:t>
      </w:r>
    </w:p>
    <w:p w14:paraId="344ACDD2">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71BC6A6">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100% {</w:t>
      </w:r>
    </w:p>
    <w:p w14:paraId="322CDA8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 oxirgi holat CSS xususiyatlari */</w:t>
      </w:r>
    </w:p>
    <w:p w14:paraId="3250E61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B82C79">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77BB8146">
      <w:pPr>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Sintaksis (qisqa shakli):</w:t>
      </w:r>
    </w:p>
    <w:p w14:paraId="1E762785">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animation: [animation-name] [animation-duration] [animation-timing-function] [animation-delay] [animation-iteration-count] [animation-direction] [animation-fill-mode];</w:t>
      </w:r>
    </w:p>
    <w:p w14:paraId="61C65A20">
      <w:pPr>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Misol:</w:t>
      </w:r>
    </w:p>
    <w:p w14:paraId="56752857">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@keyframes moveRight {</w:t>
      </w:r>
    </w:p>
    <w:p w14:paraId="1DF7B35A">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from {</w:t>
      </w:r>
    </w:p>
    <w:p w14:paraId="60093701">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transform: translateX(0);</w:t>
      </w:r>
    </w:p>
    <w:p w14:paraId="0B7726AF">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5FD469">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to {</w:t>
      </w:r>
    </w:p>
    <w:p w14:paraId="0A29FD92">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transform: translateX(100px);</w:t>
      </w:r>
    </w:p>
    <w:p w14:paraId="11544F2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CFA4F4">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7AE7DC30">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.animated-box {</w:t>
      </w:r>
    </w:p>
    <w:p w14:paraId="53E6F966">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width: 50px;</w:t>
      </w:r>
    </w:p>
    <w:p w14:paraId="3A67130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height: 50px;</w:t>
      </w:r>
    </w:p>
    <w:p w14:paraId="19AA75DB">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background-color: green;</w:t>
      </w:r>
    </w:p>
    <w:p w14:paraId="720E2C23">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  animation: moveRight 2s ease-in-out infinite alternate;</w:t>
      </w:r>
    </w:p>
    <w:p w14:paraId="3567A7F0">
      <w:p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50794561">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sz w:val="28"/>
          <w:szCs w:val="28"/>
        </w:rPr>
        <w:t>Bu kodda .animated-box elementi “moveRight” nomli animatsiyani ishlatadi. Bu animatsiya 2 soniya davom etadi, ease-in-out tezlik egri chizig’iga ega, cheksiz marta takrorlanadi va har safar oldinga (chapdan o’ngga 100px ga) va keyin orqaga harakatlanadi.</w:t>
      </w:r>
    </w:p>
    <w:p w14:paraId="381769FD">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b/>
          <w:bCs/>
          <w:sz w:val="28"/>
          <w:szCs w:val="28"/>
        </w:rPr>
        <w:t>Transition va Animationning asosiy farqlari:</w:t>
      </w:r>
    </w:p>
    <w:p w14:paraId="34139116">
      <w:pPr>
        <w:spacing w:line="360" w:lineRule="auto"/>
        <w:jc w:val="left"/>
        <w:rPr>
          <w:rFonts w:hint="default" w:ascii="Times New Roman" w:hAnsi="Times New Roman" w:cs="Times New Roman"/>
          <w:sz w:val="28"/>
          <w:szCs w:val="28"/>
        </w:rPr>
      </w:pPr>
      <w:r>
        <w:rPr>
          <w:rFonts w:hint="default" w:ascii="Times New Roman" w:hAnsi="Times New Roman" w:cs="Times New Roman"/>
          <w:b/>
          <w:bCs/>
          <w:sz w:val="28"/>
          <w:szCs w:val="28"/>
        </w:rPr>
        <w:t>Murojaat qilish: </w:t>
      </w:r>
      <w:r>
        <w:rPr>
          <w:rFonts w:hint="default" w:ascii="Times New Roman" w:hAnsi="Times New Roman" w:cs="Times New Roman"/>
          <w:sz w:val="28"/>
          <w:szCs w:val="28"/>
        </w:rPr>
        <w:t>Transition odatda faqat bir holatdan boshqa holatga o’tishni (masalan, hoverda) talab qiladi. Animation esa animation-name orqali chaqiriladi va o’zining @keyframes qoidasiga ega.</w:t>
      </w:r>
    </w:p>
    <w:p w14:paraId="3BA46102">
      <w:pPr>
        <w:spacing w:line="360" w:lineRule="auto"/>
        <w:jc w:val="left"/>
        <w:rPr>
          <w:rFonts w:hint="default" w:ascii="Times New Roman" w:hAnsi="Times New Roman" w:cs="Times New Roman"/>
          <w:sz w:val="28"/>
          <w:szCs w:val="28"/>
        </w:rPr>
      </w:pPr>
      <w:r>
        <w:rPr>
          <w:rFonts w:hint="default" w:ascii="Times New Roman" w:hAnsi="Times New Roman" w:cs="Times New Roman"/>
          <w:b/>
          <w:bCs/>
          <w:sz w:val="28"/>
          <w:szCs w:val="28"/>
        </w:rPr>
        <w:t>Murakkablik:</w:t>
      </w:r>
      <w:r>
        <w:rPr>
          <w:rFonts w:hint="default" w:ascii="Times New Roman" w:hAnsi="Times New Roman" w:cs="Times New Roman"/>
          <w:sz w:val="28"/>
          <w:szCs w:val="28"/>
        </w:rPr>
        <w:t> Transition sodda o’zgarishlar uchun qulay. Animation esa murakkab, ko’p bosqichli va takrorlanuvchi harakatlar uchun ko’proq imkoniyat yaratadi.</w:t>
      </w:r>
    </w:p>
    <w:p w14:paraId="360948A5">
      <w:pPr>
        <w:spacing w:line="360" w:lineRule="auto"/>
        <w:jc w:val="left"/>
        <w:rPr>
          <w:rFonts w:hint="default" w:ascii="Times New Roman" w:hAnsi="Times New Roman" w:cs="Times New Roman"/>
          <w:sz w:val="28"/>
          <w:szCs w:val="28"/>
        </w:rPr>
      </w:pPr>
      <w:r>
        <w:rPr>
          <w:rFonts w:hint="default" w:ascii="Times New Roman" w:hAnsi="Times New Roman" w:cs="Times New Roman"/>
          <w:b/>
          <w:bCs/>
          <w:sz w:val="28"/>
          <w:szCs w:val="28"/>
        </w:rPr>
        <w:t>Trigger:</w:t>
      </w:r>
      <w:r>
        <w:rPr>
          <w:rFonts w:hint="default" w:ascii="Times New Roman" w:hAnsi="Times New Roman" w:cs="Times New Roman"/>
          <w:sz w:val="28"/>
          <w:szCs w:val="28"/>
        </w:rPr>
        <w:t> Transition ko’pincha foydalanuvchi harakatlari (hover, focus, active) bilan bog’liq. Animation esa bir marta chaqirilgandan keyin o’zini ishga tushiradi va (infinite bilan) davom etishi mumkin.</w:t>
      </w:r>
    </w:p>
    <w:p w14:paraId="5F32457F">
      <w:pPr>
        <w:spacing w:line="360" w:lineRule="auto"/>
        <w:ind w:firstLine="420" w:firstLineChars="150"/>
        <w:jc w:val="left"/>
        <w:rPr>
          <w:rFonts w:hint="default" w:ascii="Times New Roman" w:hAnsi="Times New Roman" w:cs="Times New Roman"/>
          <w:sz w:val="28"/>
          <w:szCs w:val="28"/>
        </w:rPr>
      </w:pPr>
      <w:r>
        <w:rPr>
          <w:rFonts w:hint="default" w:ascii="Times New Roman" w:hAnsi="Times New Roman" w:cs="Times New Roman"/>
          <w:sz w:val="28"/>
          <w:szCs w:val="28"/>
        </w:rPr>
        <w:t>Bu ikki CSS xususiyati veb-saytlarga jonlilik, interaktivlik va professional ko’rinish berish uchun juda muhimdir. Ularni to’g’ri va o’rinli qo’llash foydalanuvchi tajribasini sezilarli darajada yaxshilaydi.</w:t>
      </w:r>
    </w:p>
    <w:p w14:paraId="1F69313C">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Amaliy qism</w:t>
      </w:r>
    </w:p>
    <w:p w14:paraId="55D91E46">
      <w:pPr>
        <w:spacing w:line="360" w:lineRule="auto"/>
        <w:ind w:firstLine="420" w:firstLineChars="150"/>
        <w:jc w:val="left"/>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Bugungi laboratoriya ishida men navigatsiya uchun animatsiya, navigatsiya, button va kitob kartalari uchun transition qo’shdim. </w:t>
      </w:r>
    </w:p>
    <w:p w14:paraId="1A404951">
      <w:pPr>
        <w:spacing w:line="360" w:lineRule="auto"/>
        <w:ind w:firstLine="420" w:firstLineChars="150"/>
        <w:jc w:val="left"/>
        <w:rPr>
          <w:rFonts w:hint="default" w:ascii="Times New Roman" w:hAnsi="Times New Roman" w:eastAsia="SimSun" w:cs="Times New Roman"/>
          <w:b w:val="0"/>
          <w:bCs w:val="0"/>
          <w:sz w:val="28"/>
          <w:szCs w:val="28"/>
          <w:lang w:val="uz-Latn-UZ"/>
        </w:rPr>
      </w:pPr>
      <w:r>
        <w:rPr>
          <w:rFonts w:hint="default" w:ascii="Times New Roman" w:hAnsi="Times New Roman" w:eastAsia="SimSun" w:cs="Times New Roman"/>
          <w:sz w:val="28"/>
          <w:szCs w:val="28"/>
        </w:rPr>
        <w:t>Bu qismda animatsiya qoidalari</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@keyframes</w:t>
      </w:r>
      <w:r>
        <w:rPr>
          <w:rFonts w:hint="default" w:ascii="Times New Roman" w:hAnsi="Times New Roman" w:eastAsia="SimSun" w:cs="Times New Roman"/>
          <w:b w:val="0"/>
          <w:bCs w:val="0"/>
          <w:sz w:val="28"/>
          <w:szCs w:val="28"/>
        </w:rPr>
        <w:t xml:space="preserve"> ) aniqlangan va navigatsiya elementiga qo'llangan.</w:t>
      </w:r>
      <w:r>
        <w:rPr>
          <w:rFonts w:hint="default" w:ascii="Times New Roman" w:hAnsi="Times New Roman" w:eastAsia="SimSun" w:cs="Times New Roman"/>
          <w:b w:val="0"/>
          <w:bCs w:val="0"/>
          <w:sz w:val="28"/>
          <w:szCs w:val="28"/>
          <w:lang w:val="uz-Latn-UZ"/>
        </w:rPr>
        <w:tab/>
      </w:r>
    </w:p>
    <w:p w14:paraId="01ACE6FC">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AF00DB"/>
          <w:kern w:val="0"/>
          <w:sz w:val="24"/>
          <w:szCs w:val="24"/>
          <w:shd w:val="clear" w:fill="FFFFFF"/>
          <w:lang w:val="en-US" w:eastAsia="zh-CN" w:bidi="ar"/>
        </w:rPr>
        <w:t>@keyframes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logo-kirib-kelish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BE114C9">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0% {</w:t>
      </w:r>
    </w:p>
    <w:p w14:paraId="086BC8B5">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492AEB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84DBA69">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w:t>
      </w:r>
    </w:p>
    <w:p w14:paraId="30941ED1">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100% {</w:t>
      </w:r>
    </w:p>
    <w:p w14:paraId="0DC21B2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50652CF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D8BE3A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w:t>
      </w:r>
    </w:p>
    <w:p w14:paraId="47CB47D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2C8D60D">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 </w:t>
      </w:r>
      <w:r>
        <w:rPr>
          <w:rFonts w:hint="default" w:ascii="Times New Roman" w:hAnsi="Times New Roman" w:eastAsia="Consolas" w:cs="Times New Roman"/>
          <w:b w:val="0"/>
          <w:bCs w:val="0"/>
          <w:color w:val="008000"/>
          <w:kern w:val="0"/>
          <w:sz w:val="24"/>
          <w:szCs w:val="24"/>
          <w:shd w:val="clear" w:fill="FFFFFF"/>
          <w:lang w:val="en-US" w:eastAsia="zh-CN" w:bidi="ar"/>
        </w:rPr>
        <w:t>/* Navigatsiya paneliga animatsiya */</w:t>
      </w:r>
    </w:p>
    <w:p w14:paraId="28BA96E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animation-name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logo-kirib-kelish; </w:t>
      </w:r>
    </w:p>
    <w:p w14:paraId="18221CD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animation-duration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A74252B">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animation-delay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1.5s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09CF52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animation-timing-function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ease-out</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CE1135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animation-fill-mode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forwards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BAE3BB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Animatsiya boshlanishidan oldin yashirish */</w:t>
      </w:r>
    </w:p>
    <w:p w14:paraId="1BE18290">
      <w:pPr>
        <w:keepNext w:val="0"/>
        <w:keepLines w:val="0"/>
        <w:widowControl/>
        <w:suppressLineNumbers w:val="0"/>
        <w:shd w:val="clear" w:fill="FFFFFF"/>
        <w:spacing w:line="240" w:lineRule="auto"/>
        <w:jc w:val="left"/>
        <w:rPr>
          <w:rFonts w:hint="default" w:ascii="Times New Roman" w:hAnsi="Times New Roman" w:eastAsia="SimSun" w:cs="Times New Roman"/>
          <w:sz w:val="24"/>
          <w:szCs w:val="24"/>
          <w:lang w:val="uz-Latn-UZ"/>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BDD3E27">
      <w:pPr>
        <w:spacing w:line="360" w:lineRule="auto"/>
        <w:ind w:firstLine="420" w:firstLineChars="150"/>
        <w:jc w:val="left"/>
        <w:rPr>
          <w:rFonts w:hint="default" w:ascii="Times New Roman" w:hAnsi="Times New Roman" w:eastAsia="Consolas" w:cs="Times New Roman"/>
          <w:b w:val="0"/>
          <w:bCs w:val="0"/>
          <w:color w:val="000000"/>
          <w:sz w:val="28"/>
          <w:szCs w:val="28"/>
        </w:rPr>
      </w:pPr>
      <w:r>
        <w:rPr>
          <w:rFonts w:hint="default" w:ascii="Times New Roman" w:hAnsi="Times New Roman" w:eastAsia="SimSun" w:cs="Times New Roman"/>
          <w:sz w:val="28"/>
          <w:szCs w:val="28"/>
        </w:rPr>
        <w:t>Bu qismda navigatsiya menyusining tuzilishi, fon rangi va menyu havola uslublari aniqlangan.</w:t>
      </w:r>
    </w:p>
    <w:p w14:paraId="655A562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472FB82">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list-style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30B525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4F3B14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A3A2DE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6099368">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justify-content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1126F75">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To'q rangli fon */</w:t>
      </w:r>
    </w:p>
    <w:p w14:paraId="7240D5D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17</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34</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0.95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To'q ko'k rang */</w:t>
      </w:r>
    </w:p>
    <w:p w14:paraId="0D1A6E9B">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7F5E62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B86E52">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A6EE0B2">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22A8C4B8">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6B4EED1">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0AF6051">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28D80E1F">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inline-block</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44170B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16px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B35CFB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font-weight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600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CB75DF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Tugma kattaligi */</w:t>
      </w:r>
    </w:p>
    <w:p w14:paraId="62701ADF">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#00ffff</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Yorqin Siyan (Cyan) matn rangi */</w:t>
      </w:r>
    </w:p>
    <w:p w14:paraId="1C8BD126">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text-decoration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3AF5D8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transparent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1186C4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solid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0.1</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07A885D">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all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24FD2EC">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3855065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rPr>
        <w:t>/* Hover va Aktiv uslublar */</w:t>
      </w:r>
    </w:p>
    <w:p w14:paraId="068A4472">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a:hover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9A330B9">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#ffffff</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Hoverda matn oq rangga o'zgaradi */</w:t>
      </w:r>
    </w:p>
    <w:p w14:paraId="24E1843D">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0.05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Engilroq fon */</w:t>
      </w:r>
    </w:p>
    <w:p w14:paraId="7D56B6E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text-decoration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4368DB1">
      <w:pPr>
        <w:keepNext w:val="0"/>
        <w:keepLines w:val="0"/>
        <w:widowControl/>
        <w:suppressLineNumbers w:val="0"/>
        <w:shd w:val="clear" w:fill="FFFFFF"/>
        <w:spacing w:line="240" w:lineRule="auto"/>
        <w:jc w:val="left"/>
        <w:rPr>
          <w:rFonts w:hint="default" w:ascii="Times New Roman" w:hAnsi="Times New Roman" w:eastAsia="SimSun" w:cs="Times New Roman"/>
          <w:sz w:val="24"/>
          <w:szCs w:val="24"/>
          <w:lang w:val="uz-Latn-UZ"/>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09A275B1">
      <w:pPr>
        <w:spacing w:line="360" w:lineRule="auto"/>
        <w:ind w:firstLine="420" w:firstLineChars="150"/>
        <w:jc w:val="left"/>
        <w:rPr>
          <w:rFonts w:hint="default" w:ascii="Times New Roman" w:hAnsi="Times New Roman" w:eastAsia="Consolas" w:cs="Times New Roman"/>
          <w:b w:val="0"/>
          <w:bCs w:val="0"/>
          <w:color w:val="000000"/>
          <w:sz w:val="28"/>
          <w:szCs w:val="28"/>
        </w:rPr>
      </w:pPr>
      <w:r>
        <w:rPr>
          <w:rFonts w:hint="default" w:ascii="Times New Roman" w:hAnsi="Times New Roman" w:eastAsia="SimSun" w:cs="Times New Roman"/>
          <w:sz w:val="28"/>
          <w:szCs w:val="28"/>
        </w:rPr>
        <w:t>Bu qismda tugma</w:t>
      </w:r>
      <w:r>
        <w:rPr>
          <w:rFonts w:hint="default" w:ascii="Times New Roman" w:hAnsi="Times New Roman" w:eastAsia="SimSun" w:cs="Times New Roman"/>
          <w:b w:val="0"/>
          <w:bCs w:val="0"/>
          <w:sz w:val="28"/>
          <w:szCs w:val="28"/>
        </w:rPr>
        <w:t xml:space="preserve">larning ( </w:t>
      </w:r>
      <w:r>
        <w:rPr>
          <w:rStyle w:val="5"/>
          <w:rFonts w:hint="default" w:ascii="Times New Roman" w:hAnsi="Times New Roman" w:eastAsia="SimSun" w:cs="Times New Roman"/>
          <w:b w:val="0"/>
          <w:bCs w:val="0"/>
          <w:i/>
          <w:iCs/>
          <w:sz w:val="28"/>
          <w:szCs w:val="28"/>
        </w:rPr>
        <w:t>.btn</w:t>
      </w:r>
      <w:r>
        <w:rPr>
          <w:rFonts w:hint="default" w:ascii="Times New Roman" w:hAnsi="Times New Roman" w:eastAsia="SimSun" w:cs="Times New Roman"/>
          <w:b w:val="0"/>
          <w:bCs w:val="0"/>
          <w:sz w:val="28"/>
          <w:szCs w:val="28"/>
        </w:rPr>
        <w:t xml:space="preserve">) normal va </w:t>
      </w:r>
      <w:r>
        <w:rPr>
          <w:rStyle w:val="5"/>
          <w:rFonts w:hint="default" w:ascii="Times New Roman" w:hAnsi="Times New Roman" w:eastAsia="SimSun" w:cs="Times New Roman"/>
          <w:b w:val="0"/>
          <w:bCs w:val="0"/>
          <w:sz w:val="28"/>
          <w:szCs w:val="28"/>
        </w:rPr>
        <w:t>hover</w:t>
      </w:r>
      <w:r>
        <w:rPr>
          <w:rFonts w:hint="default" w:ascii="Times New Roman" w:hAnsi="Times New Roman" w:eastAsia="SimSun" w:cs="Times New Roman"/>
          <w:b w:val="0"/>
          <w:bCs w:val="0"/>
          <w:sz w:val="28"/>
          <w:szCs w:val="28"/>
        </w:rPr>
        <w:t xml:space="preserve">holatlari, effektlar uchun </w:t>
      </w:r>
      <w:r>
        <w:rPr>
          <w:rStyle w:val="5"/>
          <w:rFonts w:hint="default" w:ascii="Times New Roman" w:hAnsi="Times New Roman" w:eastAsia="SimSun" w:cs="Times New Roman"/>
          <w:b w:val="0"/>
          <w:bCs w:val="0"/>
          <w:sz w:val="28"/>
          <w:szCs w:val="28"/>
        </w:rPr>
        <w:t>transition</w:t>
      </w:r>
      <w:r>
        <w:rPr>
          <w:rFonts w:hint="default" w:ascii="Times New Roman" w:hAnsi="Times New Roman" w:eastAsia="SimSun" w:cs="Times New Roman"/>
          <w:b w:val="0"/>
          <w:bCs w:val="0"/>
          <w:sz w:val="28"/>
          <w:szCs w:val="28"/>
        </w:rPr>
        <w:t xml:space="preserve">va </w:t>
      </w:r>
      <w:r>
        <w:rPr>
          <w:rStyle w:val="5"/>
          <w:rFonts w:hint="default" w:ascii="Times New Roman" w:hAnsi="Times New Roman" w:eastAsia="SimSun" w:cs="Times New Roman"/>
          <w:b w:val="0"/>
          <w:bCs w:val="0"/>
          <w:sz w:val="28"/>
          <w:szCs w:val="28"/>
        </w:rPr>
        <w:t>transform</w:t>
      </w:r>
      <w:r>
        <w:rPr>
          <w:rFonts w:hint="default" w:ascii="Times New Roman" w:hAnsi="Times New Roman" w:eastAsia="SimSun" w:cs="Times New Roman"/>
          <w:b w:val="0"/>
          <w:bCs w:val="0"/>
          <w:sz w:val="28"/>
          <w:szCs w:val="28"/>
        </w:rPr>
        <w:t>ularga nisbatan.</w:t>
      </w:r>
    </w:p>
    <w:p w14:paraId="0CA7B46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540F979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list-style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A18A85D">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9EDBF6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1CC995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2B231E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justify-content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C9BEBE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To'q rangli fon */</w:t>
      </w:r>
    </w:p>
    <w:p w14:paraId="1BA1D623">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17</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34</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0.95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To'q ko'k rang */</w:t>
      </w:r>
    </w:p>
    <w:p w14:paraId="33A96D5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904C41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A18181">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9E869D2">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4EC4AB5">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295E38B">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2651F50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5EEAEE">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inline-block</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FC5E328">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16px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E5BEAE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font-weight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600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F8708D9">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Tugma kattaligi */</w:t>
      </w:r>
    </w:p>
    <w:p w14:paraId="66D4265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#00ffff</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Yorqin Siyan (Cyan) matn rangi */</w:t>
      </w:r>
    </w:p>
    <w:p w14:paraId="2470952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text-decoration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AE16B3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transparent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653B2218">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solid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0.1</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5BAFD14">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all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7461207">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372C8E5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rPr>
        <w:t>/* Hover va Aktiv uslublar */</w:t>
      </w:r>
    </w:p>
    <w:p w14:paraId="163F2C2F">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ul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a:hover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F11CFD7">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#ffffff</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Hoverda matn oq rangga o'zgaradi */</w:t>
      </w:r>
    </w:p>
    <w:p w14:paraId="23093853">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0.05</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Engilroq fon */</w:t>
      </w:r>
    </w:p>
    <w:p w14:paraId="131BE3C1">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text-decoration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B7246A6">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kern w:val="0"/>
          <w:sz w:val="24"/>
          <w:szCs w:val="24"/>
          <w:shd w:val="clear" w:fill="FFFFFF"/>
          <w:lang w:val="en-US" w:eastAsia="zh-CN" w:bidi="ar"/>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10BFF5D2">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5262880" cy="643890"/>
            <wp:effectExtent l="0" t="0" r="13970" b="3810"/>
            <wp:docPr id="1" name="Picture 1" descr="{6829DEB8-62EA-4592-A532-8E70C4030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829DEB8-62EA-4592-A532-8E70C4030D94}"/>
                    <pic:cNvPicPr>
                      <a:picLocks noChangeAspect="1"/>
                    </pic:cNvPicPr>
                  </pic:nvPicPr>
                  <pic:blipFill>
                    <a:blip r:embed="rId6"/>
                    <a:stretch>
                      <a:fillRect/>
                    </a:stretch>
                  </pic:blipFill>
                  <pic:spPr>
                    <a:xfrm>
                      <a:off x="0" y="0"/>
                      <a:ext cx="5262880" cy="643890"/>
                    </a:xfrm>
                    <a:prstGeom prst="rect">
                      <a:avLst/>
                    </a:prstGeom>
                  </pic:spPr>
                </pic:pic>
              </a:graphicData>
            </a:graphic>
          </wp:inline>
        </w:drawing>
      </w:r>
    </w:p>
    <w:p w14:paraId="3E8DFAE9">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5269230" cy="546735"/>
            <wp:effectExtent l="0" t="0" r="7620" b="5715"/>
            <wp:docPr id="5" name="Picture 5" descr="{4F2C4E0E-3973-4DDD-83A4-E1C65A5A4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F2C4E0E-3973-4DDD-83A4-E1C65A5A46BC}"/>
                    <pic:cNvPicPr>
                      <a:picLocks noChangeAspect="1"/>
                    </pic:cNvPicPr>
                  </pic:nvPicPr>
                  <pic:blipFill>
                    <a:blip r:embed="rId7"/>
                    <a:stretch>
                      <a:fillRect/>
                    </a:stretch>
                  </pic:blipFill>
                  <pic:spPr>
                    <a:xfrm>
                      <a:off x="0" y="0"/>
                      <a:ext cx="5269230" cy="546735"/>
                    </a:xfrm>
                    <a:prstGeom prst="rect">
                      <a:avLst/>
                    </a:prstGeom>
                  </pic:spPr>
                </pic:pic>
              </a:graphicData>
            </a:graphic>
          </wp:inline>
        </w:drawing>
      </w:r>
    </w:p>
    <w:p w14:paraId="77B1AB20">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2362200" cy="495300"/>
            <wp:effectExtent l="0" t="0" r="0" b="0"/>
            <wp:docPr id="2" name="Picture 2" descr="{3C178A83-41C0-4BA9-A300-655DF8CA3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C178A83-41C0-4BA9-A300-655DF8CA3AFF}"/>
                    <pic:cNvPicPr>
                      <a:picLocks noChangeAspect="1"/>
                    </pic:cNvPicPr>
                  </pic:nvPicPr>
                  <pic:blipFill>
                    <a:blip r:embed="rId8"/>
                    <a:stretch>
                      <a:fillRect/>
                    </a:stretch>
                  </pic:blipFill>
                  <pic:spPr>
                    <a:xfrm>
                      <a:off x="0" y="0"/>
                      <a:ext cx="2362200" cy="495300"/>
                    </a:xfrm>
                    <a:prstGeom prst="rect">
                      <a:avLst/>
                    </a:prstGeom>
                  </pic:spPr>
                </pic:pic>
              </a:graphicData>
            </a:graphic>
          </wp:inline>
        </w:drawing>
      </w:r>
      <w:r>
        <w:rPr>
          <w:rFonts w:hint="default" w:ascii="Times New Roman" w:hAnsi="Times New Roman" w:eastAsia="Consolas" w:cs="Times New Roman"/>
          <w:b w:val="0"/>
          <w:bCs w:val="0"/>
          <w:color w:val="000000"/>
          <w:kern w:val="0"/>
          <w:sz w:val="24"/>
          <w:szCs w:val="24"/>
          <w:shd w:val="clear" w:fill="FFFFFF"/>
          <w:lang w:val="uz-Latn-UZ" w:eastAsia="zh-CN" w:bidi="ar"/>
        </w:rPr>
        <w:t xml:space="preserve"> </w:t>
      </w: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2362200" cy="457200"/>
            <wp:effectExtent l="0" t="0" r="0" b="0"/>
            <wp:docPr id="3" name="Picture 3" descr="{D2C1231A-9926-46EE-AEDA-E9DF1D51C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2C1231A-9926-46EE-AEDA-E9DF1D51CDF5}"/>
                    <pic:cNvPicPr>
                      <a:picLocks noChangeAspect="1"/>
                    </pic:cNvPicPr>
                  </pic:nvPicPr>
                  <pic:blipFill>
                    <a:blip r:embed="rId9"/>
                    <a:stretch>
                      <a:fillRect/>
                    </a:stretch>
                  </pic:blipFill>
                  <pic:spPr>
                    <a:xfrm>
                      <a:off x="0" y="0"/>
                      <a:ext cx="2362200" cy="457200"/>
                    </a:xfrm>
                    <a:prstGeom prst="rect">
                      <a:avLst/>
                    </a:prstGeom>
                  </pic:spPr>
                </pic:pic>
              </a:graphicData>
            </a:graphic>
          </wp:inline>
        </w:drawing>
      </w:r>
    </w:p>
    <w:p w14:paraId="5AED5F1B">
      <w:pPr>
        <w:rPr>
          <w:rFonts w:hint="default" w:ascii="Times New Roman" w:hAnsi="Times New Roman" w:eastAsia="Consolas" w:cs="Times New Roman"/>
          <w:b w:val="0"/>
          <w:bCs w:val="0"/>
          <w:color w:val="000000"/>
          <w:kern w:val="0"/>
          <w:sz w:val="28"/>
          <w:szCs w:val="28"/>
          <w:shd w:val="clear" w:fill="FFFFFF"/>
          <w:lang w:val="uz-Latn-UZ" w:eastAsia="zh-CN" w:bidi="ar"/>
        </w:rPr>
      </w:pPr>
      <w:r>
        <w:rPr>
          <w:rFonts w:hint="default" w:ascii="Times New Roman" w:hAnsi="Times New Roman" w:eastAsia="Consolas" w:cs="Times New Roman"/>
          <w:b w:val="0"/>
          <w:bCs w:val="0"/>
          <w:color w:val="000000"/>
          <w:kern w:val="0"/>
          <w:sz w:val="28"/>
          <w:szCs w:val="28"/>
          <w:shd w:val="clear" w:fill="FFFFFF"/>
          <w:lang w:val="uz-Latn-UZ" w:eastAsia="zh-CN" w:bidi="ar"/>
        </w:rPr>
        <w:br w:type="page"/>
      </w:r>
      <w:bookmarkStart w:id="0" w:name="_GoBack"/>
      <w:bookmarkEnd w:id="0"/>
    </w:p>
    <w:p w14:paraId="4F2289AA">
      <w:pPr>
        <w:keepNext w:val="0"/>
        <w:keepLines w:val="0"/>
        <w:widowControl/>
        <w:suppressLineNumbers w:val="0"/>
        <w:shd w:val="clear" w:fill="FFFFFF"/>
        <w:spacing w:line="360" w:lineRule="auto"/>
        <w:jc w:val="center"/>
        <w:rPr>
          <w:rFonts w:hint="default" w:ascii="Times New Roman" w:hAnsi="Times New Roman" w:eastAsia="Consolas" w:cs="Times New Roman"/>
          <w:b w:val="0"/>
          <w:bCs w:val="0"/>
          <w:color w:val="000000"/>
          <w:kern w:val="0"/>
          <w:sz w:val="28"/>
          <w:szCs w:val="28"/>
          <w:shd w:val="clear" w:fill="FFFFFF"/>
          <w:lang w:val="uz-Latn-UZ" w:eastAsia="zh-CN" w:bidi="ar"/>
        </w:rPr>
      </w:pPr>
      <w:r>
        <w:rPr>
          <w:rFonts w:hint="default" w:ascii="Times New Roman" w:hAnsi="Times New Roman" w:eastAsia="Consolas" w:cs="Times New Roman"/>
          <w:b w:val="0"/>
          <w:bCs w:val="0"/>
          <w:color w:val="000000"/>
          <w:kern w:val="0"/>
          <w:sz w:val="28"/>
          <w:szCs w:val="28"/>
          <w:shd w:val="clear" w:fill="FFFFFF"/>
          <w:lang w:val="uz-Latn-UZ" w:eastAsia="zh-CN" w:bidi="ar"/>
        </w:rPr>
        <w:t>Xulosa</w:t>
      </w:r>
    </w:p>
    <w:p w14:paraId="1651551E">
      <w:pPr>
        <w:spacing w:line="360" w:lineRule="auto"/>
        <w:ind w:firstLine="420" w:firstLineChars="150"/>
        <w:jc w:val="left"/>
        <w:rPr>
          <w:rFonts w:hint="default" w:ascii="Times New Roman" w:hAnsi="Times New Roman" w:eastAsia="Consolas" w:cs="Times New Roman"/>
          <w:b w:val="0"/>
          <w:bCs w:val="0"/>
          <w:color w:val="000000"/>
          <w:sz w:val="28"/>
          <w:szCs w:val="28"/>
          <w:lang w:val="uz-Latn-UZ"/>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   Xulosa shuki, laboratoriya ishida </w:t>
      </w:r>
      <w:r>
        <w:rPr>
          <w:rFonts w:hint="default" w:ascii="Times New Roman" w:hAnsi="Times New Roman" w:cs="Times New Roman"/>
          <w:sz w:val="28"/>
          <w:szCs w:val="28"/>
          <w:lang w:val="en-US"/>
        </w:rPr>
        <w:t>CSS transition va animatsiya elementlarini yaratish</w:t>
      </w:r>
      <w:r>
        <w:rPr>
          <w:rFonts w:hint="default" w:ascii="Times New Roman" w:hAnsi="Times New Roman" w:cs="Times New Roman"/>
          <w:sz w:val="28"/>
          <w:szCs w:val="28"/>
          <w:lang w:val="uz-Latn-UZ"/>
        </w:rPr>
        <w:t>ni ko’rib chiqdim. Mening “Online kutubxona (ARM)” saytiga</w:t>
      </w:r>
      <w:r>
        <w:rPr>
          <w:rFonts w:hint="default" w:ascii="Times New Roman" w:hAnsi="Times New Roman" w:eastAsia="SimSun" w:cs="Times New Roman"/>
          <w:sz w:val="28"/>
          <w:szCs w:val="28"/>
        </w:rPr>
        <w:t xml:space="preserve"> animatsiya qoidalari</w:t>
      </w:r>
      <w:r>
        <w:rPr>
          <w:rFonts w:hint="default" w:ascii="Times New Roman" w:hAnsi="Times New Roman" w:eastAsia="SimSun" w:cs="Times New Roman"/>
          <w:sz w:val="28"/>
          <w:szCs w:val="28"/>
          <w:lang w:val="uz-Latn-UZ"/>
        </w:rPr>
        <w:t xml:space="preserve"> asosida</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@keyframes</w:t>
      </w:r>
      <w:r>
        <w:rPr>
          <w:rFonts w:hint="default" w:ascii="Times New Roman" w:hAnsi="Times New Roman" w:eastAsia="SimSun" w:cs="Times New Roman"/>
          <w:b w:val="0"/>
          <w:bCs w:val="0"/>
          <w:sz w:val="28"/>
          <w:szCs w:val="28"/>
        </w:rPr>
        <w:t xml:space="preserve"> ) aniqla</w:t>
      </w:r>
      <w:r>
        <w:rPr>
          <w:rFonts w:hint="default" w:ascii="Times New Roman" w:hAnsi="Times New Roman" w:eastAsia="SimSun" w:cs="Times New Roman"/>
          <w:b w:val="0"/>
          <w:bCs w:val="0"/>
          <w:sz w:val="28"/>
          <w:szCs w:val="28"/>
          <w:lang w:val="uz-Latn-UZ"/>
        </w:rPr>
        <w:t xml:space="preserve">b </w:t>
      </w:r>
      <w:r>
        <w:rPr>
          <w:rFonts w:hint="default" w:ascii="Times New Roman" w:hAnsi="Times New Roman" w:eastAsia="SimSun" w:cs="Times New Roman"/>
          <w:b w:val="0"/>
          <w:bCs w:val="0"/>
          <w:sz w:val="28"/>
          <w:szCs w:val="28"/>
        </w:rPr>
        <w:t>va navigatsiya elementi qo'lla</w:t>
      </w:r>
      <w:r>
        <w:rPr>
          <w:rFonts w:hint="default" w:ascii="Times New Roman" w:hAnsi="Times New Roman" w:eastAsia="SimSun" w:cs="Times New Roman"/>
          <w:b w:val="0"/>
          <w:bCs w:val="0"/>
          <w:sz w:val="28"/>
          <w:szCs w:val="28"/>
          <w:lang w:val="uz-Latn-UZ"/>
        </w:rPr>
        <w:t>dim,</w:t>
      </w:r>
      <w:r>
        <w:rPr>
          <w:rFonts w:hint="default" w:ascii="Times New Roman" w:hAnsi="Times New Roman" w:eastAsia="SimSun" w:cs="Times New Roman"/>
          <w:sz w:val="28"/>
          <w:szCs w:val="28"/>
        </w:rPr>
        <w:t xml:space="preserve"> navigatsiya menyusining tuzilishi, fon rangi va menyu havola uslublari aniqla</w:t>
      </w:r>
      <w:r>
        <w:rPr>
          <w:rFonts w:hint="default" w:ascii="Times New Roman" w:hAnsi="Times New Roman" w:eastAsia="SimSun" w:cs="Times New Roman"/>
          <w:sz w:val="28"/>
          <w:szCs w:val="28"/>
          <w:lang w:val="uz-Latn-UZ"/>
        </w:rPr>
        <w:t xml:space="preserve">dim, </w:t>
      </w:r>
      <w:r>
        <w:rPr>
          <w:rFonts w:hint="default" w:ascii="Times New Roman" w:hAnsi="Times New Roman" w:eastAsia="SimSun" w:cs="Times New Roman"/>
          <w:sz w:val="28"/>
          <w:szCs w:val="28"/>
        </w:rPr>
        <w:t>tugma</w:t>
      </w:r>
      <w:r>
        <w:rPr>
          <w:rFonts w:hint="default" w:ascii="Times New Roman" w:hAnsi="Times New Roman" w:eastAsia="SimSun" w:cs="Times New Roman"/>
          <w:b w:val="0"/>
          <w:bCs w:val="0"/>
          <w:sz w:val="28"/>
          <w:szCs w:val="28"/>
        </w:rPr>
        <w:t xml:space="preserve">larning ( </w:t>
      </w:r>
      <w:r>
        <w:rPr>
          <w:rStyle w:val="5"/>
          <w:rFonts w:hint="default" w:ascii="Times New Roman" w:hAnsi="Times New Roman" w:eastAsia="SimSun" w:cs="Times New Roman"/>
          <w:b w:val="0"/>
          <w:bCs w:val="0"/>
          <w:i/>
          <w:iCs/>
          <w:sz w:val="28"/>
          <w:szCs w:val="28"/>
        </w:rPr>
        <w:t>.btn</w:t>
      </w:r>
      <w:r>
        <w:rPr>
          <w:rFonts w:hint="default" w:ascii="Times New Roman" w:hAnsi="Times New Roman" w:eastAsia="SimSun" w:cs="Times New Roman"/>
          <w:b w:val="0"/>
          <w:bCs w:val="0"/>
          <w:sz w:val="28"/>
          <w:szCs w:val="28"/>
        </w:rPr>
        <w:t xml:space="preserve">) normal va </w:t>
      </w:r>
      <w:r>
        <w:rPr>
          <w:rStyle w:val="5"/>
          <w:rFonts w:hint="default" w:ascii="Times New Roman" w:hAnsi="Times New Roman" w:eastAsia="SimSun" w:cs="Times New Roman"/>
          <w:b w:val="0"/>
          <w:bCs w:val="0"/>
          <w:sz w:val="28"/>
          <w:szCs w:val="28"/>
        </w:rPr>
        <w:t>hover</w:t>
      </w:r>
      <w:r>
        <w:rPr>
          <w:rStyle w:val="5"/>
          <w:rFonts w:hint="default" w:ascii="Times New Roman" w:hAnsi="Times New Roman" w:eastAsia="SimSun" w:cs="Times New Roman"/>
          <w:b w:val="0"/>
          <w:bCs w:val="0"/>
          <w:sz w:val="28"/>
          <w:szCs w:val="28"/>
          <w:lang w:val="uz-Latn-UZ"/>
        </w:rPr>
        <w:t xml:space="preserve"> </w:t>
      </w:r>
      <w:r>
        <w:rPr>
          <w:rFonts w:hint="default" w:ascii="Times New Roman" w:hAnsi="Times New Roman" w:eastAsia="SimSun" w:cs="Times New Roman"/>
          <w:b w:val="0"/>
          <w:bCs w:val="0"/>
          <w:sz w:val="28"/>
          <w:szCs w:val="28"/>
        </w:rPr>
        <w:t xml:space="preserve">holatlari, effektlar uchun </w:t>
      </w:r>
      <w:r>
        <w:rPr>
          <w:rStyle w:val="5"/>
          <w:rFonts w:hint="default" w:ascii="Times New Roman" w:hAnsi="Times New Roman" w:eastAsia="SimSun" w:cs="Times New Roman"/>
          <w:b w:val="0"/>
          <w:bCs w:val="0"/>
          <w:sz w:val="28"/>
          <w:szCs w:val="28"/>
        </w:rPr>
        <w:t>transition</w:t>
      </w:r>
      <w:r>
        <w:rPr>
          <w:rFonts w:hint="default" w:ascii="Times New Roman" w:hAnsi="Times New Roman" w:eastAsia="SimSun" w:cs="Times New Roman"/>
          <w:b w:val="0"/>
          <w:bCs w:val="0"/>
          <w:sz w:val="28"/>
          <w:szCs w:val="28"/>
        </w:rPr>
        <w:t xml:space="preserve">va </w:t>
      </w:r>
      <w:r>
        <w:rPr>
          <w:rStyle w:val="5"/>
          <w:rFonts w:hint="default" w:ascii="Times New Roman" w:hAnsi="Times New Roman" w:eastAsia="SimSun" w:cs="Times New Roman"/>
          <w:b w:val="0"/>
          <w:bCs w:val="0"/>
          <w:sz w:val="28"/>
          <w:szCs w:val="28"/>
        </w:rPr>
        <w:t>transform</w:t>
      </w:r>
      <w:r>
        <w:rPr>
          <w:rFonts w:hint="default" w:ascii="Times New Roman" w:hAnsi="Times New Roman" w:eastAsia="SimSun" w:cs="Times New Roman"/>
          <w:b w:val="0"/>
          <w:bCs w:val="0"/>
          <w:sz w:val="28"/>
          <w:szCs w:val="28"/>
        </w:rPr>
        <w:t>ularga nisbatan</w:t>
      </w:r>
      <w:r>
        <w:rPr>
          <w:rFonts w:hint="default" w:ascii="Times New Roman" w:hAnsi="Times New Roman" w:eastAsia="SimSun" w:cs="Times New Roman"/>
          <w:b w:val="0"/>
          <w:bCs w:val="0"/>
          <w:sz w:val="28"/>
          <w:szCs w:val="28"/>
          <w:lang w:val="uz-Latn-UZ"/>
        </w:rPr>
        <w:t xml:space="preserve"> qilishni o’rgandim.</w:t>
      </w:r>
    </w:p>
    <w:p w14:paraId="41A2A0ED">
      <w:pPr>
        <w:spacing w:line="360" w:lineRule="auto"/>
        <w:ind w:firstLine="420" w:firstLineChars="150"/>
        <w:jc w:val="left"/>
        <w:rPr>
          <w:rFonts w:hint="default" w:ascii="Times New Roman" w:hAnsi="Times New Roman" w:eastAsia="Consolas" w:cs="Times New Roman"/>
          <w:b w:val="0"/>
          <w:bCs w:val="0"/>
          <w:color w:val="000000"/>
          <w:sz w:val="28"/>
          <w:szCs w:val="28"/>
          <w:lang w:val="uz-Latn-UZ"/>
        </w:rPr>
      </w:pPr>
    </w:p>
    <w:p w14:paraId="302FBB4B">
      <w:pPr>
        <w:spacing w:line="360" w:lineRule="auto"/>
        <w:jc w:val="left"/>
        <w:rPr>
          <w:rFonts w:hint="default" w:ascii="Times New Roman" w:hAnsi="Times New Roman" w:cs="Times New Roman"/>
          <w:sz w:val="28"/>
          <w:szCs w:val="28"/>
          <w:lang w:val="uz-Latn-UZ"/>
        </w:rPr>
      </w:pPr>
    </w:p>
    <w:p w14:paraId="4647904D">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000000"/>
          <w:kern w:val="0"/>
          <w:sz w:val="28"/>
          <w:szCs w:val="28"/>
          <w:shd w:val="clear" w:fill="FFFFFF"/>
          <w:lang w:val="uz-Latn-UZ" w:eastAsia="zh-CN" w:bidi="ar"/>
        </w:rPr>
      </w:pPr>
    </w:p>
    <w:p w14:paraId="2D402281">
      <w:pPr>
        <w:spacing w:line="360" w:lineRule="auto"/>
        <w:jc w:val="left"/>
        <w:rPr>
          <w:rFonts w:hint="default" w:ascii="Times New Roman" w:hAnsi="Times New Roman" w:eastAsia="SimSun" w:cs="Times New Roman"/>
          <w:sz w:val="28"/>
          <w:szCs w:val="28"/>
          <w:lang w:val="uz-Latn-UZ"/>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8B952"/>
    <w:multiLevelType w:val="singleLevel"/>
    <w:tmpl w:val="EE08B9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0536B"/>
    <w:rsid w:val="4EE50B34"/>
    <w:rsid w:val="4FAE2058"/>
    <w:rsid w:val="6C805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2025-11-13T08:30:00Z</dcterms:created>
  <dc:creator>Shahrizoda Rustamova</dc:creator>
  <cp:lastModifiedBy>Shahrizoda Rustamova</cp:lastModifiedBy>
  <dcterms:modified xsi:type="dcterms:W3CDTF">2025-12-08T17:59:25Z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7C2A7B30ABEA42FBADD0140244172E8D_11</vt:lpwstr>
  </property>
</Properties>
</file>