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3876CA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5709285" cy="596265"/>
            <wp:effectExtent l="0" t="0" r="0" b="13335"/>
            <wp:wrapTight wrapText="bothSides">
              <wp:wrapPolygon>
                <wp:start x="10523" y="0"/>
                <wp:lineTo x="6198" y="0"/>
                <wp:lineTo x="72" y="6901"/>
                <wp:lineTo x="72" y="15182"/>
                <wp:lineTo x="3171" y="19323"/>
                <wp:lineTo x="5838" y="20703"/>
                <wp:lineTo x="15640" y="20703"/>
                <wp:lineTo x="18378" y="19323"/>
                <wp:lineTo x="21477" y="15182"/>
                <wp:lineTo x="21477" y="6901"/>
                <wp:lineTo x="15351" y="0"/>
                <wp:lineTo x="11027" y="0"/>
                <wp:lineTo x="10523" y="0"/>
              </wp:wrapPolygon>
            </wp:wrapTight>
            <wp:docPr id="1" name="Рисунок 1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0" descr="00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9285" cy="5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O’ZBEKISTON RESPUBLIKASI OLIY TA’LIM,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1456690</wp:posOffset>
            </wp:positionH>
            <wp:positionV relativeFrom="paragraph">
              <wp:posOffset>76200</wp:posOffset>
            </wp:positionV>
            <wp:extent cx="2611120" cy="1866900"/>
            <wp:effectExtent l="0" t="0" r="17780" b="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yo’nalishi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58ECE60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Rustamova Shahrizoda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texnologiyalar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13-l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de-DE"/>
          <w14:ligatures w14:val="none"/>
        </w:rPr>
        <w:t>aboratoriya mashg’ulot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524BF04C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47C99BA7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1560B2D4">
      <w:pPr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                                                  Urganch-2025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br w:type="page"/>
      </w:r>
    </w:p>
    <w:p w14:paraId="58BAC2CE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JavaScript eventlar bilan ishlash (click, submit, change)</w:t>
      </w:r>
    </w:p>
    <w:p w14:paraId="7EF000D8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Maqsad: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W</w:t>
      </w:r>
      <w:bookmarkStart w:id="0" w:name="_GoBack"/>
      <w:bookmarkEnd w:id="0"/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eb-sahifani dinamik va interaktiv qilish , ya'ni foydalanuvchi foydalanishga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(masalan, ma'lumot yetkazib berish, shaklni yuborish kabi) javob berish.</w:t>
      </w:r>
    </w:p>
    <w:p w14:paraId="1E3805B3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Nazariy qism:</w:t>
      </w:r>
    </w:p>
    <w:p w14:paraId="16DA686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JavaScript’da </w:t>
      </w: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eventlar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(voqealar) veb-sahifadagi foydalanuvchi harakatlariga (masalan, tugmani bosish, sichqonchani harakatlantirish, shakl yuborish) javob berish uchun ishlatiladi. Bu veb-sahifani interaktiv qilishning asosiy vositasidir.</w:t>
      </w:r>
    </w:p>
    <w:p w14:paraId="6298107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Asosiy eventlar bilan ishlash quyidagi qadamlarni o’z ichiga oladi:</w:t>
      </w:r>
    </w:p>
    <w:p w14:paraId="1F4E2D4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tanlash: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Eventni tinglamoqchi bo’lgan DOM elementini topish.</w:t>
      </w:r>
    </w:p>
    <w:p w14:paraId="062273A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 Listener qo’shish: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Elementga qaysi voqea (event) sodir bo’lganda qanday funksiya (handler) ishga tushishini belgilash.</w:t>
      </w:r>
    </w:p>
    <w:p w14:paraId="46C343A5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 Elementni Tanlash</w:t>
      </w:r>
    </w:p>
    <w:p w14:paraId="0A66D9E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280" w:firstLineChars="10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tanlash uchun eng keng tarqalgan usullar:</w:t>
      </w:r>
    </w:p>
    <w:p w14:paraId="1323F0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53575D54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tugma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'myButton'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shakl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querySelector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'.form-class'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inputFild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getElementsByClassName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'input-field'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)[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0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];</w:t>
      </w:r>
    </w:p>
    <w:p w14:paraId="0346AA85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 Event Listener Qo’shish</w:t>
      </w:r>
    </w:p>
    <w:p w14:paraId="64070CC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 listener qo’shishning eng zamonaviy va tavsiya etilgan usuli bu </w:t>
      </w: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addEventListener()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usulidan foydalanishdir.</w:t>
      </w:r>
    </w:p>
    <w:p w14:paraId="45827AA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Sintaksis:</w:t>
      </w:r>
    </w:p>
    <w:p w14:paraId="28FBB1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66223C4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element.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(eventType, handlerFunction, options);</w:t>
      </w:r>
    </w:p>
    <w:p w14:paraId="385E237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eventType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Tinglanadigan voqea turi (masalan,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'click'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,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'submit'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).</w:t>
      </w:r>
    </w:p>
    <w:p w14:paraId="28F3A29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handlerFunction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Voqea yuz berganda bajariladigan funksiya.</w:t>
      </w:r>
    </w:p>
    <w:p w14:paraId="5029E710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A. Click (Bosish) Eventi</w:t>
      </w:r>
    </w:p>
    <w:p w14:paraId="79BF55C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click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eventi tugmalar, havolalar yoki boshqa interaktiv elementlarga bosilganda ishga tushadi.</w:t>
      </w:r>
    </w:p>
    <w:p w14:paraId="504A79B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2DE8B8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html</w:t>
      </w:r>
    </w:p>
    <w:p w14:paraId="218A846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button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id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"buyurtmaTugmasi"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Buyurtma berish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button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32077BA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JavaScript:</w:t>
      </w:r>
    </w:p>
    <w:p w14:paraId="0FD22E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0DE38B8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buyurtmaTugmasi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'buyurtmaTugmasi'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411527F2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buyurtmaTugmasi.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'click'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function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event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 {</w:t>
      </w:r>
    </w:p>
    <w:p w14:paraId="0A0EDF3B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event obyekti voqea haqida ma'lumot beradi</w:t>
      </w:r>
    </w:p>
    <w:p w14:paraId="5BD5A64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log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"Tugma bosildi!"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3F60D26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Agar tugma havolaning bir qismi bo'lsa, brauzerni yangi sahifaga o'tishdan to'xtatish</w:t>
      </w:r>
    </w:p>
    <w:p w14:paraId="4676DDB8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 xml:space="preserve">// event.preventDefault(); </w:t>
      </w:r>
    </w:p>
    <w:p w14:paraId="408AD082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});</w:t>
      </w:r>
    </w:p>
    <w:p w14:paraId="647CB63A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Funksiyani alohida e'lon qilish ham mumkin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function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handleButtonClick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() {</w:t>
      </w:r>
    </w:p>
    <w:p w14:paraId="2085E994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log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"Boshqa bir funksiya ishga tushdi."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6D2321CA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}</w:t>
      </w:r>
    </w:p>
    <w:p w14:paraId="45AA09FE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buyurtmaTugmasi.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'click'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, handleButtonClick);</w:t>
      </w:r>
    </w:p>
    <w:p w14:paraId="128D1201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B. Submit (Shakl Yuborish) Eventi</w:t>
      </w:r>
    </w:p>
    <w:p w14:paraId="6D4D6D7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280" w:firstLineChars="10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submit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eventi forma (shakl) brauzerga yuborilganda (masalan, foydalanuvchi “Yuborish” tugmasini bosganda) ishga tushadi.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  <w:t xml:space="preserve"> </w:t>
      </w: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Muhim: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Bu eventni </w:t>
      </w: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forma elementiga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(ya’ni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&lt;form&gt;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tegiga) qo’shish kerak, yuborish tugmasiga emas.</w:t>
      </w:r>
    </w:p>
    <w:p w14:paraId="313AEC3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2857E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html</w:t>
      </w:r>
    </w:p>
    <w:p w14:paraId="2BB70F1C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form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id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"qidiruvFormasi"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6054CC67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input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type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"text"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id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"qidiruvKiritish"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placeholder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"Nima qidiryapsiz?"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25C8152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button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type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"submit"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Qidirish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button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form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38649F3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JavaScript:</w:t>
      </w:r>
    </w:p>
    <w:p w14:paraId="7594F9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518AE26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qidiruvFormasi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'qidiruvFormasi'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4FDCCB0C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qidiruvFormasi.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'submit'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function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event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 {</w:t>
      </w:r>
    </w:p>
    <w:p w14:paraId="6B2BF13A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**Eng muhim qadam:** Brauzerning standart yuborish (sahifani yangilash) xatti-harakatini to'xtatish</w:t>
      </w:r>
    </w:p>
    <w:p w14:paraId="71360132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event.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preventDefault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(); </w:t>
      </w:r>
    </w:p>
    <w:p w14:paraId="019B7696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Kiritilgan qiymatni olish</w:t>
      </w:r>
    </w:p>
    <w:p w14:paraId="64BC063F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qidiruvKiritish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'qidiruvKiritish'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7D96C71F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qidiruvSozi = qidiruvKiritish.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value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6CBBA301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log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 xml:space="preserve">`Qidirilayotgan so'z: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E45649"/>
          <w:spacing w:val="0"/>
          <w:sz w:val="28"/>
          <w:szCs w:val="28"/>
          <w:shd w:val="clear" w:fill="F3F3F3"/>
        </w:rPr>
        <w:t>${qidiruvSozi}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`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59F20AB9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... Endi ma'lumotlarni serverga yuborish yoki boshqa amallar bajariladi</w:t>
      </w:r>
    </w:p>
    <w:p w14:paraId="10D5E3EA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});</w:t>
      </w:r>
    </w:p>
    <w:p w14:paraId="1EE15CA2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C. Change (O’zgarish) Eventi</w:t>
      </w:r>
    </w:p>
    <w:p w14:paraId="3621FF9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change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eventi foydalanuvchi element qiymatini o’zgartirib, fokusni boshqa joyga o’tkazganda (yoki radio/checkbox holatini o’zgartirganda) ishga tushadi.</w:t>
      </w:r>
    </w:p>
    <w:p w14:paraId="466F5D1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Input/Textarea uchun: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Foydalanuvchi kiritishni tugatib, boshqa joyga o’tganida.</w:t>
      </w:r>
    </w:p>
    <w:p w14:paraId="2D1C4C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Select (Dropdown) uchun: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Yangi element tanlanganda.</w:t>
      </w:r>
    </w:p>
    <w:p w14:paraId="2BD1299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Checkbox/Radio uchun: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Holati o’zgarganda.</w:t>
      </w:r>
    </w:p>
    <w:p w14:paraId="58A073C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0C5934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  <w:lang w:val="uz-Latn-UZ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uz-Latn-UZ" w:eastAsia="zh-CN" w:bidi="ar"/>
        </w:rPr>
        <w:t>h</w:t>
      </w: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tml</w:t>
      </w: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uz-Latn-UZ" w:eastAsia="zh-CN" w:bidi="ar"/>
        </w:rPr>
        <w:t>:</w:t>
      </w:r>
    </w:p>
    <w:p w14:paraId="24AEF963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select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id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"rangTanlov"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4620A056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option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value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"qizil"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Qizil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option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2900A461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option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value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=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"ko'k"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Ko'k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option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&gt;&lt;/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44444"/>
          <w:spacing w:val="0"/>
          <w:sz w:val="28"/>
          <w:szCs w:val="28"/>
          <w:shd w:val="clear" w:fill="F3F3F3"/>
        </w:rPr>
        <w:t>select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&gt;</w:t>
      </w:r>
    </w:p>
    <w:p w14:paraId="0A68073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  <w:t>j</w:t>
      </w:r>
      <w:r>
        <w:rPr>
          <w:rStyle w:val="9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avaScript:</w:t>
      </w:r>
    </w:p>
    <w:p w14:paraId="21E8EC3E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rangTanlov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'rangTanlov'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7EFE669D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rangTanlov.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'change'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function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event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 {</w:t>
      </w:r>
    </w:p>
    <w:p w14:paraId="3751560F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tanlanganRang = event.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target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value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Tanlangan qiymat</w:t>
      </w:r>
    </w:p>
    <w:p w14:paraId="2E75DFA9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log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 xml:space="preserve">`Siz tanladingiz: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E45649"/>
          <w:spacing w:val="0"/>
          <w:sz w:val="28"/>
          <w:szCs w:val="28"/>
          <w:shd w:val="clear" w:fill="F3F3F3"/>
        </w:rPr>
        <w:t>${tanlanganRang}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`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64373FB1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Element uslubini o'zgartirish</w:t>
      </w:r>
    </w:p>
    <w:p w14:paraId="13477EC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body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style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backgroundColor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tanlanganRang;</w:t>
      </w:r>
    </w:p>
    <w:p w14:paraId="0013DD4B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});</w:t>
      </w:r>
    </w:p>
    <w:p w14:paraId="5BF589A0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Input Eventi (Real Vaqt Rejimida Kuzatish)</w:t>
      </w:r>
    </w:p>
    <w:p w14:paraId="7954C11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Agar siz foydalanuvchi yozayotgan har bir harakatini (harf kiritishni) darhol kuzatib borishni istasangiz, </w:t>
      </w: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input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eventidan foydalaniladi. Bu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change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eventiga qaraganda tezroq ishlaydi.</w:t>
      </w:r>
    </w:p>
    <w:p w14:paraId="1C753E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  <w:lang w:val="uz-Latn-UZ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uz-Latn-UZ" w:eastAsia="zh-CN" w:bidi="ar"/>
        </w:rPr>
        <w:t>j</w:t>
      </w: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avascript</w:t>
      </w: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uz-Latn-UZ" w:eastAsia="zh-CN" w:bidi="ar"/>
        </w:rPr>
        <w:t>:</w:t>
      </w:r>
    </w:p>
    <w:p w14:paraId="7A436249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qidiruvKiritish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'qidiruvKiritish'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260D5E49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qidiruvKiritish.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addEventListener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'input'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function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event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 {</w:t>
      </w:r>
    </w:p>
    <w:p w14:paraId="71A408A8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kirilganMatn = event.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target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value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7518025B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log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 xml:space="preserve">`Hozir yozilayotgan matn: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E45649"/>
          <w:spacing w:val="0"/>
          <w:sz w:val="28"/>
          <w:szCs w:val="28"/>
          <w:shd w:val="clear" w:fill="F3F3F3"/>
        </w:rPr>
        <w:t>${kirilganMatn}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`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0E5121B0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Tezkor qidiruv natijalarini yangilash uchun foydali.</w:t>
      </w:r>
    </w:p>
    <w:p w14:paraId="5CEEB58D">
      <w:pPr>
        <w:pStyle w:val="7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});</w:t>
      </w:r>
    </w:p>
    <w:p w14:paraId="6ABE6EA3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 Objekti (</w:t>
      </w: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  <w:t xml:space="preserve"> -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 handler funksiyasiga uzatiladigan birinchi argument bu </w:t>
      </w:r>
      <w:r>
        <w:rPr>
          <w:rStyle w:val="9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event obyekti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dir. U voqea haqida muhim ma’lumotlar va metodlarni o’z ichiga oladi:</w:t>
      </w:r>
    </w:p>
    <w:p w14:paraId="0CBE20E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event.target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Voqeani yuzaga keltirgan DOM elementiga murojaat.</w:t>
      </w:r>
    </w:p>
    <w:p w14:paraId="6EBCE0A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event.currentTarget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Event listener biriktirilgan elementga murojaat.</w:t>
      </w:r>
    </w:p>
    <w:p w14:paraId="7F71845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event.preventDefault()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Brauzerning standart harakatini bekor qilish (eng ko’p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submit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va </w:t>
      </w:r>
      <w:r>
        <w:rPr>
          <w:rStyle w:val="6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(link) taglarida ishlatiladi).</w:t>
      </w:r>
    </w:p>
    <w:p w14:paraId="5A33E88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6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event.stopPropagation()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: Eventning ota-elementlarga tarqalishini to’xtatish (Event Bubblingni to’xtatadi).</w:t>
      </w:r>
    </w:p>
    <w:p w14:paraId="3FFCAD21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Amaliy qism</w:t>
      </w:r>
    </w:p>
    <w:p w14:paraId="46E5BFF1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  Bugungi mavzu bo’yicha men Online Kutubxona(ARM) saytimga quyidagi amallarni qo’shganman:</w:t>
      </w:r>
    </w:p>
    <w:p w14:paraId="48667F25">
      <w:pPr>
        <w:numPr>
          <w:ilvl w:val="0"/>
          <w:numId w:val="5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Ro’yxatdan o’tish formasiga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submit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>:</w:t>
      </w:r>
    </w:p>
    <w:p w14:paraId="3F0FDDF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"submit"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Yuborish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&lt;/button&gt;</w:t>
      </w:r>
    </w:p>
    <w:p w14:paraId="5168DF9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uz-Latn-UZ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uz-Latn-UZ" w:eastAsia="zh-CN" w:bidi="ar"/>
        </w:rPr>
        <w:t xml:space="preserve">Css qismi: </w:t>
      </w:r>
    </w:p>
    <w:p w14:paraId="74120A7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{</w:t>
      </w:r>
    </w:p>
    <w:p w14:paraId="6734921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72C4F78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16B98BE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2"/>
          <w:szCs w:val="22"/>
          <w:shd w:val="clear" w:fill="FFFFFF"/>
          <w:lang w:val="en-US" w:eastAsia="zh-CN" w:bidi="ar"/>
        </w:rPr>
        <w:t>#0097a7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170D807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2"/>
          <w:szCs w:val="22"/>
          <w:shd w:val="clear" w:fill="FFFFFF"/>
          <w:lang w:val="en-US" w:eastAsia="zh-CN" w:bidi="ar"/>
        </w:rPr>
        <w:t>white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04810E2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border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2"/>
          <w:szCs w:val="22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7782989A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6EF1CF3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cursor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2"/>
          <w:szCs w:val="22"/>
          <w:shd w:val="clear" w:fill="FFFFFF"/>
          <w:lang w:val="en-US" w:eastAsia="zh-CN" w:bidi="ar"/>
        </w:rPr>
        <w:t>pointer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0AF10A8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3B4009DE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button:hover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{</w:t>
      </w:r>
    </w:p>
    <w:p w14:paraId="5943EB9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2"/>
          <w:szCs w:val="22"/>
          <w:shd w:val="clear" w:fill="FFFFFF"/>
          <w:lang w:val="en-US" w:eastAsia="zh-CN" w:bidi="ar"/>
        </w:rPr>
        <w:t>#00796b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3E40797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1B10B296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Onlinetest qismiga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click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>:</w:t>
      </w:r>
    </w:p>
    <w:p w14:paraId="2C6E6C7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"primary"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onclick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start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()"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Boshlash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&lt;/button&gt;</w:t>
      </w:r>
    </w:p>
    <w:p w14:paraId="3FB33DF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"ghost"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onclick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backToSelect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()"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Kitobni almashtirish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&lt;/button&gt;</w:t>
      </w:r>
    </w:p>
    <w:p w14:paraId="0CFC77F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uz-Latn-UZ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"primary"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onclick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finishLevel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()"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Bosqichni tugatish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&lt;/button&gt;</w:t>
      </w:r>
    </w:p>
    <w:p w14:paraId="0F2EE40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"primary"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onclick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resetAll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()"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Yangi test boshlash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&lt;/button&gt;</w:t>
      </w:r>
    </w:p>
    <w:p w14:paraId="5071734A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Change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uchun:</w:t>
      </w:r>
    </w:p>
    <w:p w14:paraId="11844F3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&lt;label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"year"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Yil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&lt;/label&gt;</w:t>
      </w:r>
    </w:p>
    <w:p w14:paraId="21B8569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&lt;select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"year"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513A2F9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Barchasi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</w:p>
    <w:p w14:paraId="5DCBDD0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1920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</w:p>
    <w:p w14:paraId="618CD1A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1930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</w:p>
    <w:p w14:paraId="79567EA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1960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uz-Latn-UZ" w:eastAsia="zh-CN" w:bidi="ar"/>
        </w:rPr>
        <w:t xml:space="preserve"> .....</w:t>
      </w:r>
    </w:p>
    <w:p w14:paraId="1951113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&lt;label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"book"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&gt;&lt;strong&gt;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Kitob: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&lt;/strong&gt;&lt;/label&gt;</w:t>
      </w:r>
    </w:p>
    <w:p w14:paraId="2078F5C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&lt;select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"book"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71573FF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"donkihot"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Don Kihot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</w:p>
    <w:p w14:paraId="461CE9D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uz-Latn-UZ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"1984"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1984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&lt;/option&gt;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uz-Latn-UZ" w:eastAsia="zh-CN" w:bidi="ar"/>
        </w:rPr>
        <w:t xml:space="preserve"> .......</w:t>
      </w:r>
    </w:p>
    <w:p w14:paraId="76B08146">
      <w:pPr>
        <w:numPr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Xulosa</w:t>
      </w:r>
    </w:p>
    <w:p w14:paraId="1353D22F">
      <w:pPr>
        <w:numPr>
          <w:numId w:val="0"/>
        </w:numPr>
        <w:spacing w:line="360" w:lineRule="auto"/>
        <w:ind w:leftChars="0" w:firstLine="560" w:firstLineChars="20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Demak, </w:t>
      </w:r>
      <w:r>
        <w:rPr>
          <w:rFonts w:hint="default" w:ascii="Times New Roman" w:hAnsi="Times New Roman" w:eastAsia="SimSun" w:cs="Times New Roman"/>
          <w:sz w:val="28"/>
          <w:szCs w:val="28"/>
        </w:rPr>
        <w:t>JavaScript voqealari (hodisalari) bilan ishlashning asosiy ko'rinishi -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web-sahifaning foydalanuvchi bilan o'zaro aloqasini dinamik boshqarmoqda.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uz-Latn-UZ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Eventlar - bu JavaScriptning foydalanuvchi bilan aloqa ko'prigi bo'lib xizmat qiladi va statik HTML/CSS sahifani to'liq funksional, interaktiv dasturga asosiy vositadir.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305663"/>
    <w:multiLevelType w:val="singleLevel"/>
    <w:tmpl w:val="AF305663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BDC74368"/>
    <w:multiLevelType w:val="multilevel"/>
    <w:tmpl w:val="BDC743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DF46F89"/>
    <w:multiLevelType w:val="multilevel"/>
    <w:tmpl w:val="0DF46F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DA0DCA4"/>
    <w:multiLevelType w:val="multilevel"/>
    <w:tmpl w:val="1DA0DCA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4">
    <w:nsid w:val="5EDFAAF2"/>
    <w:multiLevelType w:val="multilevel"/>
    <w:tmpl w:val="5EDFAA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30CAF"/>
    <w:rsid w:val="0A832DF3"/>
    <w:rsid w:val="4ECE0733"/>
    <w:rsid w:val="6F530CAF"/>
    <w:rsid w:val="75E02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2025-12-04T07:40:00Z</dcterms:created>
  <dc:creator>Shahrizoda Rustamova</dc:creator>
  <cp:lastModifiedBy>Shahrizoda Rustamova</cp:lastModifiedBy>
  <dcterms:modified xsi:type="dcterms:W3CDTF">2025-12-15T08:16:50Z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B4DB6713BEFA4EC6A8AE791CA8320264_11</vt:lpwstr>
  </property>
</Properties>
</file>