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B8B" w:rsidRPr="005C06C8" w:rsidRDefault="00E56B8B" w:rsidP="00E56B8B">
      <w:pPr>
        <w:jc w:val="center"/>
        <w:rPr>
          <w:rFonts w:cstheme="minorHAnsi"/>
          <w:b/>
          <w:sz w:val="24"/>
          <w:szCs w:val="24"/>
        </w:rPr>
      </w:pPr>
      <w:r w:rsidRPr="005C06C8">
        <w:rPr>
          <w:rFonts w:cstheme="minorHAnsi"/>
          <w:b/>
          <w:sz w:val="24"/>
          <w:szCs w:val="24"/>
        </w:rPr>
        <w:t xml:space="preserve">Hypothesis Testing with SAS </w:t>
      </w:r>
    </w:p>
    <w:p w:rsidR="00E56B8B" w:rsidRPr="005C06C8" w:rsidRDefault="00E56B8B" w:rsidP="00E56B8B">
      <w:pPr>
        <w:jc w:val="center"/>
        <w:rPr>
          <w:rFonts w:cstheme="minorHAnsi"/>
          <w:b/>
          <w:sz w:val="24"/>
          <w:szCs w:val="24"/>
        </w:rPr>
      </w:pPr>
      <w:r w:rsidRPr="005C06C8">
        <w:rPr>
          <w:rFonts w:cstheme="minorHAnsi"/>
          <w:b/>
          <w:sz w:val="24"/>
          <w:szCs w:val="24"/>
        </w:rPr>
        <w:t>Test of Normality and Two Samples Independent t Test</w:t>
      </w:r>
    </w:p>
    <w:p w:rsidR="00E56B8B" w:rsidRPr="005C06C8" w:rsidRDefault="00E56B8B" w:rsidP="00E56B8B">
      <w:pPr>
        <w:pStyle w:val="HTMLPreformatted"/>
        <w:rPr>
          <w:rFonts w:asciiTheme="minorHAnsi" w:hAnsiTheme="minorHAnsi" w:cstheme="minorHAnsi"/>
          <w:color w:val="00B050"/>
          <w:sz w:val="24"/>
          <w:szCs w:val="24"/>
        </w:rPr>
      </w:pPr>
      <w:r w:rsidRPr="005C06C8">
        <w:rPr>
          <w:rFonts w:asciiTheme="minorHAnsi" w:hAnsiTheme="minorHAnsi" w:cstheme="minorHAnsi"/>
          <w:color w:val="00B050"/>
          <w:sz w:val="24"/>
          <w:szCs w:val="24"/>
        </w:rPr>
        <w:t xml:space="preserve">Suppose a computer program was run on 20 different files. Each file was available in two different formats: Zip and XML.  The execution time (time from the beginning till the end of the program in milliseconds) is recorded on both the file formats for each file. Few examples of execution times of that program are shown in the following table, where each row represents one file format and each column represents a particular file. </w:t>
      </w:r>
    </w:p>
    <w:p w:rsidR="00E56B8B" w:rsidRPr="005C06C8" w:rsidRDefault="00E56B8B" w:rsidP="00E56B8B">
      <w:pPr>
        <w:pStyle w:val="HTMLPreformatted"/>
        <w:rPr>
          <w:rFonts w:asciiTheme="minorHAnsi" w:hAnsiTheme="minorHAnsi" w:cstheme="minorHAnsi"/>
          <w:color w:val="00B050"/>
          <w:sz w:val="24"/>
          <w:szCs w:val="24"/>
        </w:rPr>
      </w:pPr>
    </w:p>
    <w:tbl>
      <w:tblPr>
        <w:tblpPr w:leftFromText="180" w:rightFromText="180" w:vertAnchor="text" w:horzAnchor="margin" w:tblpXSpec="center"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732"/>
        <w:gridCol w:w="732"/>
        <w:gridCol w:w="732"/>
        <w:gridCol w:w="732"/>
        <w:gridCol w:w="732"/>
        <w:gridCol w:w="732"/>
        <w:gridCol w:w="732"/>
      </w:tblGrid>
      <w:tr w:rsidR="009804E2" w:rsidRPr="005C06C8" w:rsidTr="009804E2">
        <w:trPr>
          <w:trHeight w:val="330"/>
        </w:trPr>
        <w:tc>
          <w:tcPr>
            <w:tcW w:w="0" w:type="auto"/>
            <w:shd w:val="clear" w:color="auto" w:fill="auto"/>
          </w:tcPr>
          <w:p w:rsidR="009804E2" w:rsidRPr="005C06C8" w:rsidRDefault="009804E2" w:rsidP="009804E2">
            <w:pPr>
              <w:rPr>
                <w:rFonts w:cstheme="minorHAnsi"/>
                <w:color w:val="000000"/>
                <w:sz w:val="24"/>
                <w:szCs w:val="24"/>
              </w:rPr>
            </w:pPr>
          </w:p>
        </w:tc>
        <w:tc>
          <w:tcPr>
            <w:tcW w:w="0" w:type="auto"/>
            <w:shd w:val="clear" w:color="auto" w:fill="auto"/>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File 1</w:t>
            </w:r>
          </w:p>
        </w:tc>
        <w:tc>
          <w:tcPr>
            <w:tcW w:w="0" w:type="auto"/>
            <w:shd w:val="clear" w:color="auto" w:fill="auto"/>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File 2</w:t>
            </w:r>
          </w:p>
        </w:tc>
        <w:tc>
          <w:tcPr>
            <w:tcW w:w="0" w:type="auto"/>
            <w:shd w:val="clear" w:color="auto" w:fill="auto"/>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File 3</w:t>
            </w:r>
          </w:p>
        </w:tc>
        <w:tc>
          <w:tcPr>
            <w:tcW w:w="0" w:type="auto"/>
            <w:shd w:val="clear" w:color="auto" w:fill="auto"/>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File 4</w:t>
            </w:r>
          </w:p>
        </w:tc>
        <w:tc>
          <w:tcPr>
            <w:tcW w:w="0" w:type="auto"/>
            <w:shd w:val="clear" w:color="auto" w:fill="auto"/>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File 5</w:t>
            </w:r>
          </w:p>
        </w:tc>
        <w:tc>
          <w:tcPr>
            <w:tcW w:w="0" w:type="auto"/>
            <w:shd w:val="clear" w:color="auto" w:fill="auto"/>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File 6</w:t>
            </w:r>
          </w:p>
        </w:tc>
        <w:tc>
          <w:tcPr>
            <w:tcW w:w="0" w:type="auto"/>
            <w:shd w:val="clear" w:color="auto" w:fill="auto"/>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File 7</w:t>
            </w:r>
          </w:p>
        </w:tc>
      </w:tr>
      <w:tr w:rsidR="009804E2" w:rsidRPr="005C06C8" w:rsidTr="009804E2">
        <w:trPr>
          <w:trHeight w:val="330"/>
        </w:trPr>
        <w:tc>
          <w:tcPr>
            <w:tcW w:w="0" w:type="auto"/>
            <w:shd w:val="clear" w:color="auto" w:fill="auto"/>
            <w:hideMark/>
          </w:tcPr>
          <w:p w:rsidR="009804E2" w:rsidRPr="005C06C8" w:rsidRDefault="009804E2" w:rsidP="009804E2">
            <w:pPr>
              <w:rPr>
                <w:rFonts w:cstheme="minorHAnsi"/>
                <w:color w:val="000000"/>
                <w:sz w:val="24"/>
                <w:szCs w:val="24"/>
              </w:rPr>
            </w:pPr>
            <w:r w:rsidRPr="005C06C8">
              <w:rPr>
                <w:rFonts w:cstheme="minorHAnsi"/>
                <w:color w:val="000000"/>
                <w:sz w:val="24"/>
                <w:szCs w:val="24"/>
              </w:rPr>
              <w:t>Zip</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10</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44</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65</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77</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43</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44</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22</w:t>
            </w:r>
          </w:p>
        </w:tc>
      </w:tr>
      <w:tr w:rsidR="009804E2" w:rsidRPr="005C06C8" w:rsidTr="009804E2">
        <w:trPr>
          <w:trHeight w:val="330"/>
        </w:trPr>
        <w:tc>
          <w:tcPr>
            <w:tcW w:w="0" w:type="auto"/>
            <w:shd w:val="clear" w:color="auto" w:fill="auto"/>
            <w:hideMark/>
          </w:tcPr>
          <w:p w:rsidR="009804E2" w:rsidRPr="005C06C8" w:rsidRDefault="009804E2" w:rsidP="009804E2">
            <w:pPr>
              <w:rPr>
                <w:rFonts w:cstheme="minorHAnsi"/>
                <w:color w:val="000000"/>
                <w:sz w:val="24"/>
                <w:szCs w:val="24"/>
              </w:rPr>
            </w:pPr>
            <w:r w:rsidRPr="005C06C8">
              <w:rPr>
                <w:rFonts w:cstheme="minorHAnsi"/>
                <w:color w:val="000000"/>
                <w:sz w:val="24"/>
                <w:szCs w:val="24"/>
              </w:rPr>
              <w:t>XML</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20</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55</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75</w:t>
            </w:r>
          </w:p>
        </w:tc>
        <w:tc>
          <w:tcPr>
            <w:tcW w:w="0" w:type="auto"/>
            <w:shd w:val="clear" w:color="auto" w:fill="auto"/>
            <w:hideMark/>
          </w:tcPr>
          <w:p w:rsidR="009804E2" w:rsidRPr="005C06C8" w:rsidRDefault="009804E2" w:rsidP="009804E2">
            <w:pPr>
              <w:jc w:val="center"/>
              <w:rPr>
                <w:rFonts w:cstheme="minorHAnsi"/>
                <w:color w:val="000000"/>
                <w:sz w:val="24"/>
                <w:szCs w:val="24"/>
              </w:rPr>
            </w:pPr>
            <w:r w:rsidRPr="005C06C8">
              <w:rPr>
                <w:rFonts w:cstheme="minorHAnsi"/>
                <w:color w:val="000000"/>
                <w:sz w:val="24"/>
                <w:szCs w:val="24"/>
              </w:rPr>
              <w:t>60</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55</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88</w:t>
            </w:r>
          </w:p>
        </w:tc>
        <w:tc>
          <w:tcPr>
            <w:tcW w:w="0" w:type="auto"/>
            <w:shd w:val="clear" w:color="auto" w:fill="auto"/>
            <w:hideMark/>
          </w:tcPr>
          <w:p w:rsidR="009804E2" w:rsidRPr="005C06C8" w:rsidRDefault="009804E2" w:rsidP="009804E2">
            <w:pPr>
              <w:jc w:val="right"/>
              <w:rPr>
                <w:rFonts w:cstheme="minorHAnsi"/>
                <w:color w:val="000000"/>
                <w:sz w:val="24"/>
                <w:szCs w:val="24"/>
              </w:rPr>
            </w:pPr>
            <w:r w:rsidRPr="005C06C8">
              <w:rPr>
                <w:rFonts w:cstheme="minorHAnsi"/>
                <w:color w:val="000000"/>
                <w:sz w:val="24"/>
                <w:szCs w:val="24"/>
              </w:rPr>
              <w:t>35</w:t>
            </w:r>
          </w:p>
        </w:tc>
      </w:tr>
    </w:tbl>
    <w:p w:rsidR="00E56B8B" w:rsidRPr="005C06C8" w:rsidRDefault="00E56B8B" w:rsidP="00E56B8B">
      <w:pPr>
        <w:pStyle w:val="HTMLPreformatted"/>
        <w:rPr>
          <w:rFonts w:asciiTheme="minorHAnsi" w:hAnsiTheme="minorHAnsi" w:cstheme="minorHAnsi"/>
          <w:color w:val="00B050"/>
          <w:sz w:val="24"/>
          <w:szCs w:val="24"/>
        </w:rPr>
      </w:pPr>
    </w:p>
    <w:p w:rsidR="00E56B8B" w:rsidRPr="005C06C8" w:rsidRDefault="00E56B8B" w:rsidP="00E56B8B">
      <w:pPr>
        <w:pStyle w:val="HTMLPreformatted"/>
        <w:rPr>
          <w:rFonts w:asciiTheme="minorHAnsi" w:hAnsiTheme="minorHAnsi" w:cstheme="minorHAnsi"/>
          <w:color w:val="00B050"/>
          <w:sz w:val="24"/>
          <w:szCs w:val="24"/>
        </w:rPr>
      </w:pPr>
    </w:p>
    <w:p w:rsidR="00E56B8B" w:rsidRPr="005C06C8" w:rsidRDefault="00E56B8B" w:rsidP="00E56B8B">
      <w:pPr>
        <w:pStyle w:val="HTMLPreformatted"/>
        <w:rPr>
          <w:rFonts w:asciiTheme="minorHAnsi" w:hAnsiTheme="minorHAnsi" w:cstheme="minorHAnsi"/>
          <w:color w:val="00B050"/>
          <w:sz w:val="24"/>
          <w:szCs w:val="24"/>
        </w:rPr>
      </w:pPr>
    </w:p>
    <w:p w:rsidR="009804E2" w:rsidRPr="005C06C8" w:rsidRDefault="009804E2" w:rsidP="00E56B8B">
      <w:pPr>
        <w:pStyle w:val="HTMLPreformatted"/>
        <w:rPr>
          <w:rFonts w:asciiTheme="minorHAnsi" w:hAnsiTheme="minorHAnsi" w:cstheme="minorHAnsi"/>
          <w:color w:val="00B050"/>
          <w:sz w:val="24"/>
          <w:szCs w:val="24"/>
        </w:rPr>
      </w:pPr>
    </w:p>
    <w:p w:rsidR="009804E2" w:rsidRPr="005C06C8" w:rsidRDefault="009804E2" w:rsidP="00E56B8B">
      <w:pPr>
        <w:pStyle w:val="HTMLPreformatted"/>
        <w:rPr>
          <w:rFonts w:asciiTheme="minorHAnsi" w:hAnsiTheme="minorHAnsi" w:cstheme="minorHAnsi"/>
          <w:color w:val="00B050"/>
          <w:sz w:val="24"/>
          <w:szCs w:val="24"/>
        </w:rPr>
      </w:pPr>
    </w:p>
    <w:p w:rsidR="009804E2" w:rsidRPr="005C06C8" w:rsidRDefault="009804E2" w:rsidP="00E56B8B">
      <w:pPr>
        <w:pStyle w:val="HTMLPreformatted"/>
        <w:rPr>
          <w:rFonts w:asciiTheme="minorHAnsi" w:hAnsiTheme="minorHAnsi" w:cstheme="minorHAnsi"/>
          <w:color w:val="00B050"/>
          <w:sz w:val="24"/>
          <w:szCs w:val="24"/>
        </w:rPr>
      </w:pPr>
    </w:p>
    <w:p w:rsidR="00E56B8B" w:rsidRPr="005C06C8" w:rsidRDefault="009804E2" w:rsidP="00E56B8B">
      <w:pPr>
        <w:pStyle w:val="HTMLPreformatted"/>
        <w:pBdr>
          <w:bottom w:val="single" w:sz="6" w:space="1" w:color="auto"/>
        </w:pBdr>
        <w:rPr>
          <w:rFonts w:asciiTheme="minorHAnsi" w:hAnsiTheme="minorHAnsi" w:cstheme="minorHAnsi"/>
          <w:color w:val="00B050"/>
          <w:sz w:val="24"/>
          <w:szCs w:val="24"/>
        </w:rPr>
      </w:pPr>
      <w:r w:rsidRPr="005C06C8">
        <w:rPr>
          <w:rFonts w:asciiTheme="minorHAnsi" w:hAnsiTheme="minorHAnsi" w:cstheme="minorHAnsi"/>
          <w:color w:val="00B050"/>
          <w:sz w:val="24"/>
          <w:szCs w:val="24"/>
        </w:rPr>
        <w:t xml:space="preserve">Find </w:t>
      </w:r>
      <w:r w:rsidR="00E56B8B" w:rsidRPr="005C06C8">
        <w:rPr>
          <w:rFonts w:asciiTheme="minorHAnsi" w:hAnsiTheme="minorHAnsi" w:cstheme="minorHAnsi"/>
          <w:color w:val="00B050"/>
          <w:sz w:val="24"/>
          <w:szCs w:val="24"/>
        </w:rPr>
        <w:t xml:space="preserve">out if there is any significant difference in the execution times of two different file formats when the computer program is run on them.  </w:t>
      </w:r>
    </w:p>
    <w:p w:rsidR="00E56B8B" w:rsidRPr="005C06C8" w:rsidRDefault="00E56B8B" w:rsidP="00E56B8B">
      <w:pPr>
        <w:pStyle w:val="HTMLPreformatted"/>
        <w:rPr>
          <w:rFonts w:asciiTheme="minorHAnsi" w:hAnsiTheme="minorHAnsi" w:cstheme="minorHAnsi"/>
          <w:color w:val="000000" w:themeColor="text1"/>
          <w:sz w:val="24"/>
          <w:szCs w:val="24"/>
        </w:rPr>
      </w:pPr>
      <w:r w:rsidRPr="005C06C8">
        <w:rPr>
          <w:rFonts w:asciiTheme="minorHAnsi" w:hAnsiTheme="minorHAnsi" w:cstheme="minorHAnsi"/>
          <w:color w:val="000000" w:themeColor="text1"/>
          <w:sz w:val="24"/>
          <w:szCs w:val="24"/>
        </w:rPr>
        <w:t>My Solution:</w:t>
      </w:r>
    </w:p>
    <w:p w:rsidR="00E56B8B" w:rsidRPr="005C06C8" w:rsidRDefault="00E56B8B" w:rsidP="00E56B8B">
      <w:pPr>
        <w:rPr>
          <w:rFonts w:cstheme="minorHAnsi"/>
          <w:color w:val="FF0000"/>
          <w:sz w:val="24"/>
          <w:szCs w:val="24"/>
        </w:rPr>
      </w:pPr>
      <w:r w:rsidRPr="005C06C8">
        <w:rPr>
          <w:rFonts w:cstheme="minorHAnsi"/>
          <w:color w:val="FF0000"/>
          <w:sz w:val="24"/>
          <w:szCs w:val="24"/>
        </w:rPr>
        <w:t>Null Hypothesis (Ho): there is no significant difference in the execution times of two different file formats.</w:t>
      </w:r>
    </w:p>
    <w:p w:rsidR="00E56B8B" w:rsidRPr="005C06C8" w:rsidRDefault="00E56B8B" w:rsidP="00E56B8B">
      <w:pPr>
        <w:pStyle w:val="HTMLPreformatted"/>
        <w:rPr>
          <w:rFonts w:asciiTheme="minorHAnsi" w:hAnsiTheme="minorHAnsi" w:cstheme="minorHAnsi"/>
          <w:color w:val="00B050"/>
          <w:sz w:val="24"/>
          <w:szCs w:val="24"/>
        </w:rPr>
      </w:pPr>
    </w:p>
    <w:p w:rsidR="00E56B8B" w:rsidRPr="005C06C8" w:rsidRDefault="009804E2" w:rsidP="009804E2">
      <w:pPr>
        <w:pStyle w:val="HTMLPreformatted"/>
        <w:numPr>
          <w:ilvl w:val="0"/>
          <w:numId w:val="2"/>
        </w:numPr>
        <w:tabs>
          <w:tab w:val="clear" w:pos="916"/>
          <w:tab w:val="left" w:pos="284"/>
        </w:tabs>
        <w:ind w:left="0" w:firstLine="0"/>
        <w:rPr>
          <w:rFonts w:asciiTheme="minorHAnsi" w:hAnsiTheme="minorHAnsi" w:cstheme="minorHAnsi"/>
          <w:sz w:val="24"/>
          <w:szCs w:val="24"/>
        </w:rPr>
      </w:pPr>
      <w:r w:rsidRPr="005C06C8">
        <w:rPr>
          <w:rFonts w:asciiTheme="minorHAnsi" w:hAnsiTheme="minorHAnsi" w:cstheme="minorHAnsi"/>
          <w:color w:val="000000"/>
          <w:sz w:val="24"/>
          <w:szCs w:val="24"/>
        </w:rPr>
        <w:t xml:space="preserve">First, we need to check if </w:t>
      </w:r>
      <w:r w:rsidR="00E56B8B" w:rsidRPr="005C06C8">
        <w:rPr>
          <w:rFonts w:asciiTheme="minorHAnsi" w:hAnsiTheme="minorHAnsi" w:cstheme="minorHAnsi"/>
          <w:color w:val="000000"/>
          <w:sz w:val="24"/>
          <w:szCs w:val="24"/>
        </w:rPr>
        <w:t xml:space="preserve">these samples (of data) paired or independent? </w:t>
      </w:r>
    </w:p>
    <w:p w:rsidR="00E56B8B" w:rsidRPr="005C06C8" w:rsidRDefault="00E56B8B" w:rsidP="009804E2">
      <w:pPr>
        <w:rPr>
          <w:rFonts w:cstheme="minorHAnsi"/>
          <w:sz w:val="24"/>
          <w:szCs w:val="24"/>
        </w:rPr>
      </w:pPr>
      <w:r w:rsidRPr="005C06C8">
        <w:rPr>
          <w:rFonts w:cstheme="minorHAnsi"/>
          <w:sz w:val="24"/>
          <w:szCs w:val="24"/>
        </w:rPr>
        <w:t xml:space="preserve">These samples are paired as there is a common association between samples. There is a relationship between “Zip” and “XML” files for each observation that is they are just different formats for the same “file”. </w:t>
      </w:r>
    </w:p>
    <w:p w:rsidR="00E56B8B" w:rsidRPr="005C06C8" w:rsidRDefault="00E56B8B" w:rsidP="009804E2">
      <w:pPr>
        <w:spacing w:after="0" w:line="240" w:lineRule="auto"/>
        <w:rPr>
          <w:rFonts w:cstheme="minorHAnsi"/>
          <w:sz w:val="24"/>
          <w:szCs w:val="24"/>
        </w:rPr>
      </w:pPr>
      <w:r w:rsidRPr="005C06C8">
        <w:rPr>
          <w:rFonts w:cstheme="minorHAnsi"/>
          <w:sz w:val="24"/>
          <w:szCs w:val="24"/>
        </w:rPr>
        <w:t xml:space="preserve">proc import out=FileType  </w:t>
      </w:r>
    </w:p>
    <w:p w:rsidR="00E56B8B" w:rsidRPr="005C06C8" w:rsidRDefault="00E56B8B" w:rsidP="009804E2">
      <w:pPr>
        <w:spacing w:after="0" w:line="240" w:lineRule="auto"/>
        <w:rPr>
          <w:rFonts w:cstheme="minorHAnsi"/>
          <w:sz w:val="24"/>
          <w:szCs w:val="24"/>
        </w:rPr>
      </w:pPr>
      <w:r w:rsidRPr="005C06C8">
        <w:rPr>
          <w:rFonts w:cstheme="minorHAnsi"/>
          <w:sz w:val="24"/>
          <w:szCs w:val="24"/>
        </w:rPr>
        <w:t>datafile = "</w:t>
      </w:r>
      <w:r w:rsidR="005C06C8" w:rsidRPr="005C06C8">
        <w:rPr>
          <w:rFonts w:cstheme="minorHAnsi"/>
          <w:sz w:val="24"/>
          <w:szCs w:val="24"/>
        </w:rPr>
        <w:t>"/myfolders/</w:t>
      </w:r>
      <w:r w:rsidRPr="005C06C8">
        <w:rPr>
          <w:rFonts w:cstheme="minorHAnsi"/>
          <w:sz w:val="24"/>
          <w:szCs w:val="24"/>
        </w:rPr>
        <w:t>exec_time_format_i.csv"</w:t>
      </w:r>
    </w:p>
    <w:p w:rsidR="00E56B8B" w:rsidRPr="005C06C8" w:rsidRDefault="00E56B8B" w:rsidP="009804E2">
      <w:pPr>
        <w:spacing w:after="0" w:line="240" w:lineRule="auto"/>
        <w:rPr>
          <w:rFonts w:cstheme="minorHAnsi"/>
          <w:sz w:val="24"/>
          <w:szCs w:val="24"/>
        </w:rPr>
      </w:pPr>
      <w:r w:rsidRPr="005C06C8">
        <w:rPr>
          <w:rFonts w:cstheme="minorHAnsi"/>
          <w:sz w:val="24"/>
          <w:szCs w:val="24"/>
        </w:rPr>
        <w:t xml:space="preserve">dbms=csv replace; getnames=yes; </w:t>
      </w:r>
    </w:p>
    <w:p w:rsidR="00E56B8B" w:rsidRPr="005C06C8" w:rsidRDefault="00E56B8B" w:rsidP="009804E2">
      <w:pPr>
        <w:spacing w:after="0" w:line="240" w:lineRule="auto"/>
        <w:rPr>
          <w:rFonts w:cstheme="minorHAnsi"/>
          <w:sz w:val="24"/>
          <w:szCs w:val="24"/>
        </w:rPr>
      </w:pPr>
      <w:r w:rsidRPr="005C06C8">
        <w:rPr>
          <w:rFonts w:cstheme="minorHAnsi"/>
          <w:sz w:val="24"/>
          <w:szCs w:val="24"/>
        </w:rPr>
        <w:t>run;</w:t>
      </w:r>
    </w:p>
    <w:p w:rsidR="009804E2" w:rsidRPr="005C06C8" w:rsidRDefault="009804E2" w:rsidP="009804E2">
      <w:pPr>
        <w:spacing w:after="0" w:line="240" w:lineRule="auto"/>
        <w:rPr>
          <w:rFonts w:cstheme="minorHAnsi"/>
          <w:sz w:val="24"/>
          <w:szCs w:val="24"/>
        </w:rPr>
      </w:pPr>
    </w:p>
    <w:p w:rsidR="00E56B8B" w:rsidRPr="005C06C8" w:rsidRDefault="00E56B8B" w:rsidP="009804E2">
      <w:pPr>
        <w:spacing w:after="0" w:line="240" w:lineRule="auto"/>
        <w:rPr>
          <w:rFonts w:cstheme="minorHAnsi"/>
          <w:sz w:val="24"/>
          <w:szCs w:val="24"/>
        </w:rPr>
      </w:pPr>
      <w:r w:rsidRPr="005C06C8">
        <w:rPr>
          <w:rFonts w:cstheme="minorHAnsi"/>
          <w:sz w:val="24"/>
          <w:szCs w:val="24"/>
        </w:rPr>
        <w:t>proc print data=FileType;</w:t>
      </w:r>
    </w:p>
    <w:p w:rsidR="00E56B8B" w:rsidRPr="005C06C8" w:rsidRDefault="00E56B8B" w:rsidP="009804E2">
      <w:pPr>
        <w:spacing w:after="0" w:line="240" w:lineRule="auto"/>
        <w:rPr>
          <w:rFonts w:cstheme="minorHAnsi"/>
          <w:sz w:val="24"/>
          <w:szCs w:val="24"/>
        </w:rPr>
      </w:pPr>
      <w:r w:rsidRPr="005C06C8">
        <w:rPr>
          <w:rFonts w:cstheme="minorHAnsi"/>
          <w:sz w:val="24"/>
          <w:szCs w:val="24"/>
        </w:rPr>
        <w:t>run;</w:t>
      </w:r>
    </w:p>
    <w:p w:rsidR="00E56B8B" w:rsidRPr="005C06C8" w:rsidRDefault="00E56B8B" w:rsidP="00E56B8B">
      <w:pPr>
        <w:rPr>
          <w:rFonts w:cstheme="minorHAnsi"/>
          <w:sz w:val="24"/>
          <w:szCs w:val="24"/>
        </w:rPr>
      </w:pPr>
    </w:p>
    <w:tbl>
      <w:tblPr>
        <w:tblW w:w="0" w:type="auto"/>
        <w:jc w:val="center"/>
        <w:tblLayout w:type="fixed"/>
        <w:tblCellMar>
          <w:left w:w="0" w:type="dxa"/>
          <w:right w:w="0" w:type="dxa"/>
        </w:tblCellMar>
        <w:tblLook w:val="0000"/>
      </w:tblPr>
      <w:tblGrid>
        <w:gridCol w:w="522"/>
        <w:gridCol w:w="1159"/>
        <w:gridCol w:w="1072"/>
      </w:tblGrid>
      <w:tr w:rsidR="00E56B8B" w:rsidRPr="005C06C8" w:rsidTr="006156D0">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E56B8B" w:rsidRPr="005C06C8" w:rsidRDefault="00E56B8B" w:rsidP="006156D0">
            <w:pPr>
              <w:keepNext/>
              <w:adjustRightInd w:val="0"/>
              <w:spacing w:before="60" w:after="60"/>
              <w:jc w:val="right"/>
              <w:rPr>
                <w:rFonts w:cstheme="minorHAnsi"/>
                <w:b/>
                <w:bCs/>
                <w:color w:val="000000"/>
                <w:sz w:val="24"/>
                <w:szCs w:val="24"/>
              </w:rPr>
            </w:pPr>
            <w:bookmarkStart w:id="0" w:name="IDX"/>
            <w:bookmarkEnd w:id="0"/>
            <w:r w:rsidRPr="005C06C8">
              <w:rPr>
                <w:rFonts w:cstheme="minorHAnsi"/>
                <w:b/>
                <w:bCs/>
                <w:color w:val="000000"/>
                <w:sz w:val="24"/>
                <w:szCs w:val="24"/>
              </w:rPr>
              <w:t>Obs</w:t>
            </w:r>
          </w:p>
        </w:tc>
        <w:tc>
          <w:tcPr>
            <w:tcW w:w="11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E56B8B" w:rsidRPr="005C06C8" w:rsidRDefault="00E56B8B"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input_type</w:t>
            </w:r>
          </w:p>
        </w:tc>
        <w:tc>
          <w:tcPr>
            <w:tcW w:w="107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E56B8B" w:rsidRPr="005C06C8" w:rsidRDefault="00E56B8B"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exec_time</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20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75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4</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60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5</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lastRenderedPageBreak/>
              <w:t>6</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88</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7</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8</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33</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9</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10</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80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11</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65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12</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82</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13</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47</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14</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15</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97</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16</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110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17</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250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18</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190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19</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110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20</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xml</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600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21</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10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22</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23</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65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24</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77</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25</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43</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26</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27</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22</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28</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66</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29</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50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30</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31</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32</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99</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33</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34</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23</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lastRenderedPageBreak/>
              <w:t>35</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36</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88</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37</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200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38</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220</w:t>
            </w:r>
          </w:p>
        </w:tc>
      </w:tr>
      <w:tr w:rsidR="00E56B8B" w:rsidRPr="005C06C8" w:rsidTr="006156D0">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E56B8B" w:rsidRPr="005C06C8" w:rsidRDefault="00E56B8B"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39</w:t>
            </w:r>
          </w:p>
        </w:tc>
        <w:tc>
          <w:tcPr>
            <w:tcW w:w="1159" w:type="dxa"/>
            <w:tcBorders>
              <w:top w:val="nil"/>
              <w:left w:val="single" w:sz="2" w:space="0" w:color="000000"/>
              <w:bottom w:val="single" w:sz="2" w:space="0" w:color="000000"/>
              <w:right w:val="nil"/>
            </w:tcBorders>
            <w:shd w:val="clear" w:color="auto" w:fill="FFFFFF"/>
            <w:tcMar>
              <w:left w:w="60" w:type="dxa"/>
              <w:right w:w="60" w:type="dxa"/>
            </w:tcMar>
          </w:tcPr>
          <w:p w:rsidR="00E56B8B" w:rsidRPr="005C06C8" w:rsidRDefault="00E56B8B" w:rsidP="006156D0">
            <w:pPr>
              <w:keepNext/>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56B8B" w:rsidRPr="005C06C8" w:rsidRDefault="00E56B8B"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r>
      <w:tr w:rsidR="00E56B8B" w:rsidRPr="005C06C8" w:rsidTr="006156D0">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rsidR="00E56B8B" w:rsidRPr="005C06C8" w:rsidRDefault="00E56B8B"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40</w:t>
            </w:r>
          </w:p>
        </w:tc>
        <w:tc>
          <w:tcPr>
            <w:tcW w:w="1159" w:type="dxa"/>
            <w:tcBorders>
              <w:top w:val="nil"/>
              <w:left w:val="single" w:sz="2" w:space="0" w:color="000000"/>
              <w:bottom w:val="single" w:sz="6" w:space="0" w:color="000000"/>
              <w:right w:val="nil"/>
            </w:tcBorders>
            <w:shd w:val="clear" w:color="auto" w:fill="FFFFFF"/>
            <w:tcMar>
              <w:left w:w="60" w:type="dxa"/>
              <w:right w:w="60" w:type="dxa"/>
            </w:tcMar>
          </w:tcPr>
          <w:p w:rsidR="00E56B8B" w:rsidRPr="005C06C8" w:rsidRDefault="00E56B8B" w:rsidP="006156D0">
            <w:pPr>
              <w:adjustRightInd w:val="0"/>
              <w:spacing w:before="60" w:after="60"/>
              <w:rPr>
                <w:rFonts w:cstheme="minorHAnsi"/>
                <w:color w:val="000000"/>
                <w:sz w:val="24"/>
                <w:szCs w:val="24"/>
              </w:rPr>
            </w:pPr>
            <w:r w:rsidRPr="005C06C8">
              <w:rPr>
                <w:rFonts w:cstheme="minorHAnsi"/>
                <w:color w:val="000000"/>
                <w:sz w:val="24"/>
                <w:szCs w:val="24"/>
              </w:rPr>
              <w:t>zip</w:t>
            </w:r>
          </w:p>
        </w:tc>
        <w:tc>
          <w:tcPr>
            <w:tcW w:w="10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56B8B" w:rsidRPr="005C06C8" w:rsidRDefault="00E56B8B" w:rsidP="006156D0">
            <w:pPr>
              <w:adjustRightInd w:val="0"/>
              <w:spacing w:before="60" w:after="60"/>
              <w:jc w:val="right"/>
              <w:rPr>
                <w:rFonts w:cstheme="minorHAnsi"/>
                <w:color w:val="000000"/>
                <w:sz w:val="24"/>
                <w:szCs w:val="24"/>
              </w:rPr>
            </w:pPr>
            <w:r w:rsidRPr="005C06C8">
              <w:rPr>
                <w:rFonts w:cstheme="minorHAnsi"/>
                <w:color w:val="000000"/>
                <w:sz w:val="24"/>
                <w:szCs w:val="24"/>
              </w:rPr>
              <w:t>551</w:t>
            </w:r>
          </w:p>
        </w:tc>
      </w:tr>
    </w:tbl>
    <w:p w:rsidR="00E56B8B" w:rsidRPr="005C06C8" w:rsidRDefault="00E56B8B" w:rsidP="00E56B8B">
      <w:pPr>
        <w:rPr>
          <w:rFonts w:cstheme="minorHAnsi"/>
          <w:sz w:val="24"/>
          <w:szCs w:val="24"/>
        </w:rPr>
      </w:pPr>
    </w:p>
    <w:p w:rsidR="00E56B8B" w:rsidRPr="005C06C8" w:rsidRDefault="00E56B8B" w:rsidP="009804E2">
      <w:pPr>
        <w:pStyle w:val="HTMLPreformatted"/>
        <w:jc w:val="both"/>
        <w:rPr>
          <w:rFonts w:asciiTheme="minorHAnsi" w:hAnsiTheme="minorHAnsi" w:cstheme="minorHAnsi"/>
          <w:color w:val="000000"/>
          <w:sz w:val="24"/>
          <w:szCs w:val="24"/>
        </w:rPr>
      </w:pPr>
      <w:r w:rsidRPr="005C06C8">
        <w:rPr>
          <w:rFonts w:asciiTheme="minorHAnsi" w:hAnsiTheme="minorHAnsi" w:cstheme="minorHAnsi"/>
          <w:color w:val="000000"/>
          <w:sz w:val="24"/>
          <w:szCs w:val="24"/>
        </w:rPr>
        <w:t>2-</w:t>
      </w:r>
      <w:r w:rsidR="009804E2" w:rsidRPr="005C06C8">
        <w:rPr>
          <w:rFonts w:asciiTheme="minorHAnsi" w:hAnsiTheme="minorHAnsi" w:cstheme="minorHAnsi"/>
          <w:color w:val="000000"/>
          <w:sz w:val="24"/>
          <w:szCs w:val="24"/>
        </w:rPr>
        <w:t>Then, we p</w:t>
      </w:r>
      <w:r w:rsidRPr="005C06C8">
        <w:rPr>
          <w:rFonts w:asciiTheme="minorHAnsi" w:hAnsiTheme="minorHAnsi" w:cstheme="minorHAnsi"/>
          <w:color w:val="000000"/>
          <w:sz w:val="24"/>
          <w:szCs w:val="24"/>
        </w:rPr>
        <w:t xml:space="preserve">erform the statistical normality test on the data by using the file </w:t>
      </w:r>
      <w:r w:rsidRPr="005C06C8">
        <w:rPr>
          <w:rFonts w:asciiTheme="minorHAnsi" w:hAnsiTheme="minorHAnsi" w:cstheme="minorHAnsi"/>
          <w:color w:val="000000"/>
          <w:sz w:val="24"/>
          <w:szCs w:val="24"/>
          <w:shd w:val="clear" w:color="auto" w:fill="FFFFFF"/>
          <w:lang w:val="en-CA"/>
        </w:rPr>
        <w:t>exec_time_format_i.csv</w:t>
      </w:r>
      <w:r w:rsidRPr="005C06C8">
        <w:rPr>
          <w:rFonts w:asciiTheme="minorHAnsi" w:hAnsiTheme="minorHAnsi" w:cstheme="minorHAnsi"/>
          <w:color w:val="000000"/>
          <w:sz w:val="24"/>
          <w:szCs w:val="24"/>
        </w:rPr>
        <w:t xml:space="preserve">.  To do this, </w:t>
      </w:r>
      <w:r w:rsidR="009804E2" w:rsidRPr="005C06C8">
        <w:rPr>
          <w:rFonts w:asciiTheme="minorHAnsi" w:hAnsiTheme="minorHAnsi" w:cstheme="minorHAnsi"/>
          <w:color w:val="000000"/>
          <w:sz w:val="24"/>
          <w:szCs w:val="24"/>
        </w:rPr>
        <w:t>we</w:t>
      </w:r>
      <w:r w:rsidRPr="005C06C8">
        <w:rPr>
          <w:rFonts w:asciiTheme="minorHAnsi" w:hAnsiTheme="minorHAnsi" w:cstheme="minorHAnsi"/>
          <w:color w:val="000000"/>
          <w:sz w:val="24"/>
          <w:szCs w:val="24"/>
        </w:rPr>
        <w:t xml:space="preserve"> need to first import the file and apply the test of normality. The code snippet for the normality test is shown below but you need to import the file first and write its code. </w:t>
      </w:r>
    </w:p>
    <w:p w:rsidR="00E56B8B" w:rsidRPr="005C06C8" w:rsidRDefault="00E56B8B" w:rsidP="00E56B8B">
      <w:pPr>
        <w:pStyle w:val="HTMLPreformatted"/>
        <w:rPr>
          <w:rFonts w:asciiTheme="minorHAnsi" w:hAnsiTheme="minorHAnsi" w:cstheme="minorHAnsi"/>
          <w:color w:val="000000"/>
          <w:sz w:val="24"/>
          <w:szCs w:val="24"/>
        </w:rPr>
      </w:pPr>
    </w:p>
    <w:p w:rsidR="0008704F" w:rsidRPr="005C06C8" w:rsidRDefault="0008704F" w:rsidP="009804E2">
      <w:pPr>
        <w:spacing w:after="0" w:line="240" w:lineRule="auto"/>
        <w:rPr>
          <w:rFonts w:cstheme="minorHAnsi"/>
          <w:sz w:val="24"/>
          <w:szCs w:val="24"/>
        </w:rPr>
      </w:pPr>
      <w:r w:rsidRPr="005C06C8">
        <w:rPr>
          <w:rFonts w:cstheme="minorHAnsi"/>
          <w:sz w:val="24"/>
          <w:szCs w:val="24"/>
        </w:rPr>
        <w:t xml:space="preserve">proc univariate data=FileType normal; </w:t>
      </w:r>
    </w:p>
    <w:p w:rsidR="0008704F" w:rsidRPr="005C06C8" w:rsidRDefault="0008704F" w:rsidP="009804E2">
      <w:pPr>
        <w:spacing w:after="0" w:line="240" w:lineRule="auto"/>
        <w:rPr>
          <w:rFonts w:cstheme="minorHAnsi"/>
          <w:sz w:val="24"/>
          <w:szCs w:val="24"/>
        </w:rPr>
      </w:pPr>
      <w:r w:rsidRPr="005C06C8">
        <w:rPr>
          <w:rFonts w:cstheme="minorHAnsi"/>
          <w:sz w:val="24"/>
          <w:szCs w:val="24"/>
        </w:rPr>
        <w:t>by input_type;</w:t>
      </w:r>
    </w:p>
    <w:p w:rsidR="0008704F" w:rsidRPr="005C06C8" w:rsidRDefault="0008704F" w:rsidP="009804E2">
      <w:pPr>
        <w:spacing w:after="0" w:line="240" w:lineRule="auto"/>
        <w:rPr>
          <w:rFonts w:cstheme="minorHAnsi"/>
          <w:sz w:val="24"/>
          <w:szCs w:val="24"/>
        </w:rPr>
      </w:pPr>
      <w:r w:rsidRPr="005C06C8">
        <w:rPr>
          <w:rFonts w:cstheme="minorHAnsi"/>
          <w:sz w:val="24"/>
          <w:szCs w:val="24"/>
        </w:rPr>
        <w:t>run;</w:t>
      </w:r>
    </w:p>
    <w:p w:rsidR="0008704F" w:rsidRPr="005C06C8" w:rsidRDefault="0008704F" w:rsidP="009804E2">
      <w:pPr>
        <w:spacing w:after="0" w:line="240" w:lineRule="auto"/>
        <w:rPr>
          <w:rFonts w:cstheme="minorHAnsi"/>
          <w:sz w:val="24"/>
          <w:szCs w:val="24"/>
        </w:rPr>
      </w:pPr>
    </w:p>
    <w:p w:rsidR="0008704F" w:rsidRPr="005C06C8" w:rsidRDefault="0008704F" w:rsidP="009804E2">
      <w:pPr>
        <w:spacing w:after="0" w:line="240" w:lineRule="auto"/>
        <w:rPr>
          <w:rFonts w:cstheme="minorHAnsi"/>
          <w:sz w:val="24"/>
          <w:szCs w:val="24"/>
        </w:rPr>
      </w:pPr>
      <w:r w:rsidRPr="005C06C8">
        <w:rPr>
          <w:rFonts w:cstheme="minorHAnsi"/>
          <w:sz w:val="24"/>
          <w:szCs w:val="24"/>
        </w:rPr>
        <w:t>proc univariate data= FileType;</w:t>
      </w:r>
    </w:p>
    <w:p w:rsidR="0008704F" w:rsidRPr="005C06C8" w:rsidRDefault="0008704F" w:rsidP="009804E2">
      <w:pPr>
        <w:spacing w:after="0" w:line="240" w:lineRule="auto"/>
        <w:rPr>
          <w:rFonts w:cstheme="minorHAnsi"/>
          <w:sz w:val="24"/>
          <w:szCs w:val="24"/>
        </w:rPr>
      </w:pPr>
      <w:r w:rsidRPr="005C06C8">
        <w:rPr>
          <w:rFonts w:cstheme="minorHAnsi"/>
          <w:sz w:val="24"/>
          <w:szCs w:val="24"/>
        </w:rPr>
        <w:t>histogram exec_time;</w:t>
      </w:r>
    </w:p>
    <w:p w:rsidR="0008704F" w:rsidRPr="005C06C8" w:rsidRDefault="0008704F" w:rsidP="009804E2">
      <w:pPr>
        <w:spacing w:after="0" w:line="240" w:lineRule="auto"/>
        <w:rPr>
          <w:rFonts w:cstheme="minorHAnsi"/>
          <w:sz w:val="24"/>
          <w:szCs w:val="24"/>
        </w:rPr>
      </w:pPr>
      <w:r w:rsidRPr="005C06C8">
        <w:rPr>
          <w:rFonts w:cstheme="minorHAnsi"/>
          <w:sz w:val="24"/>
          <w:szCs w:val="24"/>
        </w:rPr>
        <w:t xml:space="preserve">by input_type; </w:t>
      </w:r>
    </w:p>
    <w:p w:rsidR="00E56B8B" w:rsidRPr="005C06C8" w:rsidRDefault="0008704F" w:rsidP="009804E2">
      <w:pPr>
        <w:spacing w:after="0" w:line="240" w:lineRule="auto"/>
        <w:rPr>
          <w:rFonts w:cstheme="minorHAnsi"/>
          <w:sz w:val="24"/>
          <w:szCs w:val="24"/>
        </w:rPr>
      </w:pPr>
      <w:r w:rsidRPr="005C06C8">
        <w:rPr>
          <w:rFonts w:cstheme="minorHAnsi"/>
          <w:sz w:val="24"/>
          <w:szCs w:val="24"/>
        </w:rPr>
        <w:t>run;</w:t>
      </w:r>
    </w:p>
    <w:p w:rsidR="0008704F" w:rsidRPr="005C06C8" w:rsidRDefault="0008704F" w:rsidP="0008704F">
      <w:pPr>
        <w:rPr>
          <w:rFonts w:cstheme="minorHAnsi"/>
          <w:sz w:val="24"/>
          <w:szCs w:val="24"/>
        </w:rPr>
      </w:pPr>
    </w:p>
    <w:p w:rsidR="0008704F" w:rsidRPr="005C06C8" w:rsidRDefault="0008704F" w:rsidP="0008704F">
      <w:pPr>
        <w:rPr>
          <w:rFonts w:cstheme="minorHAnsi"/>
          <w:sz w:val="24"/>
          <w:szCs w:val="24"/>
        </w:rPr>
      </w:pPr>
    </w:p>
    <w:tbl>
      <w:tblPr>
        <w:tblW w:w="0" w:type="auto"/>
        <w:jc w:val="center"/>
        <w:tblLayout w:type="fixed"/>
        <w:tblCellMar>
          <w:left w:w="0" w:type="dxa"/>
          <w:right w:w="0" w:type="dxa"/>
        </w:tblCellMar>
        <w:tblLook w:val="0000"/>
      </w:tblPr>
      <w:tblGrid>
        <w:gridCol w:w="2100"/>
        <w:gridCol w:w="993"/>
      </w:tblGrid>
      <w:tr w:rsidR="0008704F" w:rsidRPr="005C06C8" w:rsidTr="006156D0">
        <w:trPr>
          <w:cantSplit/>
          <w:jc w:val="center"/>
        </w:trPr>
        <w:tc>
          <w:tcPr>
            <w:tcW w:w="3093" w:type="dxa"/>
            <w:gridSpan w:val="2"/>
            <w:tcBorders>
              <w:top w:val="nil"/>
              <w:left w:val="nil"/>
              <w:bottom w:val="nil"/>
              <w:right w:val="nil"/>
            </w:tcBorders>
            <w:shd w:val="clear" w:color="auto" w:fill="FFFFFF"/>
            <w:tcMar>
              <w:left w:w="10" w:type="dxa"/>
              <w:right w:w="10" w:type="dxa"/>
            </w:tcMar>
          </w:tcPr>
          <w:p w:rsidR="0008704F" w:rsidRPr="005C06C8" w:rsidRDefault="0008704F" w:rsidP="006156D0">
            <w:pPr>
              <w:adjustRightInd w:val="0"/>
              <w:spacing w:before="10" w:after="10"/>
              <w:jc w:val="center"/>
              <w:rPr>
                <w:rFonts w:cstheme="minorHAnsi"/>
                <w:b/>
                <w:bCs/>
                <w:i/>
                <w:iCs/>
                <w:color w:val="000000"/>
                <w:sz w:val="24"/>
                <w:szCs w:val="24"/>
              </w:rPr>
            </w:pPr>
            <w:r w:rsidRPr="005C06C8">
              <w:rPr>
                <w:rFonts w:cstheme="minorHAnsi"/>
                <w:b/>
                <w:bCs/>
                <w:i/>
                <w:iCs/>
                <w:color w:val="000000"/>
                <w:sz w:val="24"/>
                <w:szCs w:val="24"/>
              </w:rPr>
              <w:t>The UNIVARIATE Procedure</w:t>
            </w:r>
          </w:p>
        </w:tc>
      </w:tr>
      <w:tr w:rsidR="0008704F" w:rsidRPr="005C06C8" w:rsidTr="006156D0">
        <w:trPr>
          <w:gridAfter w:val="1"/>
          <w:wAfter w:w="993" w:type="dxa"/>
          <w:cantSplit/>
          <w:jc w:val="center"/>
        </w:trPr>
        <w:tc>
          <w:tcPr>
            <w:tcW w:w="2100" w:type="dxa"/>
            <w:tcBorders>
              <w:top w:val="nil"/>
              <w:left w:val="nil"/>
              <w:bottom w:val="nil"/>
              <w:right w:val="nil"/>
            </w:tcBorders>
            <w:shd w:val="clear" w:color="auto" w:fill="FFFFFF"/>
            <w:tcMar>
              <w:left w:w="10" w:type="dxa"/>
              <w:right w:w="10" w:type="dxa"/>
            </w:tcMar>
          </w:tcPr>
          <w:p w:rsidR="0008704F" w:rsidRPr="005C06C8" w:rsidRDefault="0008704F" w:rsidP="006156D0">
            <w:pPr>
              <w:adjustRightInd w:val="0"/>
              <w:spacing w:before="10" w:after="10"/>
              <w:jc w:val="center"/>
              <w:rPr>
                <w:rFonts w:cstheme="minorHAnsi"/>
                <w:b/>
                <w:bCs/>
                <w:i/>
                <w:iCs/>
                <w:color w:val="000000"/>
                <w:sz w:val="24"/>
                <w:szCs w:val="24"/>
              </w:rPr>
            </w:pPr>
            <w:r w:rsidRPr="005C06C8">
              <w:rPr>
                <w:rFonts w:cstheme="minorHAnsi"/>
                <w:b/>
                <w:bCs/>
                <w:i/>
                <w:iCs/>
                <w:color w:val="000000"/>
                <w:sz w:val="24"/>
                <w:szCs w:val="24"/>
              </w:rPr>
              <w:t>Variable:  exec_time</w:t>
            </w:r>
          </w:p>
        </w:tc>
      </w:tr>
    </w:tbl>
    <w:p w:rsidR="0008704F" w:rsidRPr="005C06C8" w:rsidRDefault="0008704F" w:rsidP="0008704F">
      <w:pPr>
        <w:keepNext/>
        <w:adjustRightInd w:val="0"/>
        <w:jc w:val="center"/>
        <w:rPr>
          <w:rFonts w:cstheme="minorHAnsi"/>
          <w:b/>
          <w:bCs/>
          <w:color w:val="000000"/>
          <w:sz w:val="24"/>
          <w:szCs w:val="24"/>
          <w:shd w:val="clear" w:color="auto" w:fill="FFFFFF"/>
        </w:rPr>
      </w:pPr>
      <w:r w:rsidRPr="005C06C8">
        <w:rPr>
          <w:rFonts w:cstheme="minorHAnsi"/>
          <w:b/>
          <w:bCs/>
          <w:color w:val="000000"/>
          <w:sz w:val="24"/>
          <w:szCs w:val="24"/>
          <w:shd w:val="clear" w:color="auto" w:fill="FFFFFF"/>
        </w:rPr>
        <w:t>input_type=xml</w:t>
      </w:r>
    </w:p>
    <w:p w:rsidR="0008704F" w:rsidRPr="005C06C8" w:rsidRDefault="0008704F" w:rsidP="0008704F">
      <w:pPr>
        <w:rPr>
          <w:rFonts w:cstheme="minorHAnsi"/>
          <w:sz w:val="24"/>
          <w:szCs w:val="24"/>
        </w:rPr>
      </w:pPr>
    </w:p>
    <w:tbl>
      <w:tblPr>
        <w:tblW w:w="0" w:type="auto"/>
        <w:jc w:val="center"/>
        <w:tblLayout w:type="fixed"/>
        <w:tblCellMar>
          <w:left w:w="0" w:type="dxa"/>
          <w:right w:w="0" w:type="dxa"/>
        </w:tblCellMar>
        <w:tblLook w:val="0000"/>
      </w:tblPr>
      <w:tblGrid>
        <w:gridCol w:w="1636"/>
        <w:gridCol w:w="1094"/>
        <w:gridCol w:w="1889"/>
        <w:gridCol w:w="1332"/>
      </w:tblGrid>
      <w:tr w:rsidR="0008704F" w:rsidRPr="005C06C8" w:rsidTr="005C06C8">
        <w:trPr>
          <w:cantSplit/>
          <w:tblHeader/>
          <w:jc w:val="center"/>
        </w:trPr>
        <w:tc>
          <w:tcPr>
            <w:tcW w:w="5951"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1" w:name="IDX12"/>
            <w:bookmarkEnd w:id="1"/>
            <w:r w:rsidRPr="005C06C8">
              <w:rPr>
                <w:rFonts w:cstheme="minorHAnsi"/>
                <w:b/>
                <w:bCs/>
                <w:color w:val="000000"/>
                <w:sz w:val="24"/>
                <w:szCs w:val="24"/>
              </w:rPr>
              <w:t>Moments</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Sum Weights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106.1</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Sum Observations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2122</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Std Deviation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128.719565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Variance</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16568.7263</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Skewness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3.32427551</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Kurtosis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12.2966026</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lastRenderedPageBreak/>
              <w:t>Uncorrected 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539950</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Corrected SS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314805.8</w:t>
            </w:r>
          </w:p>
        </w:tc>
      </w:tr>
      <w:tr w:rsidR="0008704F" w:rsidRPr="005C06C8" w:rsidTr="005C06C8">
        <w:trPr>
          <w:cantSplit/>
          <w:jc w:val="center"/>
        </w:trPr>
        <w:tc>
          <w:tcPr>
            <w:tcW w:w="1636"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Coeff Variation</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121.3191</w:t>
            </w:r>
          </w:p>
        </w:tc>
        <w:tc>
          <w:tcPr>
            <w:tcW w:w="1889"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Std Error Mean</w:t>
            </w:r>
          </w:p>
        </w:tc>
        <w:tc>
          <w:tcPr>
            <w:tcW w:w="133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28.7825697</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870"/>
        <w:gridCol w:w="890"/>
        <w:gridCol w:w="2038"/>
        <w:gridCol w:w="1266"/>
      </w:tblGrid>
      <w:tr w:rsidR="0008704F" w:rsidRPr="005C06C8" w:rsidTr="005C06C8">
        <w:trPr>
          <w:cantSplit/>
          <w:tblHeader/>
          <w:jc w:val="center"/>
        </w:trPr>
        <w:tc>
          <w:tcPr>
            <w:tcW w:w="506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2" w:name="IDX13"/>
            <w:bookmarkEnd w:id="2"/>
            <w:r w:rsidRPr="005C06C8">
              <w:rPr>
                <w:rFonts w:cstheme="minorHAnsi"/>
                <w:b/>
                <w:bCs/>
                <w:color w:val="000000"/>
                <w:sz w:val="24"/>
                <w:szCs w:val="24"/>
              </w:rPr>
              <w:t>Basic Statistical Measures</w:t>
            </w:r>
          </w:p>
        </w:tc>
      </w:tr>
      <w:tr w:rsidR="0008704F" w:rsidRPr="005C06C8" w:rsidTr="005C06C8">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Location</w:t>
            </w:r>
          </w:p>
        </w:tc>
        <w:tc>
          <w:tcPr>
            <w:tcW w:w="330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Variability</w:t>
            </w:r>
          </w:p>
        </w:tc>
      </w:tr>
      <w:tr w:rsidR="0008704F" w:rsidRPr="005C06C8" w:rsidTr="005C06C8">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106.1000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Std Deviation</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128.71956</w:t>
            </w:r>
          </w:p>
        </w:tc>
      </w:tr>
      <w:tr w:rsidR="0008704F" w:rsidRPr="005C06C8" w:rsidTr="005C06C8">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70.0000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Variance</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16569</w:t>
            </w:r>
          </w:p>
        </w:tc>
      </w:tr>
      <w:tr w:rsidR="0008704F" w:rsidRPr="005C06C8" w:rsidTr="005C06C8">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35.0000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Range</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580.00000</w:t>
            </w:r>
          </w:p>
        </w:tc>
      </w:tr>
      <w:tr w:rsidR="0008704F" w:rsidRPr="005C06C8" w:rsidTr="005C06C8">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Interquartile Range</w:t>
            </w:r>
          </w:p>
        </w:tc>
        <w:tc>
          <w:tcPr>
            <w:tcW w:w="126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62.50000</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1363"/>
        <w:gridCol w:w="636"/>
        <w:gridCol w:w="890"/>
        <w:gridCol w:w="1040"/>
        <w:gridCol w:w="912"/>
      </w:tblGrid>
      <w:tr w:rsidR="0008704F" w:rsidRPr="005C06C8" w:rsidTr="005C06C8">
        <w:trPr>
          <w:cantSplit/>
          <w:tblHeader/>
          <w:jc w:val="center"/>
        </w:trPr>
        <w:tc>
          <w:tcPr>
            <w:tcW w:w="4841"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3" w:name="IDX14"/>
            <w:bookmarkEnd w:id="3"/>
            <w:r w:rsidRPr="005C06C8">
              <w:rPr>
                <w:rFonts w:cstheme="minorHAnsi"/>
                <w:b/>
                <w:bCs/>
                <w:color w:val="000000"/>
                <w:sz w:val="24"/>
                <w:szCs w:val="24"/>
              </w:rPr>
              <w:t>Tests for Location: Mu0=0</w:t>
            </w:r>
          </w:p>
        </w:tc>
      </w:tr>
      <w:tr w:rsidR="0008704F" w:rsidRPr="005C06C8" w:rsidTr="005C06C8">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Test</w:t>
            </w:r>
          </w:p>
        </w:tc>
        <w:tc>
          <w:tcPr>
            <w:tcW w:w="152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Statistic</w:t>
            </w:r>
          </w:p>
        </w:tc>
        <w:tc>
          <w:tcPr>
            <w:tcW w:w="1952"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p Value</w:t>
            </w:r>
          </w:p>
        </w:tc>
      </w:tr>
      <w:tr w:rsidR="0008704F" w:rsidRPr="005C06C8" w:rsidTr="005C06C8">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Student's t</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3.686259</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Pr &gt; |t|</w:t>
            </w:r>
          </w:p>
        </w:tc>
        <w:tc>
          <w:tcPr>
            <w:tcW w:w="9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0.0016</w:t>
            </w:r>
          </w:p>
        </w:tc>
      </w:tr>
      <w:tr w:rsidR="0008704F" w:rsidRPr="005C06C8" w:rsidTr="005C06C8">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Sign</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Pr &gt;= |M|</w:t>
            </w:r>
          </w:p>
        </w:tc>
        <w:tc>
          <w:tcPr>
            <w:tcW w:w="9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&lt;.0001</w:t>
            </w:r>
          </w:p>
        </w:tc>
      </w:tr>
      <w:tr w:rsidR="0008704F" w:rsidRPr="005C06C8" w:rsidTr="005C06C8">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Signed Rank</w:t>
            </w:r>
          </w:p>
        </w:tc>
        <w:tc>
          <w:tcPr>
            <w:tcW w:w="636"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105</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Pr &gt;= |S|</w:t>
            </w:r>
          </w:p>
        </w:tc>
        <w:tc>
          <w:tcPr>
            <w:tcW w:w="9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&lt;.0001</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1375"/>
        <w:gridCol w:w="1251"/>
      </w:tblGrid>
      <w:tr w:rsidR="0008704F" w:rsidRPr="005C06C8" w:rsidTr="006156D0">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4" w:name="IDX15"/>
            <w:bookmarkEnd w:id="4"/>
            <w:r w:rsidRPr="005C06C8">
              <w:rPr>
                <w:rFonts w:cstheme="minorHAnsi"/>
                <w:b/>
                <w:bCs/>
                <w:color w:val="000000"/>
                <w:sz w:val="24"/>
                <w:szCs w:val="24"/>
              </w:rPr>
              <w:t>Quantiles (Definition 5)</w:t>
            </w:r>
          </w:p>
        </w:tc>
      </w:tr>
      <w:tr w:rsidR="0008704F" w:rsidRPr="005C06C8" w:rsidTr="006156D0">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Quantile</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600.0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600.0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425.0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lastRenderedPageBreak/>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220.0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103.5</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70.0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41.0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34.0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26.5</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20.0</w:t>
            </w:r>
          </w:p>
        </w:tc>
      </w:tr>
      <w:tr w:rsidR="0008704F" w:rsidRPr="005C06C8" w:rsidTr="006156D0">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20.0</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695"/>
        <w:gridCol w:w="512"/>
        <w:gridCol w:w="685"/>
        <w:gridCol w:w="512"/>
      </w:tblGrid>
      <w:tr w:rsidR="0008704F" w:rsidRPr="005C06C8" w:rsidTr="006156D0">
        <w:trPr>
          <w:cantSplit/>
          <w:tblHeader/>
          <w:jc w:val="center"/>
        </w:trPr>
        <w:tc>
          <w:tcPr>
            <w:tcW w:w="24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5" w:name="IDX16"/>
            <w:bookmarkEnd w:id="5"/>
            <w:r w:rsidRPr="005C06C8">
              <w:rPr>
                <w:rFonts w:cstheme="minorHAnsi"/>
                <w:b/>
                <w:bCs/>
                <w:color w:val="000000"/>
                <w:sz w:val="24"/>
                <w:szCs w:val="24"/>
              </w:rPr>
              <w:t>Extreme Observations</w:t>
            </w:r>
          </w:p>
        </w:tc>
      </w:tr>
      <w:tr w:rsidR="0008704F" w:rsidRPr="005C06C8" w:rsidTr="006156D0">
        <w:trPr>
          <w:cantSplit/>
          <w:tblHeader/>
          <w:jc w:val="center"/>
        </w:trPr>
        <w:tc>
          <w:tcPr>
            <w:tcW w:w="120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Lowest</w:t>
            </w:r>
          </w:p>
        </w:tc>
        <w:tc>
          <w:tcPr>
            <w:tcW w:w="1197"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Highest</w:t>
            </w:r>
          </w:p>
        </w:tc>
      </w:tr>
      <w:tr w:rsidR="0008704F" w:rsidRPr="005C06C8" w:rsidTr="006156D0">
        <w:trPr>
          <w:cantSplit/>
          <w:tblHeader/>
          <w:jc w:val="center"/>
        </w:trPr>
        <w:tc>
          <w:tcPr>
            <w:tcW w:w="695" w:type="dxa"/>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Obs</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Obs</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16</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33</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8</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19</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14</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190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18</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35</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9</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250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17</w:t>
            </w:r>
          </w:p>
        </w:tc>
      </w:tr>
      <w:tr w:rsidR="0008704F" w:rsidRPr="005C06C8" w:rsidTr="006156D0">
        <w:trPr>
          <w:cantSplit/>
          <w:jc w:val="center"/>
        </w:trPr>
        <w:tc>
          <w:tcPr>
            <w:tcW w:w="695" w:type="dxa"/>
            <w:tcBorders>
              <w:top w:val="nil"/>
              <w:left w:val="single" w:sz="6"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7</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600</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20</w:t>
            </w:r>
          </w:p>
        </w:tc>
      </w:tr>
    </w:tbl>
    <w:p w:rsidR="0008704F" w:rsidRPr="005C06C8" w:rsidRDefault="0008704F" w:rsidP="0008704F">
      <w:pPr>
        <w:adjustRightInd w:val="0"/>
        <w:jc w:val="center"/>
        <w:rPr>
          <w:rFonts w:cstheme="minorHAnsi"/>
          <w:sz w:val="24"/>
          <w:szCs w:val="24"/>
        </w:rPr>
      </w:pPr>
      <w:bookmarkStart w:id="6" w:name="IDX17"/>
      <w:bookmarkEnd w:id="6"/>
      <w:r w:rsidRPr="005C06C8">
        <w:rPr>
          <w:rFonts w:cstheme="minorHAnsi"/>
          <w:noProof/>
          <w:sz w:val="24"/>
          <w:szCs w:val="24"/>
          <w:lang w:val="en-CA" w:eastAsia="en-CA"/>
        </w:rPr>
        <w:lastRenderedPageBreak/>
        <w:drawing>
          <wp:inline distT="0" distB="0" distL="0" distR="0">
            <wp:extent cx="5038725" cy="37814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5038725" cy="3781425"/>
                    </a:xfrm>
                    <a:prstGeom prst="rect">
                      <a:avLst/>
                    </a:prstGeom>
                    <a:noFill/>
                    <a:ln w="9525">
                      <a:noFill/>
                      <a:miter lim="800000"/>
                      <a:headEnd/>
                      <a:tailEnd/>
                    </a:ln>
                  </pic:spPr>
                </pic:pic>
              </a:graphicData>
            </a:graphic>
          </wp:inline>
        </w:drawing>
      </w:r>
    </w:p>
    <w:p w:rsidR="0008704F" w:rsidRPr="005C06C8" w:rsidRDefault="0008704F" w:rsidP="0008704F">
      <w:pPr>
        <w:adjustRightInd w:val="0"/>
        <w:jc w:val="center"/>
        <w:rPr>
          <w:rFonts w:cstheme="minorHAnsi"/>
          <w:sz w:val="24"/>
          <w:szCs w:val="24"/>
        </w:rPr>
      </w:pPr>
    </w:p>
    <w:tbl>
      <w:tblPr>
        <w:tblW w:w="0" w:type="auto"/>
        <w:jc w:val="center"/>
        <w:tblLayout w:type="fixed"/>
        <w:tblCellMar>
          <w:left w:w="0" w:type="dxa"/>
          <w:right w:w="0" w:type="dxa"/>
        </w:tblCellMar>
        <w:tblLook w:val="0000"/>
      </w:tblPr>
      <w:tblGrid>
        <w:gridCol w:w="2100"/>
        <w:gridCol w:w="993"/>
      </w:tblGrid>
      <w:tr w:rsidR="0008704F" w:rsidRPr="005C06C8" w:rsidTr="006156D0">
        <w:trPr>
          <w:cantSplit/>
          <w:jc w:val="center"/>
        </w:trPr>
        <w:tc>
          <w:tcPr>
            <w:tcW w:w="3093" w:type="dxa"/>
            <w:gridSpan w:val="2"/>
            <w:tcBorders>
              <w:top w:val="nil"/>
              <w:left w:val="nil"/>
              <w:bottom w:val="nil"/>
              <w:right w:val="nil"/>
            </w:tcBorders>
            <w:shd w:val="clear" w:color="auto" w:fill="FFFFFF"/>
            <w:tcMar>
              <w:left w:w="10" w:type="dxa"/>
              <w:right w:w="10" w:type="dxa"/>
            </w:tcMar>
          </w:tcPr>
          <w:p w:rsidR="0008704F" w:rsidRPr="005C06C8" w:rsidRDefault="0008704F" w:rsidP="006156D0">
            <w:pPr>
              <w:adjustRightInd w:val="0"/>
              <w:spacing w:before="10" w:after="10"/>
              <w:jc w:val="center"/>
              <w:rPr>
                <w:rFonts w:cstheme="minorHAnsi"/>
                <w:b/>
                <w:bCs/>
                <w:i/>
                <w:iCs/>
                <w:color w:val="000000"/>
                <w:sz w:val="24"/>
                <w:szCs w:val="24"/>
              </w:rPr>
            </w:pPr>
            <w:r w:rsidRPr="005C06C8">
              <w:rPr>
                <w:rFonts w:cstheme="minorHAnsi"/>
                <w:b/>
                <w:bCs/>
                <w:i/>
                <w:iCs/>
                <w:color w:val="000000"/>
                <w:sz w:val="24"/>
                <w:szCs w:val="24"/>
              </w:rPr>
              <w:t>The UNIVARIATE Procedure</w:t>
            </w:r>
          </w:p>
        </w:tc>
      </w:tr>
      <w:tr w:rsidR="0008704F" w:rsidRPr="005C06C8" w:rsidTr="006156D0">
        <w:trPr>
          <w:gridAfter w:val="1"/>
          <w:wAfter w:w="993" w:type="dxa"/>
          <w:cantSplit/>
          <w:jc w:val="center"/>
        </w:trPr>
        <w:tc>
          <w:tcPr>
            <w:tcW w:w="2100" w:type="dxa"/>
            <w:tcBorders>
              <w:top w:val="nil"/>
              <w:left w:val="nil"/>
              <w:bottom w:val="nil"/>
              <w:right w:val="nil"/>
            </w:tcBorders>
            <w:shd w:val="clear" w:color="auto" w:fill="FFFFFF"/>
            <w:tcMar>
              <w:left w:w="10" w:type="dxa"/>
              <w:right w:w="10" w:type="dxa"/>
            </w:tcMar>
          </w:tcPr>
          <w:p w:rsidR="0008704F" w:rsidRPr="005C06C8" w:rsidRDefault="0008704F" w:rsidP="006156D0">
            <w:pPr>
              <w:adjustRightInd w:val="0"/>
              <w:spacing w:before="10" w:after="10"/>
              <w:jc w:val="center"/>
              <w:rPr>
                <w:rFonts w:cstheme="minorHAnsi"/>
                <w:b/>
                <w:bCs/>
                <w:i/>
                <w:iCs/>
                <w:color w:val="000000"/>
                <w:sz w:val="24"/>
                <w:szCs w:val="24"/>
              </w:rPr>
            </w:pPr>
            <w:r w:rsidRPr="005C06C8">
              <w:rPr>
                <w:rFonts w:cstheme="minorHAnsi"/>
                <w:b/>
                <w:bCs/>
                <w:i/>
                <w:iCs/>
                <w:color w:val="000000"/>
                <w:sz w:val="24"/>
                <w:szCs w:val="24"/>
              </w:rPr>
              <w:t>Variable:  exec_time</w:t>
            </w:r>
          </w:p>
        </w:tc>
      </w:tr>
    </w:tbl>
    <w:p w:rsidR="0008704F" w:rsidRPr="005C06C8" w:rsidRDefault="0008704F" w:rsidP="0008704F">
      <w:pPr>
        <w:adjustRightInd w:val="0"/>
        <w:rPr>
          <w:rFonts w:cstheme="minorHAnsi"/>
          <w:b/>
          <w:bCs/>
          <w:i/>
          <w:iCs/>
          <w:color w:val="000000"/>
          <w:sz w:val="24"/>
          <w:szCs w:val="24"/>
        </w:rPr>
      </w:pPr>
    </w:p>
    <w:p w:rsidR="0008704F" w:rsidRPr="005C06C8" w:rsidRDefault="0008704F" w:rsidP="0008704F">
      <w:pPr>
        <w:keepNext/>
        <w:adjustRightInd w:val="0"/>
        <w:jc w:val="center"/>
        <w:rPr>
          <w:rFonts w:cstheme="minorHAnsi"/>
          <w:b/>
          <w:bCs/>
          <w:color w:val="000000"/>
          <w:sz w:val="24"/>
          <w:szCs w:val="24"/>
          <w:shd w:val="clear" w:color="auto" w:fill="FFFFFF"/>
        </w:rPr>
      </w:pPr>
      <w:r w:rsidRPr="005C06C8">
        <w:rPr>
          <w:rFonts w:cstheme="minorHAnsi"/>
          <w:b/>
          <w:bCs/>
          <w:color w:val="000000"/>
          <w:sz w:val="24"/>
          <w:szCs w:val="24"/>
          <w:shd w:val="clear" w:color="auto" w:fill="FFFFFF"/>
        </w:rPr>
        <w:t>input_type=zip</w:t>
      </w:r>
    </w:p>
    <w:tbl>
      <w:tblPr>
        <w:tblW w:w="0" w:type="auto"/>
        <w:jc w:val="center"/>
        <w:tblLayout w:type="fixed"/>
        <w:tblCellMar>
          <w:left w:w="0" w:type="dxa"/>
          <w:right w:w="0" w:type="dxa"/>
        </w:tblCellMar>
        <w:tblLook w:val="0000"/>
      </w:tblPr>
      <w:tblGrid>
        <w:gridCol w:w="1636"/>
        <w:gridCol w:w="1094"/>
        <w:gridCol w:w="1889"/>
        <w:gridCol w:w="1332"/>
      </w:tblGrid>
      <w:tr w:rsidR="0008704F" w:rsidRPr="005C06C8" w:rsidTr="005C06C8">
        <w:trPr>
          <w:cantSplit/>
          <w:tblHeader/>
          <w:jc w:val="center"/>
        </w:trPr>
        <w:tc>
          <w:tcPr>
            <w:tcW w:w="5951"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7" w:name="IDX18"/>
            <w:bookmarkEnd w:id="7"/>
            <w:r w:rsidRPr="005C06C8">
              <w:rPr>
                <w:rFonts w:cstheme="minorHAnsi"/>
                <w:b/>
                <w:bCs/>
                <w:color w:val="000000"/>
                <w:sz w:val="24"/>
                <w:szCs w:val="24"/>
              </w:rPr>
              <w:t>Moments</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Sum Weights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Mean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100.55</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Sum Observations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2011</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Std Deviation</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118.819844</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Variance</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14118.1553</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Skewness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3.18404029</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Kurtosis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11.5627646</w:t>
            </w:r>
          </w:p>
        </w:tc>
      </w:tr>
      <w:tr w:rsidR="0008704F" w:rsidRPr="005C06C8" w:rsidTr="005C06C8">
        <w:trPr>
          <w:cantSplit/>
          <w:jc w:val="center"/>
        </w:trPr>
        <w:tc>
          <w:tcPr>
            <w:tcW w:w="1636"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Uncorrected SS</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470451</w:t>
            </w:r>
          </w:p>
        </w:tc>
        <w:tc>
          <w:tcPr>
            <w:tcW w:w="1889"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Corrected SS</w:t>
            </w:r>
          </w:p>
        </w:tc>
        <w:tc>
          <w:tcPr>
            <w:tcW w:w="13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268244.95</w:t>
            </w:r>
          </w:p>
        </w:tc>
      </w:tr>
      <w:tr w:rsidR="0008704F" w:rsidRPr="005C06C8" w:rsidTr="005C06C8">
        <w:trPr>
          <w:cantSplit/>
          <w:jc w:val="center"/>
        </w:trPr>
        <w:tc>
          <w:tcPr>
            <w:tcW w:w="1636"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Coeff Variation</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118.169909</w:t>
            </w:r>
          </w:p>
        </w:tc>
        <w:tc>
          <w:tcPr>
            <w:tcW w:w="1889"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Std Error Mean</w:t>
            </w:r>
          </w:p>
        </w:tc>
        <w:tc>
          <w:tcPr>
            <w:tcW w:w="133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26.5689248</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870"/>
        <w:gridCol w:w="890"/>
        <w:gridCol w:w="2038"/>
        <w:gridCol w:w="1266"/>
      </w:tblGrid>
      <w:tr w:rsidR="0008704F" w:rsidRPr="005C06C8" w:rsidTr="005C06C8">
        <w:trPr>
          <w:cantSplit/>
          <w:tblHeader/>
          <w:jc w:val="center"/>
        </w:trPr>
        <w:tc>
          <w:tcPr>
            <w:tcW w:w="506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8" w:name="IDX19"/>
            <w:bookmarkEnd w:id="8"/>
            <w:r w:rsidRPr="005C06C8">
              <w:rPr>
                <w:rFonts w:cstheme="minorHAnsi"/>
                <w:b/>
                <w:bCs/>
                <w:color w:val="000000"/>
                <w:sz w:val="24"/>
                <w:szCs w:val="24"/>
              </w:rPr>
              <w:t>Basic Statistical Measures</w:t>
            </w:r>
          </w:p>
        </w:tc>
      </w:tr>
      <w:tr w:rsidR="0008704F" w:rsidRPr="005C06C8" w:rsidTr="005C06C8">
        <w:trPr>
          <w:cantSplit/>
          <w:tblHeader/>
          <w:jc w:val="center"/>
        </w:trPr>
        <w:tc>
          <w:tcPr>
            <w:tcW w:w="176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Location</w:t>
            </w:r>
          </w:p>
        </w:tc>
        <w:tc>
          <w:tcPr>
            <w:tcW w:w="3304"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Variability</w:t>
            </w:r>
          </w:p>
        </w:tc>
      </w:tr>
      <w:tr w:rsidR="0008704F" w:rsidRPr="005C06C8" w:rsidTr="005C06C8">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100.5500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Std Deviation</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118.81984</w:t>
            </w:r>
          </w:p>
        </w:tc>
      </w:tr>
      <w:tr w:rsidR="0008704F" w:rsidRPr="005C06C8" w:rsidTr="005C06C8">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Median</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65.5000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Variance</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14118</w:t>
            </w:r>
          </w:p>
        </w:tc>
      </w:tr>
      <w:tr w:rsidR="0008704F" w:rsidRPr="005C06C8" w:rsidTr="005C06C8">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Mode</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44.0000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Range</w:t>
            </w:r>
          </w:p>
        </w:tc>
        <w:tc>
          <w:tcPr>
            <w:tcW w:w="12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541.00000</w:t>
            </w:r>
          </w:p>
        </w:tc>
      </w:tr>
      <w:tr w:rsidR="0008704F" w:rsidRPr="005C06C8" w:rsidTr="005C06C8">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Interquartile Range</w:t>
            </w:r>
          </w:p>
        </w:tc>
        <w:tc>
          <w:tcPr>
            <w:tcW w:w="126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56.00000</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1363"/>
        <w:gridCol w:w="636"/>
        <w:gridCol w:w="890"/>
        <w:gridCol w:w="1040"/>
        <w:gridCol w:w="1196"/>
      </w:tblGrid>
      <w:tr w:rsidR="0008704F" w:rsidRPr="005C06C8" w:rsidTr="005C06C8">
        <w:trPr>
          <w:cantSplit/>
          <w:tblHeader/>
          <w:jc w:val="center"/>
        </w:trPr>
        <w:tc>
          <w:tcPr>
            <w:tcW w:w="512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9" w:name="IDX20"/>
            <w:bookmarkEnd w:id="9"/>
            <w:r w:rsidRPr="005C06C8">
              <w:rPr>
                <w:rFonts w:cstheme="minorHAnsi"/>
                <w:b/>
                <w:bCs/>
                <w:color w:val="000000"/>
                <w:sz w:val="24"/>
                <w:szCs w:val="24"/>
              </w:rPr>
              <w:t>Tests for Location: Mu0=0</w:t>
            </w:r>
          </w:p>
        </w:tc>
      </w:tr>
      <w:tr w:rsidR="0008704F" w:rsidRPr="005C06C8" w:rsidTr="005C06C8">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Test</w:t>
            </w:r>
          </w:p>
        </w:tc>
        <w:tc>
          <w:tcPr>
            <w:tcW w:w="152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Statistic</w:t>
            </w:r>
          </w:p>
        </w:tc>
        <w:tc>
          <w:tcPr>
            <w:tcW w:w="223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p Value</w:t>
            </w:r>
          </w:p>
        </w:tc>
      </w:tr>
      <w:tr w:rsidR="0008704F" w:rsidRPr="005C06C8" w:rsidTr="005C06C8">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Student's t</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t</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3.784496</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Pr &gt; |t|</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0.0013</w:t>
            </w:r>
          </w:p>
        </w:tc>
      </w:tr>
      <w:tr w:rsidR="0008704F" w:rsidRPr="005C06C8" w:rsidTr="005C06C8">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Sign</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Pr &gt;= |M|</w:t>
            </w:r>
          </w:p>
        </w:tc>
        <w:tc>
          <w:tcPr>
            <w:tcW w:w="11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&lt;.0001</w:t>
            </w:r>
          </w:p>
        </w:tc>
      </w:tr>
      <w:tr w:rsidR="0008704F" w:rsidRPr="005C06C8" w:rsidTr="005C06C8">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Signed Rank</w:t>
            </w:r>
          </w:p>
        </w:tc>
        <w:tc>
          <w:tcPr>
            <w:tcW w:w="636"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S</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105</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Pr &gt;= |S|</w:t>
            </w:r>
          </w:p>
        </w:tc>
        <w:tc>
          <w:tcPr>
            <w:tcW w:w="11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&lt;.0001</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1375"/>
        <w:gridCol w:w="1251"/>
      </w:tblGrid>
      <w:tr w:rsidR="0008704F" w:rsidRPr="005C06C8" w:rsidTr="006156D0">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10" w:name="IDX21"/>
            <w:bookmarkEnd w:id="10"/>
            <w:r w:rsidRPr="005C06C8">
              <w:rPr>
                <w:rFonts w:cstheme="minorHAnsi"/>
                <w:b/>
                <w:bCs/>
                <w:color w:val="000000"/>
                <w:sz w:val="24"/>
                <w:szCs w:val="24"/>
              </w:rPr>
              <w:t>Quantiles (Definition 5)</w:t>
            </w:r>
          </w:p>
        </w:tc>
      </w:tr>
      <w:tr w:rsidR="0008704F" w:rsidRPr="005C06C8" w:rsidTr="006156D0">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Quantile</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551.0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551.0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385.5</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210.0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100.0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65.5</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44.0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lastRenderedPageBreak/>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22.5</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16.0</w:t>
            </w:r>
          </w:p>
        </w:tc>
      </w:tr>
      <w:tr w:rsidR="0008704F"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08704F" w:rsidRPr="005C06C8" w:rsidRDefault="0008704F"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10.0</w:t>
            </w:r>
          </w:p>
        </w:tc>
      </w:tr>
      <w:tr w:rsidR="0008704F" w:rsidRPr="005C06C8" w:rsidTr="006156D0">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rsidR="0008704F" w:rsidRPr="005C06C8" w:rsidRDefault="0008704F" w:rsidP="006156D0">
            <w:pPr>
              <w:adjustRightInd w:val="0"/>
              <w:spacing w:before="60" w:after="60"/>
              <w:rPr>
                <w:rFonts w:cstheme="minorHAnsi"/>
                <w:b/>
                <w:bCs/>
                <w:color w:val="000000"/>
                <w:sz w:val="24"/>
                <w:szCs w:val="24"/>
              </w:rPr>
            </w:pPr>
            <w:r w:rsidRPr="005C06C8">
              <w:rPr>
                <w:rFonts w:cstheme="minorHAnsi"/>
                <w:b/>
                <w:bCs/>
                <w:color w:val="000000"/>
                <w:sz w:val="24"/>
                <w:szCs w:val="24"/>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r>
    </w:tbl>
    <w:p w:rsidR="0008704F" w:rsidRPr="005C06C8" w:rsidRDefault="0008704F" w:rsidP="0008704F">
      <w:pPr>
        <w:adjustRightInd w:val="0"/>
        <w:rPr>
          <w:rFonts w:cstheme="minorHAnsi"/>
          <w:color w:val="000000"/>
          <w:sz w:val="24"/>
          <w:szCs w:val="24"/>
        </w:rPr>
      </w:pPr>
    </w:p>
    <w:p w:rsidR="0008704F" w:rsidRPr="005C06C8" w:rsidRDefault="0008704F" w:rsidP="0008704F">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695"/>
        <w:gridCol w:w="512"/>
        <w:gridCol w:w="685"/>
        <w:gridCol w:w="512"/>
      </w:tblGrid>
      <w:tr w:rsidR="0008704F" w:rsidRPr="005C06C8" w:rsidTr="006156D0">
        <w:trPr>
          <w:cantSplit/>
          <w:tblHeader/>
          <w:jc w:val="center"/>
        </w:trPr>
        <w:tc>
          <w:tcPr>
            <w:tcW w:w="24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bookmarkStart w:id="11" w:name="IDX22"/>
            <w:bookmarkEnd w:id="11"/>
            <w:r w:rsidRPr="005C06C8">
              <w:rPr>
                <w:rFonts w:cstheme="minorHAnsi"/>
                <w:b/>
                <w:bCs/>
                <w:color w:val="000000"/>
                <w:sz w:val="24"/>
                <w:szCs w:val="24"/>
              </w:rPr>
              <w:t>Extreme Observations</w:t>
            </w:r>
          </w:p>
        </w:tc>
      </w:tr>
      <w:tr w:rsidR="0008704F" w:rsidRPr="005C06C8" w:rsidTr="006156D0">
        <w:trPr>
          <w:cantSplit/>
          <w:tblHeader/>
          <w:jc w:val="center"/>
        </w:trPr>
        <w:tc>
          <w:tcPr>
            <w:tcW w:w="120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Lowest</w:t>
            </w:r>
          </w:p>
        </w:tc>
        <w:tc>
          <w:tcPr>
            <w:tcW w:w="1197"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Highest</w:t>
            </w:r>
          </w:p>
        </w:tc>
      </w:tr>
      <w:tr w:rsidR="0008704F" w:rsidRPr="005C06C8" w:rsidTr="006156D0">
        <w:trPr>
          <w:cantSplit/>
          <w:tblHeader/>
          <w:jc w:val="center"/>
        </w:trPr>
        <w:tc>
          <w:tcPr>
            <w:tcW w:w="695" w:type="dxa"/>
            <w:tcBorders>
              <w:top w:val="nil"/>
              <w:left w:val="single" w:sz="6"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Obs</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Value</w:t>
            </w:r>
          </w:p>
        </w:tc>
        <w:tc>
          <w:tcPr>
            <w:tcW w:w="51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8704F" w:rsidRPr="005C06C8" w:rsidRDefault="0008704F"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Obs</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21</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35</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27</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39</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23</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34</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200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37</w:t>
            </w:r>
          </w:p>
        </w:tc>
      </w:tr>
      <w:tr w:rsidR="0008704F" w:rsidRPr="005C06C8" w:rsidTr="006156D0">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43</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25</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220</w:t>
            </w:r>
          </w:p>
        </w:tc>
        <w:tc>
          <w:tcPr>
            <w:tcW w:w="5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8704F" w:rsidRPr="005C06C8" w:rsidRDefault="0008704F"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38</w:t>
            </w:r>
          </w:p>
        </w:tc>
      </w:tr>
      <w:tr w:rsidR="0008704F" w:rsidRPr="005C06C8" w:rsidTr="006156D0">
        <w:trPr>
          <w:cantSplit/>
          <w:jc w:val="center"/>
        </w:trPr>
        <w:tc>
          <w:tcPr>
            <w:tcW w:w="695" w:type="dxa"/>
            <w:tcBorders>
              <w:top w:val="nil"/>
              <w:left w:val="single" w:sz="6"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33</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551</w:t>
            </w:r>
          </w:p>
        </w:tc>
        <w:tc>
          <w:tcPr>
            <w:tcW w:w="5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8704F" w:rsidRPr="005C06C8" w:rsidRDefault="0008704F" w:rsidP="006156D0">
            <w:pPr>
              <w:adjustRightInd w:val="0"/>
              <w:spacing w:before="60" w:after="60"/>
              <w:jc w:val="right"/>
              <w:rPr>
                <w:rFonts w:cstheme="minorHAnsi"/>
                <w:color w:val="000000"/>
                <w:sz w:val="24"/>
                <w:szCs w:val="24"/>
              </w:rPr>
            </w:pPr>
            <w:r w:rsidRPr="005C06C8">
              <w:rPr>
                <w:rFonts w:cstheme="minorHAnsi"/>
                <w:color w:val="000000"/>
                <w:sz w:val="24"/>
                <w:szCs w:val="24"/>
              </w:rPr>
              <w:t>40</w:t>
            </w:r>
          </w:p>
        </w:tc>
      </w:tr>
    </w:tbl>
    <w:p w:rsidR="0008704F" w:rsidRPr="005C06C8" w:rsidRDefault="0008704F" w:rsidP="0008704F">
      <w:pPr>
        <w:adjustRightInd w:val="0"/>
        <w:jc w:val="center"/>
        <w:rPr>
          <w:rFonts w:cstheme="minorHAnsi"/>
          <w:sz w:val="24"/>
          <w:szCs w:val="24"/>
        </w:rPr>
      </w:pPr>
      <w:bookmarkStart w:id="12" w:name="IDX23"/>
      <w:bookmarkEnd w:id="12"/>
      <w:r w:rsidRPr="005C06C8">
        <w:rPr>
          <w:rFonts w:cstheme="minorHAnsi"/>
          <w:noProof/>
          <w:sz w:val="24"/>
          <w:szCs w:val="24"/>
          <w:lang w:val="en-CA" w:eastAsia="en-CA"/>
        </w:rPr>
        <w:drawing>
          <wp:inline distT="0" distB="0" distL="0" distR="0">
            <wp:extent cx="4962525" cy="37242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08704F" w:rsidRPr="005C06C8" w:rsidRDefault="0008704F" w:rsidP="0008704F">
      <w:pPr>
        <w:rPr>
          <w:rFonts w:cstheme="minorHAnsi"/>
          <w:sz w:val="24"/>
          <w:szCs w:val="24"/>
        </w:rPr>
      </w:pPr>
    </w:p>
    <w:p w:rsidR="009804E2" w:rsidRPr="005C06C8" w:rsidRDefault="009804E2" w:rsidP="009804E2">
      <w:pPr>
        <w:rPr>
          <w:rFonts w:cstheme="minorHAnsi"/>
          <w:sz w:val="24"/>
          <w:szCs w:val="24"/>
        </w:rPr>
      </w:pPr>
      <w:r w:rsidRPr="005C06C8">
        <w:rPr>
          <w:rFonts w:cstheme="minorHAnsi"/>
          <w:sz w:val="24"/>
          <w:szCs w:val="24"/>
        </w:rPr>
        <w:t>After running the normality test and as the sample size is less than 2000, we need to look at the p values for Shapiro test:</w:t>
      </w:r>
    </w:p>
    <w:p w:rsidR="009804E2" w:rsidRPr="005C06C8" w:rsidRDefault="009804E2" w:rsidP="009804E2">
      <w:pPr>
        <w:rPr>
          <w:rFonts w:cstheme="minorHAnsi"/>
          <w:sz w:val="24"/>
          <w:szCs w:val="24"/>
        </w:rPr>
      </w:pPr>
      <w:r w:rsidRPr="005C06C8">
        <w:rPr>
          <w:rFonts w:cstheme="minorHAnsi"/>
          <w:sz w:val="24"/>
          <w:szCs w:val="24"/>
        </w:rPr>
        <w:t>For input_type=zip : p Value &lt;0.0001</w:t>
      </w:r>
    </w:p>
    <w:p w:rsidR="009804E2" w:rsidRPr="005C06C8" w:rsidRDefault="009804E2" w:rsidP="009804E2">
      <w:pPr>
        <w:rPr>
          <w:rFonts w:cstheme="minorHAnsi"/>
          <w:sz w:val="24"/>
          <w:szCs w:val="24"/>
        </w:rPr>
      </w:pPr>
      <w:r w:rsidRPr="005C06C8">
        <w:rPr>
          <w:rFonts w:cstheme="minorHAnsi"/>
          <w:sz w:val="24"/>
          <w:szCs w:val="24"/>
        </w:rPr>
        <w:t>For input_type=xml : p Value &lt;0.0001</w:t>
      </w:r>
    </w:p>
    <w:p w:rsidR="009804E2" w:rsidRPr="005C06C8" w:rsidRDefault="009804E2" w:rsidP="009804E2">
      <w:pPr>
        <w:rPr>
          <w:rFonts w:cstheme="minorHAnsi"/>
          <w:sz w:val="24"/>
          <w:szCs w:val="24"/>
        </w:rPr>
      </w:pPr>
      <w:r w:rsidRPr="005C06C8">
        <w:rPr>
          <w:rFonts w:cstheme="minorHAnsi"/>
          <w:sz w:val="24"/>
          <w:szCs w:val="24"/>
        </w:rPr>
        <w:t>Then, these are not normally distributed data.</w:t>
      </w:r>
    </w:p>
    <w:p w:rsidR="009804E2" w:rsidRPr="005C06C8" w:rsidRDefault="009804E2" w:rsidP="0008704F">
      <w:pPr>
        <w:rPr>
          <w:rFonts w:cstheme="minorHAnsi"/>
          <w:sz w:val="24"/>
          <w:szCs w:val="24"/>
        </w:rPr>
      </w:pPr>
    </w:p>
    <w:p w:rsidR="009804E2" w:rsidRPr="005C06C8" w:rsidRDefault="00E56B8B" w:rsidP="0008704F">
      <w:pPr>
        <w:pStyle w:val="HTMLPreformatted"/>
        <w:rPr>
          <w:rFonts w:asciiTheme="minorHAnsi" w:hAnsiTheme="minorHAnsi" w:cstheme="minorHAnsi"/>
          <w:sz w:val="24"/>
          <w:szCs w:val="24"/>
        </w:rPr>
      </w:pPr>
      <w:r w:rsidRPr="005C06C8">
        <w:rPr>
          <w:rFonts w:asciiTheme="minorHAnsi" w:hAnsiTheme="minorHAnsi" w:cstheme="minorHAnsi"/>
          <w:sz w:val="24"/>
          <w:szCs w:val="24"/>
        </w:rPr>
        <w:t>3-</w:t>
      </w:r>
      <w:r w:rsidR="0008704F" w:rsidRPr="005C06C8">
        <w:rPr>
          <w:rFonts w:asciiTheme="minorHAnsi" w:hAnsiTheme="minorHAnsi" w:cstheme="minorHAnsi"/>
          <w:color w:val="000000"/>
          <w:sz w:val="24"/>
          <w:szCs w:val="24"/>
        </w:rPr>
        <w:t xml:space="preserve"> </w:t>
      </w:r>
      <w:r w:rsidR="009252A6" w:rsidRPr="005C06C8">
        <w:rPr>
          <w:rFonts w:asciiTheme="minorHAnsi" w:hAnsiTheme="minorHAnsi" w:cstheme="minorHAnsi"/>
          <w:color w:val="000000"/>
          <w:sz w:val="24"/>
          <w:szCs w:val="24"/>
        </w:rPr>
        <w:t>These are Paired samples with not normal distribution, then t</w:t>
      </w:r>
      <w:r w:rsidR="0008704F" w:rsidRPr="005C06C8">
        <w:rPr>
          <w:rFonts w:asciiTheme="minorHAnsi" w:hAnsiTheme="minorHAnsi" w:cstheme="minorHAnsi"/>
          <w:color w:val="000000"/>
          <w:sz w:val="24"/>
          <w:szCs w:val="24"/>
        </w:rPr>
        <w:t xml:space="preserve">he statistical test </w:t>
      </w:r>
      <w:r w:rsidR="009804E2" w:rsidRPr="005C06C8">
        <w:rPr>
          <w:rFonts w:asciiTheme="minorHAnsi" w:hAnsiTheme="minorHAnsi" w:cstheme="minorHAnsi"/>
          <w:color w:val="000000"/>
          <w:sz w:val="24"/>
          <w:szCs w:val="24"/>
        </w:rPr>
        <w:t>we</w:t>
      </w:r>
      <w:r w:rsidR="0008704F" w:rsidRPr="005C06C8">
        <w:rPr>
          <w:rFonts w:asciiTheme="minorHAnsi" w:hAnsiTheme="minorHAnsi" w:cstheme="minorHAnsi"/>
          <w:color w:val="000000"/>
          <w:sz w:val="24"/>
          <w:szCs w:val="24"/>
        </w:rPr>
        <w:t xml:space="preserve"> are going to perform on this data</w:t>
      </w:r>
      <w:r w:rsidR="009804E2" w:rsidRPr="005C06C8">
        <w:rPr>
          <w:rFonts w:asciiTheme="minorHAnsi" w:hAnsiTheme="minorHAnsi" w:cstheme="minorHAnsi"/>
          <w:color w:val="000000"/>
          <w:sz w:val="24"/>
          <w:szCs w:val="24"/>
        </w:rPr>
        <w:t xml:space="preserve"> </w:t>
      </w:r>
      <w:r w:rsidR="009252A6" w:rsidRPr="005C06C8">
        <w:rPr>
          <w:rFonts w:asciiTheme="minorHAnsi" w:hAnsiTheme="minorHAnsi" w:cstheme="minorHAnsi"/>
          <w:color w:val="000000"/>
          <w:sz w:val="24"/>
          <w:szCs w:val="24"/>
        </w:rPr>
        <w:t xml:space="preserve">is </w:t>
      </w:r>
      <w:r w:rsidR="009804E2" w:rsidRPr="005C06C8">
        <w:rPr>
          <w:rFonts w:asciiTheme="minorHAnsi" w:hAnsiTheme="minorHAnsi" w:cstheme="minorHAnsi"/>
          <w:sz w:val="24"/>
          <w:szCs w:val="24"/>
        </w:rPr>
        <w:t>Wilcoxon Signed Rank test.</w:t>
      </w:r>
    </w:p>
    <w:p w:rsidR="00E56B8B" w:rsidRPr="005C06C8" w:rsidRDefault="00E56B8B" w:rsidP="0008704F">
      <w:pPr>
        <w:rPr>
          <w:rFonts w:cstheme="minorHAnsi"/>
          <w:sz w:val="24"/>
          <w:szCs w:val="24"/>
        </w:rPr>
      </w:pPr>
    </w:p>
    <w:p w:rsidR="0008704F" w:rsidRPr="005C06C8" w:rsidRDefault="00E56B8B" w:rsidP="0008704F">
      <w:pPr>
        <w:pStyle w:val="HTMLPreformatted"/>
        <w:rPr>
          <w:rFonts w:asciiTheme="minorHAnsi" w:hAnsiTheme="minorHAnsi" w:cstheme="minorHAnsi"/>
          <w:color w:val="000000"/>
          <w:sz w:val="24"/>
          <w:szCs w:val="24"/>
        </w:rPr>
      </w:pPr>
      <w:r w:rsidRPr="005C06C8">
        <w:rPr>
          <w:rFonts w:asciiTheme="minorHAnsi" w:hAnsiTheme="minorHAnsi" w:cstheme="minorHAnsi"/>
          <w:sz w:val="24"/>
          <w:szCs w:val="24"/>
        </w:rPr>
        <w:t>4-</w:t>
      </w:r>
      <w:r w:rsidR="0008704F" w:rsidRPr="005C06C8">
        <w:rPr>
          <w:rFonts w:asciiTheme="minorHAnsi" w:hAnsiTheme="minorHAnsi" w:cstheme="minorHAnsi"/>
          <w:color w:val="000000"/>
          <w:sz w:val="24"/>
          <w:szCs w:val="24"/>
        </w:rPr>
        <w:t xml:space="preserve"> </w:t>
      </w:r>
      <w:r w:rsidR="009252A6" w:rsidRPr="005C06C8">
        <w:rPr>
          <w:rFonts w:asciiTheme="minorHAnsi" w:hAnsiTheme="minorHAnsi" w:cstheme="minorHAnsi"/>
          <w:color w:val="000000"/>
          <w:sz w:val="24"/>
          <w:szCs w:val="24"/>
        </w:rPr>
        <w:t>we run the following codes for the</w:t>
      </w:r>
      <w:r w:rsidR="0008704F" w:rsidRPr="005C06C8">
        <w:rPr>
          <w:rFonts w:asciiTheme="minorHAnsi" w:hAnsiTheme="minorHAnsi" w:cstheme="minorHAnsi"/>
          <w:color w:val="000000"/>
          <w:sz w:val="24"/>
          <w:szCs w:val="24"/>
        </w:rPr>
        <w:t xml:space="preserve"> appropriate </w:t>
      </w:r>
      <w:r w:rsidR="009804E2" w:rsidRPr="005C06C8">
        <w:rPr>
          <w:rFonts w:asciiTheme="minorHAnsi" w:hAnsiTheme="minorHAnsi" w:cstheme="minorHAnsi"/>
          <w:color w:val="000000"/>
          <w:sz w:val="24"/>
          <w:szCs w:val="24"/>
        </w:rPr>
        <w:t xml:space="preserve">statistical </w:t>
      </w:r>
      <w:r w:rsidR="009252A6" w:rsidRPr="005C06C8">
        <w:rPr>
          <w:rFonts w:asciiTheme="minorHAnsi" w:hAnsiTheme="minorHAnsi" w:cstheme="minorHAnsi"/>
          <w:color w:val="000000"/>
          <w:sz w:val="24"/>
          <w:szCs w:val="24"/>
        </w:rPr>
        <w:t>test and find the</w:t>
      </w:r>
      <w:r w:rsidR="0008704F" w:rsidRPr="005C06C8">
        <w:rPr>
          <w:rFonts w:asciiTheme="minorHAnsi" w:hAnsiTheme="minorHAnsi" w:cstheme="minorHAnsi"/>
          <w:color w:val="000000"/>
          <w:sz w:val="24"/>
          <w:szCs w:val="24"/>
        </w:rPr>
        <w:t xml:space="preserve"> p-value</w:t>
      </w:r>
      <w:r w:rsidR="009252A6" w:rsidRPr="005C06C8">
        <w:rPr>
          <w:rFonts w:asciiTheme="minorHAnsi" w:hAnsiTheme="minorHAnsi" w:cstheme="minorHAnsi"/>
          <w:color w:val="000000"/>
          <w:sz w:val="24"/>
          <w:szCs w:val="24"/>
        </w:rPr>
        <w:t xml:space="preserve"> to answer if </w:t>
      </w:r>
      <w:r w:rsidR="0008704F" w:rsidRPr="005C06C8">
        <w:rPr>
          <w:rFonts w:asciiTheme="minorHAnsi" w:hAnsiTheme="minorHAnsi" w:cstheme="minorHAnsi"/>
          <w:color w:val="000000"/>
          <w:sz w:val="24"/>
          <w:szCs w:val="24"/>
        </w:rPr>
        <w:t>the difference is significant or not.</w:t>
      </w:r>
    </w:p>
    <w:p w:rsidR="00E56B8B" w:rsidRPr="005C06C8" w:rsidRDefault="00E56B8B" w:rsidP="00E56B8B">
      <w:pPr>
        <w:rPr>
          <w:rFonts w:cstheme="minorHAnsi"/>
          <w:sz w:val="24"/>
          <w:szCs w:val="24"/>
        </w:rPr>
      </w:pPr>
    </w:p>
    <w:p w:rsidR="009804E2" w:rsidRPr="005C06C8" w:rsidRDefault="009804E2" w:rsidP="009252A6">
      <w:pPr>
        <w:spacing w:after="0" w:line="240" w:lineRule="auto"/>
        <w:rPr>
          <w:rFonts w:cstheme="minorHAnsi"/>
          <w:sz w:val="24"/>
          <w:szCs w:val="24"/>
        </w:rPr>
      </w:pPr>
      <w:r w:rsidRPr="005C06C8">
        <w:rPr>
          <w:rFonts w:cstheme="minorHAnsi"/>
          <w:sz w:val="24"/>
          <w:szCs w:val="24"/>
        </w:rPr>
        <w:t xml:space="preserve">proc import out=my_data  </w:t>
      </w:r>
    </w:p>
    <w:p w:rsidR="009804E2" w:rsidRPr="005C06C8" w:rsidRDefault="009252A6" w:rsidP="009252A6">
      <w:pPr>
        <w:spacing w:after="0" w:line="240" w:lineRule="auto"/>
        <w:rPr>
          <w:rFonts w:cstheme="minorHAnsi"/>
          <w:sz w:val="24"/>
          <w:szCs w:val="24"/>
        </w:rPr>
      </w:pPr>
      <w:r w:rsidRPr="005C06C8">
        <w:rPr>
          <w:rFonts w:cstheme="minorHAnsi"/>
          <w:sz w:val="24"/>
          <w:szCs w:val="24"/>
        </w:rPr>
        <w:t xml:space="preserve">datafile = "/myfolders/exec_time_format_p.csv </w:t>
      </w:r>
      <w:r w:rsidR="009804E2" w:rsidRPr="005C06C8">
        <w:rPr>
          <w:rFonts w:cstheme="minorHAnsi"/>
          <w:sz w:val="24"/>
          <w:szCs w:val="24"/>
        </w:rPr>
        <w:t>"</w:t>
      </w:r>
    </w:p>
    <w:p w:rsidR="009804E2" w:rsidRPr="005C06C8" w:rsidRDefault="009804E2" w:rsidP="009252A6">
      <w:pPr>
        <w:spacing w:after="0" w:line="240" w:lineRule="auto"/>
        <w:rPr>
          <w:rFonts w:cstheme="minorHAnsi"/>
          <w:sz w:val="24"/>
          <w:szCs w:val="24"/>
        </w:rPr>
      </w:pPr>
      <w:r w:rsidRPr="005C06C8">
        <w:rPr>
          <w:rFonts w:cstheme="minorHAnsi"/>
          <w:sz w:val="24"/>
          <w:szCs w:val="24"/>
        </w:rPr>
        <w:t xml:space="preserve">dbms=csv replace; getnames=yes; </w:t>
      </w:r>
    </w:p>
    <w:p w:rsidR="009804E2" w:rsidRPr="005C06C8" w:rsidRDefault="009804E2" w:rsidP="009252A6">
      <w:pPr>
        <w:spacing w:after="0" w:line="240" w:lineRule="auto"/>
        <w:rPr>
          <w:rFonts w:cstheme="minorHAnsi"/>
          <w:sz w:val="24"/>
          <w:szCs w:val="24"/>
        </w:rPr>
      </w:pPr>
      <w:r w:rsidRPr="005C06C8">
        <w:rPr>
          <w:rFonts w:cstheme="minorHAnsi"/>
          <w:sz w:val="24"/>
          <w:szCs w:val="24"/>
        </w:rPr>
        <w:t xml:space="preserve">run; </w:t>
      </w:r>
    </w:p>
    <w:p w:rsidR="009252A6" w:rsidRPr="005C06C8" w:rsidRDefault="009252A6" w:rsidP="009252A6">
      <w:pPr>
        <w:spacing w:after="0" w:line="240" w:lineRule="auto"/>
        <w:rPr>
          <w:rFonts w:cstheme="minorHAnsi"/>
          <w:sz w:val="24"/>
          <w:szCs w:val="24"/>
        </w:rPr>
      </w:pPr>
    </w:p>
    <w:p w:rsidR="009804E2" w:rsidRPr="005C06C8" w:rsidRDefault="009804E2" w:rsidP="009252A6">
      <w:pPr>
        <w:spacing w:after="0" w:line="240" w:lineRule="auto"/>
        <w:rPr>
          <w:rFonts w:cstheme="minorHAnsi"/>
          <w:sz w:val="24"/>
          <w:szCs w:val="24"/>
        </w:rPr>
      </w:pPr>
      <w:r w:rsidRPr="005C06C8">
        <w:rPr>
          <w:rFonts w:cstheme="minorHAnsi"/>
          <w:sz w:val="24"/>
          <w:szCs w:val="24"/>
        </w:rPr>
        <w:t>proc print data=my_data;</w:t>
      </w:r>
    </w:p>
    <w:p w:rsidR="009804E2" w:rsidRPr="005C06C8" w:rsidRDefault="009804E2" w:rsidP="009252A6">
      <w:pPr>
        <w:spacing w:after="0" w:line="240" w:lineRule="auto"/>
        <w:rPr>
          <w:rFonts w:cstheme="minorHAnsi"/>
          <w:sz w:val="24"/>
          <w:szCs w:val="24"/>
        </w:rPr>
      </w:pPr>
      <w:r w:rsidRPr="005C06C8">
        <w:rPr>
          <w:rFonts w:cstheme="minorHAnsi"/>
          <w:sz w:val="24"/>
          <w:szCs w:val="24"/>
        </w:rPr>
        <w:t>run;</w:t>
      </w:r>
    </w:p>
    <w:p w:rsidR="009804E2" w:rsidRPr="005C06C8" w:rsidRDefault="009804E2" w:rsidP="009252A6">
      <w:pPr>
        <w:spacing w:after="0" w:line="240" w:lineRule="auto"/>
        <w:rPr>
          <w:rFonts w:cstheme="minorHAnsi"/>
          <w:sz w:val="24"/>
          <w:szCs w:val="24"/>
        </w:rPr>
      </w:pPr>
    </w:p>
    <w:p w:rsidR="009804E2" w:rsidRPr="005C06C8" w:rsidRDefault="009804E2" w:rsidP="009252A6">
      <w:pPr>
        <w:spacing w:after="0" w:line="240" w:lineRule="auto"/>
        <w:rPr>
          <w:rFonts w:cstheme="minorHAnsi"/>
          <w:sz w:val="24"/>
          <w:szCs w:val="24"/>
        </w:rPr>
      </w:pPr>
      <w:r w:rsidRPr="005C06C8">
        <w:rPr>
          <w:rFonts w:cstheme="minorHAnsi"/>
          <w:sz w:val="24"/>
          <w:szCs w:val="24"/>
        </w:rPr>
        <w:t>data diff_columns_data;</w:t>
      </w:r>
    </w:p>
    <w:p w:rsidR="009804E2" w:rsidRPr="005C06C8" w:rsidRDefault="009804E2" w:rsidP="009252A6">
      <w:pPr>
        <w:spacing w:after="0" w:line="240" w:lineRule="auto"/>
        <w:rPr>
          <w:rFonts w:cstheme="minorHAnsi"/>
          <w:sz w:val="24"/>
          <w:szCs w:val="24"/>
        </w:rPr>
      </w:pPr>
      <w:r w:rsidRPr="005C06C8">
        <w:rPr>
          <w:rFonts w:cstheme="minorHAnsi"/>
          <w:sz w:val="24"/>
          <w:szCs w:val="24"/>
        </w:rPr>
        <w:t>set my_data;</w:t>
      </w:r>
    </w:p>
    <w:p w:rsidR="009804E2" w:rsidRPr="005C06C8" w:rsidRDefault="009804E2" w:rsidP="009252A6">
      <w:pPr>
        <w:spacing w:after="0" w:line="240" w:lineRule="auto"/>
        <w:rPr>
          <w:rFonts w:cstheme="minorHAnsi"/>
          <w:sz w:val="24"/>
          <w:szCs w:val="24"/>
        </w:rPr>
      </w:pPr>
      <w:r w:rsidRPr="005C06C8">
        <w:rPr>
          <w:rFonts w:cstheme="minorHAnsi"/>
          <w:sz w:val="24"/>
          <w:szCs w:val="24"/>
        </w:rPr>
        <w:t>diff = zip_type_exec_time - xml_type_exec_time;</w:t>
      </w:r>
    </w:p>
    <w:p w:rsidR="009804E2" w:rsidRPr="005C06C8" w:rsidRDefault="009804E2" w:rsidP="009252A6">
      <w:pPr>
        <w:spacing w:after="0" w:line="240" w:lineRule="auto"/>
        <w:rPr>
          <w:rFonts w:cstheme="minorHAnsi"/>
          <w:sz w:val="24"/>
          <w:szCs w:val="24"/>
        </w:rPr>
      </w:pPr>
      <w:r w:rsidRPr="005C06C8">
        <w:rPr>
          <w:rFonts w:cstheme="minorHAnsi"/>
          <w:sz w:val="24"/>
          <w:szCs w:val="24"/>
        </w:rPr>
        <w:t>run;</w:t>
      </w:r>
    </w:p>
    <w:p w:rsidR="009252A6" w:rsidRPr="005C06C8" w:rsidRDefault="009252A6" w:rsidP="009252A6">
      <w:pPr>
        <w:spacing w:after="0" w:line="240" w:lineRule="auto"/>
        <w:rPr>
          <w:rFonts w:cstheme="minorHAnsi"/>
          <w:sz w:val="24"/>
          <w:szCs w:val="24"/>
        </w:rPr>
      </w:pPr>
    </w:p>
    <w:p w:rsidR="009804E2" w:rsidRPr="005C06C8" w:rsidRDefault="009804E2" w:rsidP="009252A6">
      <w:pPr>
        <w:spacing w:after="0" w:line="240" w:lineRule="auto"/>
        <w:rPr>
          <w:rFonts w:cstheme="minorHAnsi"/>
          <w:sz w:val="24"/>
          <w:szCs w:val="24"/>
        </w:rPr>
      </w:pPr>
      <w:r w:rsidRPr="005C06C8">
        <w:rPr>
          <w:rFonts w:cstheme="minorHAnsi"/>
          <w:sz w:val="24"/>
          <w:szCs w:val="24"/>
        </w:rPr>
        <w:t>proc print data=diff_columns_data;</w:t>
      </w:r>
    </w:p>
    <w:p w:rsidR="009804E2" w:rsidRPr="005C06C8" w:rsidRDefault="009804E2" w:rsidP="009252A6">
      <w:pPr>
        <w:spacing w:after="0" w:line="240" w:lineRule="auto"/>
        <w:rPr>
          <w:rFonts w:cstheme="minorHAnsi"/>
          <w:sz w:val="24"/>
          <w:szCs w:val="24"/>
        </w:rPr>
      </w:pPr>
      <w:r w:rsidRPr="005C06C8">
        <w:rPr>
          <w:rFonts w:cstheme="minorHAnsi"/>
          <w:sz w:val="24"/>
          <w:szCs w:val="24"/>
        </w:rPr>
        <w:t>run;</w:t>
      </w:r>
    </w:p>
    <w:p w:rsidR="009252A6" w:rsidRPr="005C06C8" w:rsidRDefault="009252A6" w:rsidP="009252A6">
      <w:pPr>
        <w:spacing w:after="0" w:line="240" w:lineRule="auto"/>
        <w:rPr>
          <w:rFonts w:cstheme="minorHAnsi"/>
          <w:sz w:val="24"/>
          <w:szCs w:val="24"/>
        </w:rPr>
      </w:pPr>
    </w:p>
    <w:p w:rsidR="009804E2" w:rsidRPr="005C06C8" w:rsidRDefault="009804E2" w:rsidP="009252A6">
      <w:pPr>
        <w:spacing w:after="0" w:line="240" w:lineRule="auto"/>
        <w:rPr>
          <w:rFonts w:cstheme="minorHAnsi"/>
          <w:sz w:val="24"/>
          <w:szCs w:val="24"/>
        </w:rPr>
      </w:pPr>
      <w:r w:rsidRPr="005C06C8">
        <w:rPr>
          <w:rFonts w:cstheme="minorHAnsi"/>
          <w:sz w:val="24"/>
          <w:szCs w:val="24"/>
        </w:rPr>
        <w:t>proc univariate data = diff_columns_data;</w:t>
      </w:r>
    </w:p>
    <w:p w:rsidR="009804E2" w:rsidRPr="005C06C8" w:rsidRDefault="009804E2" w:rsidP="009252A6">
      <w:pPr>
        <w:spacing w:after="0" w:line="240" w:lineRule="auto"/>
        <w:rPr>
          <w:rFonts w:cstheme="minorHAnsi"/>
          <w:sz w:val="24"/>
          <w:szCs w:val="24"/>
        </w:rPr>
      </w:pPr>
      <w:r w:rsidRPr="005C06C8">
        <w:rPr>
          <w:rFonts w:cstheme="minorHAnsi"/>
          <w:sz w:val="24"/>
          <w:szCs w:val="24"/>
        </w:rPr>
        <w:t>var diff;</w:t>
      </w:r>
    </w:p>
    <w:p w:rsidR="009804E2" w:rsidRPr="005C06C8" w:rsidRDefault="009804E2" w:rsidP="009252A6">
      <w:pPr>
        <w:spacing w:after="0" w:line="240" w:lineRule="auto"/>
        <w:rPr>
          <w:rFonts w:cstheme="minorHAnsi"/>
          <w:sz w:val="24"/>
          <w:szCs w:val="24"/>
        </w:rPr>
      </w:pPr>
      <w:r w:rsidRPr="005C06C8">
        <w:rPr>
          <w:rFonts w:cstheme="minorHAnsi"/>
          <w:sz w:val="24"/>
          <w:szCs w:val="24"/>
        </w:rPr>
        <w:t>run;</w:t>
      </w:r>
    </w:p>
    <w:p w:rsidR="009252A6" w:rsidRPr="005C06C8" w:rsidRDefault="009252A6" w:rsidP="009252A6">
      <w:pPr>
        <w:spacing w:after="0" w:line="240" w:lineRule="auto"/>
        <w:rPr>
          <w:rFonts w:cstheme="minorHAnsi"/>
          <w:sz w:val="24"/>
          <w:szCs w:val="24"/>
        </w:rPr>
      </w:pPr>
    </w:p>
    <w:tbl>
      <w:tblPr>
        <w:tblW w:w="0" w:type="auto"/>
        <w:jc w:val="center"/>
        <w:tblLayout w:type="fixed"/>
        <w:tblCellMar>
          <w:left w:w="0" w:type="dxa"/>
          <w:right w:w="0" w:type="dxa"/>
        </w:tblCellMar>
        <w:tblLook w:val="0000"/>
      </w:tblPr>
      <w:tblGrid>
        <w:gridCol w:w="522"/>
        <w:gridCol w:w="2172"/>
        <w:gridCol w:w="2268"/>
      </w:tblGrid>
      <w:tr w:rsidR="009804E2" w:rsidRPr="005C06C8" w:rsidTr="005C06C8">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Obs</w:t>
            </w:r>
          </w:p>
        </w:tc>
        <w:tc>
          <w:tcPr>
            <w:tcW w:w="217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zip_type_exec_time</w:t>
            </w:r>
          </w:p>
        </w:tc>
        <w:tc>
          <w:tcPr>
            <w:tcW w:w="22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xml_type_exec_time</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20</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65</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75</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4</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77</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60</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lastRenderedPageBreak/>
              <w:t>5</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43</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6</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88</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7</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22</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8</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66</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33</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9</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50</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10</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80</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11</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65</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12</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99</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82</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13</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47</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14</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23</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15</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97</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16</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88</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110</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17</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200</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250</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18</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220</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190</w:t>
            </w:r>
          </w:p>
        </w:tc>
      </w:tr>
      <w:tr w:rsidR="009804E2" w:rsidRPr="005C06C8" w:rsidTr="005C06C8">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19</w:t>
            </w:r>
          </w:p>
        </w:tc>
        <w:tc>
          <w:tcPr>
            <w:tcW w:w="217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c>
          <w:tcPr>
            <w:tcW w:w="22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r>
      <w:tr w:rsidR="009804E2" w:rsidRPr="005C06C8" w:rsidTr="005C06C8">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20</w:t>
            </w:r>
          </w:p>
        </w:tc>
        <w:tc>
          <w:tcPr>
            <w:tcW w:w="2172"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551</w:t>
            </w:r>
          </w:p>
        </w:tc>
        <w:tc>
          <w:tcPr>
            <w:tcW w:w="22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600</w:t>
            </w:r>
          </w:p>
        </w:tc>
      </w:tr>
    </w:tbl>
    <w:p w:rsidR="009804E2" w:rsidRPr="005C06C8" w:rsidRDefault="009804E2" w:rsidP="009804E2">
      <w:pPr>
        <w:adjustRightInd w:val="0"/>
        <w:rPr>
          <w:rFonts w:cstheme="minorHAnsi"/>
          <w:color w:val="000000"/>
          <w:sz w:val="24"/>
          <w:szCs w:val="24"/>
        </w:rPr>
      </w:pPr>
    </w:p>
    <w:p w:rsidR="009252A6" w:rsidRPr="005C06C8" w:rsidRDefault="009252A6" w:rsidP="009804E2">
      <w:pPr>
        <w:adjustRightInd w:val="0"/>
        <w:rPr>
          <w:rFonts w:cstheme="minorHAnsi"/>
          <w:color w:val="000000"/>
          <w:sz w:val="24"/>
          <w:szCs w:val="24"/>
        </w:rPr>
      </w:pPr>
    </w:p>
    <w:tbl>
      <w:tblPr>
        <w:tblW w:w="0" w:type="auto"/>
        <w:jc w:val="center"/>
        <w:tblInd w:w="-336" w:type="dxa"/>
        <w:tblLayout w:type="fixed"/>
        <w:tblCellMar>
          <w:left w:w="0" w:type="dxa"/>
          <w:right w:w="0" w:type="dxa"/>
        </w:tblCellMar>
        <w:tblLook w:val="0000"/>
      </w:tblPr>
      <w:tblGrid>
        <w:gridCol w:w="567"/>
        <w:gridCol w:w="2285"/>
        <w:gridCol w:w="2534"/>
        <w:gridCol w:w="567"/>
      </w:tblGrid>
      <w:tr w:rsidR="009804E2" w:rsidRPr="005C06C8" w:rsidTr="005C06C8">
        <w:trPr>
          <w:cantSplit/>
          <w:tblHeader/>
          <w:jc w:val="center"/>
        </w:trPr>
        <w:tc>
          <w:tcPr>
            <w:tcW w:w="56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bookmarkStart w:id="13" w:name="IDX1"/>
            <w:bookmarkEnd w:id="13"/>
            <w:r w:rsidRPr="005C06C8">
              <w:rPr>
                <w:rFonts w:cstheme="minorHAnsi"/>
                <w:b/>
                <w:bCs/>
                <w:color w:val="000000"/>
                <w:sz w:val="24"/>
                <w:szCs w:val="24"/>
              </w:rPr>
              <w:t>Obs</w:t>
            </w:r>
          </w:p>
        </w:tc>
        <w:tc>
          <w:tcPr>
            <w:tcW w:w="22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zip_type_exec_time</w:t>
            </w:r>
          </w:p>
        </w:tc>
        <w:tc>
          <w:tcPr>
            <w:tcW w:w="253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xml_type_exec_time</w:t>
            </w:r>
          </w:p>
        </w:tc>
        <w:tc>
          <w:tcPr>
            <w:tcW w:w="56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diff</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20</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-11</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3</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65</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75</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4</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77</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60</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17</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5</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43</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-12</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6</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88</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7</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22</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-13</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8</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66</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33</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33</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9</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50</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15</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10</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80</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20</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lastRenderedPageBreak/>
              <w:t>11</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65</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12</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99</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82</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17</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13</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47</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14</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23</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35</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-12</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15</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97</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16</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88</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110</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-22</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17</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200</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250</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-50</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18</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220</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190</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30</w:t>
            </w:r>
          </w:p>
        </w:tc>
      </w:tr>
      <w:tr w:rsidR="009804E2" w:rsidRPr="005C06C8" w:rsidTr="005C06C8">
        <w:trPr>
          <w:cantSplit/>
          <w:jc w:val="center"/>
        </w:trPr>
        <w:tc>
          <w:tcPr>
            <w:tcW w:w="567"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19</w:t>
            </w:r>
          </w:p>
        </w:tc>
        <w:tc>
          <w:tcPr>
            <w:tcW w:w="228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c>
          <w:tcPr>
            <w:tcW w:w="2534"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110</w:t>
            </w:r>
          </w:p>
        </w:tc>
        <w:tc>
          <w:tcPr>
            <w:tcW w:w="56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0</w:t>
            </w:r>
          </w:p>
        </w:tc>
      </w:tr>
      <w:tr w:rsidR="009804E2" w:rsidRPr="005C06C8" w:rsidTr="005C06C8">
        <w:trPr>
          <w:cantSplit/>
          <w:jc w:val="center"/>
        </w:trPr>
        <w:tc>
          <w:tcPr>
            <w:tcW w:w="567" w:type="dxa"/>
            <w:tcBorders>
              <w:top w:val="nil"/>
              <w:left w:val="single" w:sz="6"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jc w:val="right"/>
              <w:rPr>
                <w:rFonts w:cstheme="minorHAnsi"/>
                <w:b/>
                <w:bCs/>
                <w:color w:val="000000"/>
                <w:sz w:val="24"/>
                <w:szCs w:val="24"/>
              </w:rPr>
            </w:pPr>
            <w:r w:rsidRPr="005C06C8">
              <w:rPr>
                <w:rFonts w:cstheme="minorHAnsi"/>
                <w:b/>
                <w:bCs/>
                <w:color w:val="000000"/>
                <w:sz w:val="24"/>
                <w:szCs w:val="24"/>
              </w:rPr>
              <w:t>20</w:t>
            </w:r>
          </w:p>
        </w:tc>
        <w:tc>
          <w:tcPr>
            <w:tcW w:w="2285"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551</w:t>
            </w:r>
          </w:p>
        </w:tc>
        <w:tc>
          <w:tcPr>
            <w:tcW w:w="2534"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600</w:t>
            </w:r>
          </w:p>
        </w:tc>
        <w:tc>
          <w:tcPr>
            <w:tcW w:w="56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-49</w:t>
            </w:r>
          </w:p>
        </w:tc>
      </w:tr>
    </w:tbl>
    <w:p w:rsidR="009804E2" w:rsidRPr="005C06C8" w:rsidRDefault="009804E2" w:rsidP="009804E2">
      <w:pPr>
        <w:adjustRightInd w:val="0"/>
        <w:rPr>
          <w:rFonts w:cstheme="minorHAnsi"/>
          <w:color w:val="000000"/>
          <w:sz w:val="24"/>
          <w:szCs w:val="24"/>
        </w:rPr>
        <w:sectPr w:rsidR="009804E2" w:rsidRPr="005C06C8" w:rsidSect="009804E2">
          <w:headerReference w:type="default" r:id="rId9"/>
          <w:footerReference w:type="default" r:id="rId10"/>
          <w:pgSz w:w="12240" w:h="15840"/>
          <w:pgMar w:top="1134" w:right="1134" w:bottom="1134" w:left="1134" w:header="720" w:footer="360" w:gutter="0"/>
          <w:cols w:space="720"/>
        </w:sectPr>
      </w:pPr>
    </w:p>
    <w:tbl>
      <w:tblPr>
        <w:tblW w:w="0" w:type="auto"/>
        <w:jc w:val="center"/>
        <w:tblLayout w:type="fixed"/>
        <w:tblCellMar>
          <w:left w:w="0" w:type="dxa"/>
          <w:right w:w="0" w:type="dxa"/>
        </w:tblCellMar>
        <w:tblLook w:val="0000"/>
      </w:tblPr>
      <w:tblGrid>
        <w:gridCol w:w="1711"/>
        <w:gridCol w:w="1275"/>
        <w:gridCol w:w="1645"/>
        <w:gridCol w:w="1616"/>
      </w:tblGrid>
      <w:tr w:rsidR="009804E2" w:rsidRPr="005C06C8" w:rsidTr="005C06C8">
        <w:trPr>
          <w:cantSplit/>
          <w:tblHeader/>
          <w:jc w:val="center"/>
        </w:trPr>
        <w:tc>
          <w:tcPr>
            <w:tcW w:w="624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bookmarkStart w:id="14" w:name="IDX2"/>
            <w:bookmarkEnd w:id="14"/>
            <w:r w:rsidRPr="005C06C8">
              <w:rPr>
                <w:rFonts w:cstheme="minorHAnsi"/>
                <w:b/>
                <w:bCs/>
                <w:color w:val="000000"/>
                <w:sz w:val="24"/>
                <w:szCs w:val="24"/>
              </w:rPr>
              <w:lastRenderedPageBreak/>
              <w:t>Moments</w:t>
            </w:r>
          </w:p>
        </w:tc>
      </w:tr>
      <w:tr w:rsidR="009804E2" w:rsidRPr="005C06C8" w:rsidTr="005C06C8">
        <w:trPr>
          <w:cantSplit/>
          <w:jc w:val="center"/>
        </w:trPr>
        <w:tc>
          <w:tcPr>
            <w:tcW w:w="1711"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N</w:t>
            </w:r>
          </w:p>
        </w:tc>
        <w:tc>
          <w:tcPr>
            <w:tcW w:w="127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c>
          <w:tcPr>
            <w:tcW w:w="1645"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Sum Weights</w:t>
            </w:r>
          </w:p>
        </w:tc>
        <w:tc>
          <w:tcPr>
            <w:tcW w:w="16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r>
      <w:tr w:rsidR="009804E2" w:rsidRPr="005C06C8" w:rsidTr="005C06C8">
        <w:trPr>
          <w:cantSplit/>
          <w:jc w:val="center"/>
        </w:trPr>
        <w:tc>
          <w:tcPr>
            <w:tcW w:w="1711"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Mean</w:t>
            </w:r>
          </w:p>
        </w:tc>
        <w:tc>
          <w:tcPr>
            <w:tcW w:w="127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-5.55</w:t>
            </w:r>
          </w:p>
        </w:tc>
        <w:tc>
          <w:tcPr>
            <w:tcW w:w="1645"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Sum Observations</w:t>
            </w:r>
          </w:p>
        </w:tc>
        <w:tc>
          <w:tcPr>
            <w:tcW w:w="16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-111</w:t>
            </w:r>
          </w:p>
        </w:tc>
      </w:tr>
      <w:tr w:rsidR="009804E2" w:rsidRPr="005C06C8" w:rsidTr="005C06C8">
        <w:trPr>
          <w:cantSplit/>
          <w:jc w:val="center"/>
        </w:trPr>
        <w:tc>
          <w:tcPr>
            <w:tcW w:w="1711"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Std Deviation</w:t>
            </w:r>
          </w:p>
        </w:tc>
        <w:tc>
          <w:tcPr>
            <w:tcW w:w="127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23.8337995</w:t>
            </w:r>
          </w:p>
        </w:tc>
        <w:tc>
          <w:tcPr>
            <w:tcW w:w="1645"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Variance</w:t>
            </w:r>
          </w:p>
        </w:tc>
        <w:tc>
          <w:tcPr>
            <w:tcW w:w="16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568.05</w:t>
            </w:r>
          </w:p>
        </w:tc>
      </w:tr>
      <w:tr w:rsidR="009804E2" w:rsidRPr="005C06C8" w:rsidTr="005C06C8">
        <w:trPr>
          <w:cantSplit/>
          <w:jc w:val="center"/>
        </w:trPr>
        <w:tc>
          <w:tcPr>
            <w:tcW w:w="1711"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Skewness</w:t>
            </w:r>
          </w:p>
        </w:tc>
        <w:tc>
          <w:tcPr>
            <w:tcW w:w="127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-0.3507587</w:t>
            </w:r>
          </w:p>
        </w:tc>
        <w:tc>
          <w:tcPr>
            <w:tcW w:w="1645"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Kurtosis</w:t>
            </w:r>
          </w:p>
        </w:tc>
        <w:tc>
          <w:tcPr>
            <w:tcW w:w="16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-0.2551948</w:t>
            </w:r>
          </w:p>
        </w:tc>
      </w:tr>
      <w:tr w:rsidR="009804E2" w:rsidRPr="005C06C8" w:rsidTr="005C06C8">
        <w:trPr>
          <w:cantSplit/>
          <w:jc w:val="center"/>
        </w:trPr>
        <w:tc>
          <w:tcPr>
            <w:tcW w:w="1711"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Uncorrected SS</w:t>
            </w:r>
          </w:p>
        </w:tc>
        <w:tc>
          <w:tcPr>
            <w:tcW w:w="1275"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11409</w:t>
            </w:r>
          </w:p>
        </w:tc>
        <w:tc>
          <w:tcPr>
            <w:tcW w:w="1645"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Corrected SS</w:t>
            </w:r>
          </w:p>
        </w:tc>
        <w:tc>
          <w:tcPr>
            <w:tcW w:w="161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10792.95</w:t>
            </w:r>
          </w:p>
        </w:tc>
      </w:tr>
      <w:tr w:rsidR="009804E2" w:rsidRPr="005C06C8" w:rsidTr="005C06C8">
        <w:trPr>
          <w:cantSplit/>
          <w:jc w:val="center"/>
        </w:trPr>
        <w:tc>
          <w:tcPr>
            <w:tcW w:w="1711" w:type="dxa"/>
            <w:tcBorders>
              <w:top w:val="nil"/>
              <w:left w:val="single" w:sz="6"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Coeff Variation</w:t>
            </w:r>
          </w:p>
        </w:tc>
        <w:tc>
          <w:tcPr>
            <w:tcW w:w="1275"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-429.43783</w:t>
            </w:r>
          </w:p>
        </w:tc>
        <w:tc>
          <w:tcPr>
            <w:tcW w:w="1645" w:type="dxa"/>
            <w:tcBorders>
              <w:top w:val="nil"/>
              <w:left w:val="single" w:sz="2"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Std Error Mean</w:t>
            </w:r>
          </w:p>
        </w:tc>
        <w:tc>
          <w:tcPr>
            <w:tcW w:w="161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5.32939959</w:t>
            </w:r>
          </w:p>
        </w:tc>
      </w:tr>
    </w:tbl>
    <w:p w:rsidR="009804E2" w:rsidRPr="005C06C8" w:rsidRDefault="009804E2" w:rsidP="009804E2">
      <w:pPr>
        <w:adjustRightInd w:val="0"/>
        <w:rPr>
          <w:rFonts w:cstheme="minorHAnsi"/>
          <w:color w:val="000000"/>
          <w:sz w:val="24"/>
          <w:szCs w:val="24"/>
        </w:rPr>
      </w:pPr>
    </w:p>
    <w:p w:rsidR="009804E2" w:rsidRPr="005C06C8" w:rsidRDefault="009804E2" w:rsidP="009804E2">
      <w:pPr>
        <w:adjustRightInd w:val="0"/>
        <w:rPr>
          <w:rFonts w:cstheme="minorHAnsi"/>
          <w:color w:val="000000"/>
          <w:sz w:val="24"/>
          <w:szCs w:val="24"/>
        </w:rPr>
      </w:pPr>
    </w:p>
    <w:tbl>
      <w:tblPr>
        <w:tblW w:w="0" w:type="auto"/>
        <w:jc w:val="center"/>
        <w:tblInd w:w="-458" w:type="dxa"/>
        <w:tblLayout w:type="fixed"/>
        <w:tblCellMar>
          <w:left w:w="0" w:type="dxa"/>
          <w:right w:w="0" w:type="dxa"/>
        </w:tblCellMar>
        <w:tblLook w:val="0000"/>
      </w:tblPr>
      <w:tblGrid>
        <w:gridCol w:w="1134"/>
        <w:gridCol w:w="1096"/>
        <w:gridCol w:w="2038"/>
        <w:gridCol w:w="1402"/>
      </w:tblGrid>
      <w:tr w:rsidR="009804E2" w:rsidRPr="005C06C8" w:rsidTr="005C06C8">
        <w:trPr>
          <w:cantSplit/>
          <w:tblHeader/>
          <w:jc w:val="center"/>
        </w:trPr>
        <w:tc>
          <w:tcPr>
            <w:tcW w:w="567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bookmarkStart w:id="15" w:name="IDX3"/>
            <w:bookmarkEnd w:id="15"/>
            <w:r w:rsidRPr="005C06C8">
              <w:rPr>
                <w:rFonts w:cstheme="minorHAnsi"/>
                <w:b/>
                <w:bCs/>
                <w:color w:val="000000"/>
                <w:sz w:val="24"/>
                <w:szCs w:val="24"/>
              </w:rPr>
              <w:t>Basic Statistical Measures</w:t>
            </w:r>
          </w:p>
        </w:tc>
      </w:tr>
      <w:tr w:rsidR="009804E2" w:rsidRPr="005C06C8" w:rsidTr="005C06C8">
        <w:trPr>
          <w:cantSplit/>
          <w:tblHeader/>
          <w:jc w:val="center"/>
        </w:trPr>
        <w:tc>
          <w:tcPr>
            <w:tcW w:w="2230"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Location</w:t>
            </w:r>
          </w:p>
        </w:tc>
        <w:tc>
          <w:tcPr>
            <w:tcW w:w="344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Variability</w:t>
            </w:r>
          </w:p>
        </w:tc>
      </w:tr>
      <w:tr w:rsidR="009804E2" w:rsidRPr="005C06C8" w:rsidTr="005C06C8">
        <w:trPr>
          <w:cantSplit/>
          <w:jc w:val="center"/>
        </w:trPr>
        <w:tc>
          <w:tcPr>
            <w:tcW w:w="1134"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Mean</w:t>
            </w:r>
          </w:p>
        </w:tc>
        <w:tc>
          <w:tcPr>
            <w:tcW w:w="1096"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-5.5500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Std Deviation</w:t>
            </w:r>
          </w:p>
        </w:tc>
        <w:tc>
          <w:tcPr>
            <w:tcW w:w="14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23.83380</w:t>
            </w:r>
          </w:p>
        </w:tc>
      </w:tr>
      <w:tr w:rsidR="009804E2" w:rsidRPr="005C06C8" w:rsidTr="005C06C8">
        <w:trPr>
          <w:cantSplit/>
          <w:jc w:val="center"/>
        </w:trPr>
        <w:tc>
          <w:tcPr>
            <w:tcW w:w="1134"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Median</w:t>
            </w:r>
          </w:p>
        </w:tc>
        <w:tc>
          <w:tcPr>
            <w:tcW w:w="1096"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-10.0000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Variance</w:t>
            </w:r>
          </w:p>
        </w:tc>
        <w:tc>
          <w:tcPr>
            <w:tcW w:w="14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568.05000</w:t>
            </w:r>
          </w:p>
        </w:tc>
      </w:tr>
      <w:tr w:rsidR="009804E2" w:rsidRPr="005C06C8" w:rsidTr="005C06C8">
        <w:trPr>
          <w:cantSplit/>
          <w:jc w:val="center"/>
        </w:trPr>
        <w:tc>
          <w:tcPr>
            <w:tcW w:w="1134"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Mode</w:t>
            </w:r>
          </w:p>
        </w:tc>
        <w:tc>
          <w:tcPr>
            <w:tcW w:w="1096"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-10.0000</w:t>
            </w:r>
          </w:p>
        </w:tc>
        <w:tc>
          <w:tcPr>
            <w:tcW w:w="2038"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Range</w:t>
            </w:r>
          </w:p>
        </w:tc>
        <w:tc>
          <w:tcPr>
            <w:tcW w:w="140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83.00000</w:t>
            </w:r>
          </w:p>
        </w:tc>
      </w:tr>
      <w:tr w:rsidR="009804E2" w:rsidRPr="005C06C8" w:rsidTr="005C06C8">
        <w:trPr>
          <w:cantSplit/>
          <w:jc w:val="center"/>
        </w:trPr>
        <w:tc>
          <w:tcPr>
            <w:tcW w:w="1134" w:type="dxa"/>
            <w:tcBorders>
              <w:top w:val="nil"/>
              <w:left w:val="single" w:sz="6"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p>
        </w:tc>
        <w:tc>
          <w:tcPr>
            <w:tcW w:w="1096"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p>
        </w:tc>
        <w:tc>
          <w:tcPr>
            <w:tcW w:w="2038" w:type="dxa"/>
            <w:tcBorders>
              <w:top w:val="nil"/>
              <w:left w:val="single" w:sz="2"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Interquartile Range</w:t>
            </w:r>
          </w:p>
        </w:tc>
        <w:tc>
          <w:tcPr>
            <w:tcW w:w="140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28.50000</w:t>
            </w:r>
          </w:p>
        </w:tc>
      </w:tr>
    </w:tbl>
    <w:p w:rsidR="009804E2" w:rsidRPr="005C06C8" w:rsidRDefault="009804E2" w:rsidP="009804E2">
      <w:pPr>
        <w:adjustRightInd w:val="0"/>
        <w:rPr>
          <w:rFonts w:cstheme="minorHAnsi"/>
          <w:color w:val="000000"/>
          <w:sz w:val="24"/>
          <w:szCs w:val="24"/>
        </w:rPr>
      </w:pPr>
    </w:p>
    <w:p w:rsidR="009804E2" w:rsidRPr="005C06C8" w:rsidRDefault="009804E2" w:rsidP="009804E2">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1363"/>
        <w:gridCol w:w="636"/>
        <w:gridCol w:w="902"/>
        <w:gridCol w:w="1040"/>
        <w:gridCol w:w="900"/>
      </w:tblGrid>
      <w:tr w:rsidR="009804E2" w:rsidRPr="005C06C8" w:rsidTr="005C06C8">
        <w:trPr>
          <w:cantSplit/>
          <w:tblHeader/>
          <w:jc w:val="center"/>
        </w:trPr>
        <w:tc>
          <w:tcPr>
            <w:tcW w:w="4841"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bookmarkStart w:id="16" w:name="IDX4"/>
            <w:bookmarkEnd w:id="16"/>
            <w:r w:rsidRPr="005C06C8">
              <w:rPr>
                <w:rFonts w:cstheme="minorHAnsi"/>
                <w:b/>
                <w:bCs/>
                <w:color w:val="000000"/>
                <w:sz w:val="24"/>
                <w:szCs w:val="24"/>
              </w:rPr>
              <w:t>Tests for Location: Mu0=0</w:t>
            </w:r>
          </w:p>
        </w:tc>
      </w:tr>
      <w:tr w:rsidR="009804E2" w:rsidRPr="005C06C8" w:rsidTr="005C06C8">
        <w:trPr>
          <w:cantSplit/>
          <w:tblHeader/>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Test</w:t>
            </w:r>
          </w:p>
        </w:tc>
        <w:tc>
          <w:tcPr>
            <w:tcW w:w="153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Statistic</w:t>
            </w:r>
          </w:p>
        </w:tc>
        <w:tc>
          <w:tcPr>
            <w:tcW w:w="194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p Value</w:t>
            </w:r>
          </w:p>
        </w:tc>
      </w:tr>
      <w:tr w:rsidR="009804E2" w:rsidRPr="005C06C8" w:rsidTr="005C06C8">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Student's t</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t</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-1.04139</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Pr &gt; |t|</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0.3108</w:t>
            </w:r>
          </w:p>
        </w:tc>
      </w:tr>
      <w:tr w:rsidR="009804E2" w:rsidRPr="005C06C8" w:rsidTr="005C06C8">
        <w:trPr>
          <w:cantSplit/>
          <w:jc w:val="center"/>
        </w:trPr>
        <w:tc>
          <w:tcPr>
            <w:tcW w:w="1363"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Sign</w:t>
            </w:r>
          </w:p>
        </w:tc>
        <w:tc>
          <w:tcPr>
            <w:tcW w:w="636"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M</w:t>
            </w:r>
          </w:p>
        </w:tc>
        <w:tc>
          <w:tcPr>
            <w:tcW w:w="90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-2.5</w:t>
            </w:r>
          </w:p>
        </w:tc>
        <w:tc>
          <w:tcPr>
            <w:tcW w:w="1040" w:type="dxa"/>
            <w:tcBorders>
              <w:top w:val="nil"/>
              <w:left w:val="single" w:sz="2"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Pr &gt;= |M|</w:t>
            </w:r>
          </w:p>
        </w:tc>
        <w:tc>
          <w:tcPr>
            <w:tcW w:w="9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0.3593</w:t>
            </w:r>
          </w:p>
        </w:tc>
      </w:tr>
      <w:tr w:rsidR="009804E2" w:rsidRPr="005C06C8" w:rsidTr="005C06C8">
        <w:trPr>
          <w:cantSplit/>
          <w:jc w:val="center"/>
        </w:trPr>
        <w:tc>
          <w:tcPr>
            <w:tcW w:w="1363" w:type="dxa"/>
            <w:tcBorders>
              <w:top w:val="nil"/>
              <w:left w:val="single" w:sz="6"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Signed Rank</w:t>
            </w:r>
          </w:p>
        </w:tc>
        <w:tc>
          <w:tcPr>
            <w:tcW w:w="636" w:type="dxa"/>
            <w:tcBorders>
              <w:top w:val="nil"/>
              <w:left w:val="single" w:sz="2"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S</w:t>
            </w:r>
          </w:p>
        </w:tc>
        <w:tc>
          <w:tcPr>
            <w:tcW w:w="902"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-16.5</w:t>
            </w:r>
          </w:p>
        </w:tc>
        <w:tc>
          <w:tcPr>
            <w:tcW w:w="1040" w:type="dxa"/>
            <w:tcBorders>
              <w:top w:val="nil"/>
              <w:left w:val="single" w:sz="2"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Pr &gt;= |S|</w:t>
            </w:r>
          </w:p>
        </w:tc>
        <w:tc>
          <w:tcPr>
            <w:tcW w:w="9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0.5215</w:t>
            </w:r>
          </w:p>
        </w:tc>
      </w:tr>
    </w:tbl>
    <w:p w:rsidR="009804E2" w:rsidRPr="005C06C8" w:rsidRDefault="009804E2" w:rsidP="009804E2">
      <w:pPr>
        <w:adjustRightInd w:val="0"/>
        <w:rPr>
          <w:rFonts w:cstheme="minorHAnsi"/>
          <w:color w:val="000000"/>
          <w:sz w:val="24"/>
          <w:szCs w:val="24"/>
        </w:rPr>
      </w:pPr>
    </w:p>
    <w:p w:rsidR="009804E2" w:rsidRPr="005C06C8" w:rsidRDefault="009804E2" w:rsidP="009804E2">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1375"/>
        <w:gridCol w:w="1251"/>
      </w:tblGrid>
      <w:tr w:rsidR="009804E2" w:rsidRPr="005C06C8" w:rsidTr="006156D0">
        <w:trPr>
          <w:cantSplit/>
          <w:tblHeader/>
          <w:jc w:val="center"/>
        </w:trPr>
        <w:tc>
          <w:tcPr>
            <w:tcW w:w="2626"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bookmarkStart w:id="17" w:name="IDX5"/>
            <w:bookmarkEnd w:id="17"/>
            <w:r w:rsidRPr="005C06C8">
              <w:rPr>
                <w:rFonts w:cstheme="minorHAnsi"/>
                <w:b/>
                <w:bCs/>
                <w:color w:val="000000"/>
                <w:sz w:val="24"/>
                <w:szCs w:val="24"/>
              </w:rPr>
              <w:lastRenderedPageBreak/>
              <w:t>Quantiles (Definition 5)</w:t>
            </w:r>
          </w:p>
        </w:tc>
      </w:tr>
      <w:tr w:rsidR="009804E2" w:rsidRPr="005C06C8" w:rsidTr="006156D0">
        <w:trPr>
          <w:cantSplit/>
          <w:tblHeader/>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Level</w:t>
            </w:r>
          </w:p>
        </w:tc>
        <w:tc>
          <w:tcPr>
            <w:tcW w:w="12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Quantile</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100% Max</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33.0</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99%</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33.0</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95%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31.5</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90%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25.0</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75% Q3</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16.0</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50% Median</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-10.0</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25% Q1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-12.5</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10%</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-46.5</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5%</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-49.5</w:t>
            </w:r>
          </w:p>
        </w:tc>
      </w:tr>
      <w:tr w:rsidR="009804E2" w:rsidRPr="005C06C8" w:rsidTr="006156D0">
        <w:trPr>
          <w:cantSplit/>
          <w:jc w:val="center"/>
        </w:trPr>
        <w:tc>
          <w:tcPr>
            <w:tcW w:w="1375" w:type="dxa"/>
            <w:tcBorders>
              <w:top w:val="nil"/>
              <w:left w:val="single" w:sz="6" w:space="0" w:color="000000"/>
              <w:bottom w:val="single" w:sz="2" w:space="0" w:color="000000"/>
              <w:right w:val="nil"/>
            </w:tcBorders>
            <w:shd w:val="clear" w:color="auto" w:fill="BBBBBB"/>
            <w:tcMar>
              <w:left w:w="60" w:type="dxa"/>
              <w:right w:w="60" w:type="dxa"/>
            </w:tcMar>
          </w:tcPr>
          <w:p w:rsidR="009804E2" w:rsidRPr="005C06C8" w:rsidRDefault="009804E2" w:rsidP="006156D0">
            <w:pPr>
              <w:keepNext/>
              <w:adjustRightInd w:val="0"/>
              <w:spacing w:before="60" w:after="60"/>
              <w:rPr>
                <w:rFonts w:cstheme="minorHAnsi"/>
                <w:b/>
                <w:bCs/>
                <w:color w:val="000000"/>
                <w:sz w:val="24"/>
                <w:szCs w:val="24"/>
              </w:rPr>
            </w:pPr>
            <w:r w:rsidRPr="005C06C8">
              <w:rPr>
                <w:rFonts w:cstheme="minorHAnsi"/>
                <w:b/>
                <w:bCs/>
                <w:color w:val="000000"/>
                <w:sz w:val="24"/>
                <w:szCs w:val="24"/>
              </w:rPr>
              <w:t>1%</w:t>
            </w:r>
          </w:p>
        </w:tc>
        <w:tc>
          <w:tcPr>
            <w:tcW w:w="12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-50.0</w:t>
            </w:r>
          </w:p>
        </w:tc>
      </w:tr>
      <w:tr w:rsidR="009804E2" w:rsidRPr="005C06C8" w:rsidTr="006156D0">
        <w:trPr>
          <w:cantSplit/>
          <w:jc w:val="center"/>
        </w:trPr>
        <w:tc>
          <w:tcPr>
            <w:tcW w:w="1375" w:type="dxa"/>
            <w:tcBorders>
              <w:top w:val="nil"/>
              <w:left w:val="single" w:sz="6" w:space="0" w:color="000000"/>
              <w:bottom w:val="single" w:sz="6" w:space="0" w:color="000000"/>
              <w:right w:val="nil"/>
            </w:tcBorders>
            <w:shd w:val="clear" w:color="auto" w:fill="BBBBBB"/>
            <w:tcMar>
              <w:left w:w="60" w:type="dxa"/>
              <w:right w:w="60" w:type="dxa"/>
            </w:tcMar>
          </w:tcPr>
          <w:p w:rsidR="009804E2" w:rsidRPr="005C06C8" w:rsidRDefault="009804E2" w:rsidP="006156D0">
            <w:pPr>
              <w:adjustRightInd w:val="0"/>
              <w:spacing w:before="60" w:after="60"/>
              <w:rPr>
                <w:rFonts w:cstheme="minorHAnsi"/>
                <w:b/>
                <w:bCs/>
                <w:color w:val="000000"/>
                <w:sz w:val="24"/>
                <w:szCs w:val="24"/>
              </w:rPr>
            </w:pPr>
            <w:r w:rsidRPr="005C06C8">
              <w:rPr>
                <w:rFonts w:cstheme="minorHAnsi"/>
                <w:b/>
                <w:bCs/>
                <w:color w:val="000000"/>
                <w:sz w:val="24"/>
                <w:szCs w:val="24"/>
              </w:rPr>
              <w:t>0% Min</w:t>
            </w:r>
          </w:p>
        </w:tc>
        <w:tc>
          <w:tcPr>
            <w:tcW w:w="12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-50.0</w:t>
            </w:r>
          </w:p>
        </w:tc>
      </w:tr>
    </w:tbl>
    <w:p w:rsidR="009804E2" w:rsidRPr="005C06C8" w:rsidRDefault="009804E2" w:rsidP="009804E2">
      <w:pPr>
        <w:adjustRightInd w:val="0"/>
        <w:rPr>
          <w:rFonts w:cstheme="minorHAnsi"/>
          <w:color w:val="000000"/>
          <w:sz w:val="24"/>
          <w:szCs w:val="24"/>
        </w:rPr>
      </w:pPr>
    </w:p>
    <w:p w:rsidR="009804E2" w:rsidRPr="005C06C8" w:rsidRDefault="009804E2" w:rsidP="009804E2">
      <w:pPr>
        <w:adjustRightInd w:val="0"/>
        <w:rPr>
          <w:rFonts w:cstheme="minorHAnsi"/>
          <w:color w:val="000000"/>
          <w:sz w:val="24"/>
          <w:szCs w:val="24"/>
        </w:rPr>
      </w:pPr>
    </w:p>
    <w:tbl>
      <w:tblPr>
        <w:tblW w:w="0" w:type="auto"/>
        <w:jc w:val="center"/>
        <w:tblLayout w:type="fixed"/>
        <w:tblCellMar>
          <w:left w:w="0" w:type="dxa"/>
          <w:right w:w="0" w:type="dxa"/>
        </w:tblCellMar>
        <w:tblLook w:val="0000"/>
      </w:tblPr>
      <w:tblGrid>
        <w:gridCol w:w="695"/>
        <w:gridCol w:w="512"/>
        <w:gridCol w:w="821"/>
        <w:gridCol w:w="709"/>
      </w:tblGrid>
      <w:tr w:rsidR="009804E2" w:rsidRPr="005C06C8" w:rsidTr="005C06C8">
        <w:trPr>
          <w:cantSplit/>
          <w:tblHeader/>
          <w:jc w:val="center"/>
        </w:trPr>
        <w:tc>
          <w:tcPr>
            <w:tcW w:w="273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bookmarkStart w:id="18" w:name="IDX6"/>
            <w:bookmarkEnd w:id="18"/>
            <w:r w:rsidRPr="005C06C8">
              <w:rPr>
                <w:rFonts w:cstheme="minorHAnsi"/>
                <w:b/>
                <w:bCs/>
                <w:color w:val="000000"/>
                <w:sz w:val="24"/>
                <w:szCs w:val="24"/>
              </w:rPr>
              <w:t>Extreme Observations</w:t>
            </w:r>
          </w:p>
        </w:tc>
      </w:tr>
      <w:tr w:rsidR="009804E2" w:rsidRPr="005C06C8" w:rsidTr="005C06C8">
        <w:trPr>
          <w:cantSplit/>
          <w:tblHeader/>
          <w:jc w:val="center"/>
        </w:trPr>
        <w:tc>
          <w:tcPr>
            <w:tcW w:w="1207"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Lowest</w:t>
            </w:r>
          </w:p>
        </w:tc>
        <w:tc>
          <w:tcPr>
            <w:tcW w:w="153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center"/>
              <w:rPr>
                <w:rFonts w:cstheme="minorHAnsi"/>
                <w:b/>
                <w:bCs/>
                <w:color w:val="000000"/>
                <w:sz w:val="24"/>
                <w:szCs w:val="24"/>
              </w:rPr>
            </w:pPr>
            <w:r w:rsidRPr="005C06C8">
              <w:rPr>
                <w:rFonts w:cstheme="minorHAnsi"/>
                <w:b/>
                <w:bCs/>
                <w:color w:val="000000"/>
                <w:sz w:val="24"/>
                <w:szCs w:val="24"/>
              </w:rPr>
              <w:t>Highest</w:t>
            </w:r>
          </w:p>
        </w:tc>
      </w:tr>
      <w:tr w:rsidR="009804E2" w:rsidRPr="005C06C8" w:rsidTr="005C06C8">
        <w:trPr>
          <w:cantSplit/>
          <w:tblHeader/>
          <w:jc w:val="center"/>
        </w:trPr>
        <w:tc>
          <w:tcPr>
            <w:tcW w:w="695" w:type="dxa"/>
            <w:tcBorders>
              <w:top w:val="nil"/>
              <w:left w:val="single" w:sz="6"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Value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Obs</w:t>
            </w:r>
          </w:p>
        </w:tc>
        <w:tc>
          <w:tcPr>
            <w:tcW w:w="821" w:type="dxa"/>
            <w:tcBorders>
              <w:top w:val="nil"/>
              <w:left w:val="single" w:sz="2" w:space="0" w:color="000000"/>
              <w:bottom w:val="single" w:sz="2" w:space="0" w:color="000000"/>
              <w:right w:val="nil"/>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Value</w:t>
            </w:r>
          </w:p>
        </w:tc>
        <w:tc>
          <w:tcPr>
            <w:tcW w:w="70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804E2" w:rsidRPr="005C06C8" w:rsidRDefault="009804E2" w:rsidP="006156D0">
            <w:pPr>
              <w:keepNext/>
              <w:adjustRightInd w:val="0"/>
              <w:spacing w:before="60" w:after="60"/>
              <w:jc w:val="right"/>
              <w:rPr>
                <w:rFonts w:cstheme="minorHAnsi"/>
                <w:b/>
                <w:bCs/>
                <w:color w:val="000000"/>
                <w:sz w:val="24"/>
                <w:szCs w:val="24"/>
              </w:rPr>
            </w:pPr>
            <w:r w:rsidRPr="005C06C8">
              <w:rPr>
                <w:rFonts w:cstheme="minorHAnsi"/>
                <w:b/>
                <w:bCs/>
                <w:color w:val="000000"/>
                <w:sz w:val="24"/>
                <w:szCs w:val="24"/>
              </w:rPr>
              <w:t>Obs</w:t>
            </w:r>
          </w:p>
        </w:tc>
      </w:tr>
      <w:tr w:rsidR="009804E2" w:rsidRPr="005C06C8" w:rsidTr="005C06C8">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-50</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17</w:t>
            </w:r>
          </w:p>
        </w:tc>
        <w:tc>
          <w:tcPr>
            <w:tcW w:w="821"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17</w:t>
            </w:r>
          </w:p>
        </w:tc>
        <w:tc>
          <w:tcPr>
            <w:tcW w:w="7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4</w:t>
            </w:r>
          </w:p>
        </w:tc>
      </w:tr>
      <w:tr w:rsidR="009804E2" w:rsidRPr="005C06C8" w:rsidTr="005C06C8">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-49</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20</w:t>
            </w:r>
          </w:p>
        </w:tc>
        <w:tc>
          <w:tcPr>
            <w:tcW w:w="821"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17</w:t>
            </w:r>
          </w:p>
        </w:tc>
        <w:tc>
          <w:tcPr>
            <w:tcW w:w="7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12</w:t>
            </w:r>
          </w:p>
        </w:tc>
      </w:tr>
      <w:tr w:rsidR="009804E2" w:rsidRPr="005C06C8" w:rsidTr="005C06C8">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-44</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6</w:t>
            </w:r>
          </w:p>
        </w:tc>
        <w:tc>
          <w:tcPr>
            <w:tcW w:w="821"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20</w:t>
            </w:r>
          </w:p>
        </w:tc>
        <w:tc>
          <w:tcPr>
            <w:tcW w:w="7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10</w:t>
            </w:r>
          </w:p>
        </w:tc>
      </w:tr>
      <w:tr w:rsidR="009804E2" w:rsidRPr="005C06C8" w:rsidTr="005C06C8">
        <w:trPr>
          <w:cantSplit/>
          <w:jc w:val="center"/>
        </w:trPr>
        <w:tc>
          <w:tcPr>
            <w:tcW w:w="695" w:type="dxa"/>
            <w:tcBorders>
              <w:top w:val="nil"/>
              <w:left w:val="single" w:sz="6"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-22</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16</w:t>
            </w:r>
          </w:p>
        </w:tc>
        <w:tc>
          <w:tcPr>
            <w:tcW w:w="821" w:type="dxa"/>
            <w:tcBorders>
              <w:top w:val="nil"/>
              <w:left w:val="single" w:sz="2" w:space="0" w:color="000000"/>
              <w:bottom w:val="single" w:sz="2" w:space="0" w:color="000000"/>
              <w:right w:val="nil"/>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30</w:t>
            </w:r>
          </w:p>
        </w:tc>
        <w:tc>
          <w:tcPr>
            <w:tcW w:w="7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804E2" w:rsidRPr="005C06C8" w:rsidRDefault="009804E2" w:rsidP="006156D0">
            <w:pPr>
              <w:keepNext/>
              <w:adjustRightInd w:val="0"/>
              <w:spacing w:before="60" w:after="60"/>
              <w:jc w:val="right"/>
              <w:rPr>
                <w:rFonts w:cstheme="minorHAnsi"/>
                <w:color w:val="000000"/>
                <w:sz w:val="24"/>
                <w:szCs w:val="24"/>
              </w:rPr>
            </w:pPr>
            <w:r w:rsidRPr="005C06C8">
              <w:rPr>
                <w:rFonts w:cstheme="minorHAnsi"/>
                <w:color w:val="000000"/>
                <w:sz w:val="24"/>
                <w:szCs w:val="24"/>
              </w:rPr>
              <w:t>18</w:t>
            </w:r>
          </w:p>
        </w:tc>
      </w:tr>
      <w:tr w:rsidR="009804E2" w:rsidRPr="005C06C8" w:rsidTr="005C06C8">
        <w:trPr>
          <w:cantSplit/>
          <w:jc w:val="center"/>
        </w:trPr>
        <w:tc>
          <w:tcPr>
            <w:tcW w:w="695" w:type="dxa"/>
            <w:tcBorders>
              <w:top w:val="nil"/>
              <w:left w:val="single" w:sz="6"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-13</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7</w:t>
            </w:r>
          </w:p>
        </w:tc>
        <w:tc>
          <w:tcPr>
            <w:tcW w:w="821" w:type="dxa"/>
            <w:tcBorders>
              <w:top w:val="nil"/>
              <w:left w:val="single" w:sz="2" w:space="0" w:color="000000"/>
              <w:bottom w:val="single" w:sz="6" w:space="0" w:color="000000"/>
              <w:right w:val="nil"/>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33</w:t>
            </w:r>
          </w:p>
        </w:tc>
        <w:tc>
          <w:tcPr>
            <w:tcW w:w="70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804E2" w:rsidRPr="005C06C8" w:rsidRDefault="009804E2" w:rsidP="006156D0">
            <w:pPr>
              <w:adjustRightInd w:val="0"/>
              <w:spacing w:before="60" w:after="60"/>
              <w:jc w:val="right"/>
              <w:rPr>
                <w:rFonts w:cstheme="minorHAnsi"/>
                <w:color w:val="000000"/>
                <w:sz w:val="24"/>
                <w:szCs w:val="24"/>
              </w:rPr>
            </w:pPr>
            <w:r w:rsidRPr="005C06C8">
              <w:rPr>
                <w:rFonts w:cstheme="minorHAnsi"/>
                <w:color w:val="000000"/>
                <w:sz w:val="24"/>
                <w:szCs w:val="24"/>
              </w:rPr>
              <w:t>8</w:t>
            </w:r>
          </w:p>
        </w:tc>
      </w:tr>
    </w:tbl>
    <w:p w:rsidR="009804E2" w:rsidRPr="005C06C8" w:rsidRDefault="009804E2" w:rsidP="009804E2">
      <w:pPr>
        <w:rPr>
          <w:rFonts w:cstheme="minorHAnsi"/>
          <w:sz w:val="24"/>
          <w:szCs w:val="24"/>
        </w:rPr>
      </w:pPr>
    </w:p>
    <w:p w:rsidR="00635FB7" w:rsidRPr="005C06C8" w:rsidRDefault="00E56B8B" w:rsidP="00E56B8B">
      <w:pPr>
        <w:rPr>
          <w:rFonts w:cstheme="minorHAnsi"/>
          <w:color w:val="FF0000"/>
          <w:sz w:val="24"/>
          <w:szCs w:val="24"/>
        </w:rPr>
      </w:pPr>
      <w:r w:rsidRPr="005C06C8">
        <w:rPr>
          <w:rFonts w:cstheme="minorHAnsi"/>
          <w:color w:val="FF0000"/>
          <w:sz w:val="24"/>
          <w:szCs w:val="24"/>
        </w:rPr>
        <w:t>The p-value is 0.5215.</w:t>
      </w:r>
      <w:r w:rsidR="009252A6" w:rsidRPr="005C06C8">
        <w:rPr>
          <w:rFonts w:cstheme="minorHAnsi"/>
          <w:color w:val="FF0000"/>
          <w:sz w:val="24"/>
          <w:szCs w:val="24"/>
        </w:rPr>
        <w:t xml:space="preserve"> </w:t>
      </w:r>
      <w:r w:rsidRPr="005C06C8">
        <w:rPr>
          <w:rFonts w:cstheme="minorHAnsi"/>
          <w:color w:val="FF0000"/>
          <w:sz w:val="24"/>
          <w:szCs w:val="24"/>
        </w:rPr>
        <w:t>As the p-value is larger than 0.05, there is NO significant difference between two samples and we can NOT reject Null hypothesis.</w:t>
      </w:r>
    </w:p>
    <w:p w:rsidR="009804E2" w:rsidRPr="005C06C8" w:rsidRDefault="009804E2" w:rsidP="00E56B8B">
      <w:pPr>
        <w:rPr>
          <w:rFonts w:cstheme="minorHAnsi"/>
          <w:sz w:val="24"/>
          <w:szCs w:val="24"/>
        </w:rPr>
      </w:pPr>
    </w:p>
    <w:sectPr w:rsidR="009804E2" w:rsidRPr="005C06C8" w:rsidSect="009804E2">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40B" w:rsidRDefault="0011340B" w:rsidP="0008704F">
      <w:pPr>
        <w:spacing w:after="0" w:line="240" w:lineRule="auto"/>
      </w:pPr>
      <w:r>
        <w:separator/>
      </w:r>
    </w:p>
  </w:endnote>
  <w:endnote w:type="continuationSeparator" w:id="0">
    <w:p w:rsidR="0011340B" w:rsidRDefault="0011340B" w:rsidP="00087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4E2" w:rsidRDefault="009804E2">
    <w:pPr>
      <w:adjustRightInd w:val="0"/>
      <w:jc w:val="cen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40B" w:rsidRDefault="0011340B" w:rsidP="0008704F">
      <w:pPr>
        <w:spacing w:after="0" w:line="240" w:lineRule="auto"/>
      </w:pPr>
      <w:r>
        <w:separator/>
      </w:r>
    </w:p>
  </w:footnote>
  <w:footnote w:type="continuationSeparator" w:id="0">
    <w:p w:rsidR="0011340B" w:rsidRDefault="0011340B" w:rsidP="000870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4E2" w:rsidRPr="00E07954" w:rsidRDefault="009804E2" w:rsidP="00E079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2142"/>
    <w:multiLevelType w:val="hybridMultilevel"/>
    <w:tmpl w:val="B14A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18A4"/>
    <w:multiLevelType w:val="hybridMultilevel"/>
    <w:tmpl w:val="B14A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046D5"/>
    <w:multiLevelType w:val="hybridMultilevel"/>
    <w:tmpl w:val="B14A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B4B2B"/>
    <w:multiLevelType w:val="hybridMultilevel"/>
    <w:tmpl w:val="19A054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C3911"/>
    <w:multiLevelType w:val="hybridMultilevel"/>
    <w:tmpl w:val="B14A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7759E"/>
    <w:multiLevelType w:val="hybridMultilevel"/>
    <w:tmpl w:val="BD3C1A6A"/>
    <w:lvl w:ilvl="0" w:tplc="B3DA253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1"/>
    <w:footnote w:id="0"/>
  </w:footnotePr>
  <w:endnotePr>
    <w:endnote w:id="-1"/>
    <w:endnote w:id="0"/>
  </w:endnotePr>
  <w:compat/>
  <w:rsids>
    <w:rsidRoot w:val="003D1A3D"/>
    <w:rsid w:val="0008704F"/>
    <w:rsid w:val="00090948"/>
    <w:rsid w:val="0011340B"/>
    <w:rsid w:val="00117E7D"/>
    <w:rsid w:val="0037207D"/>
    <w:rsid w:val="003D1A3D"/>
    <w:rsid w:val="003D3196"/>
    <w:rsid w:val="003D7C37"/>
    <w:rsid w:val="004372B6"/>
    <w:rsid w:val="00547B3C"/>
    <w:rsid w:val="005C06C8"/>
    <w:rsid w:val="00635FB7"/>
    <w:rsid w:val="006862B8"/>
    <w:rsid w:val="00790413"/>
    <w:rsid w:val="008B6406"/>
    <w:rsid w:val="009252A6"/>
    <w:rsid w:val="009804E2"/>
    <w:rsid w:val="00BA3DFA"/>
    <w:rsid w:val="00C24E85"/>
    <w:rsid w:val="00C33176"/>
    <w:rsid w:val="00D248C2"/>
    <w:rsid w:val="00DE39AC"/>
    <w:rsid w:val="00E05255"/>
    <w:rsid w:val="00E56B8B"/>
    <w:rsid w:val="00E97EE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A3D"/>
    <w:pPr>
      <w:ind w:left="720"/>
      <w:contextualSpacing/>
    </w:pPr>
  </w:style>
  <w:style w:type="paragraph" w:styleId="HTMLPreformatted">
    <w:name w:val="HTML Preformatted"/>
    <w:basedOn w:val="Normal"/>
    <w:link w:val="HTMLPreformattedChar"/>
    <w:uiPriority w:val="99"/>
    <w:unhideWhenUsed/>
    <w:rsid w:val="003D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1A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6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406"/>
    <w:rPr>
      <w:rFonts w:ascii="Tahoma" w:hAnsi="Tahoma" w:cs="Tahoma"/>
      <w:sz w:val="16"/>
      <w:szCs w:val="16"/>
    </w:rPr>
  </w:style>
  <w:style w:type="paragraph" w:styleId="Header">
    <w:name w:val="header"/>
    <w:basedOn w:val="Normal"/>
    <w:link w:val="HeaderChar"/>
    <w:uiPriority w:val="99"/>
    <w:semiHidden/>
    <w:unhideWhenUsed/>
    <w:rsid w:val="009804E2"/>
    <w:pPr>
      <w:tabs>
        <w:tab w:val="center" w:pos="4680"/>
        <w:tab w:val="right" w:pos="9360"/>
      </w:tabs>
      <w:autoSpaceDE w:val="0"/>
      <w:autoSpaceDN w:val="0"/>
      <w:spacing w:after="0" w:line="240" w:lineRule="auto"/>
    </w:pPr>
    <w:rPr>
      <w:rFonts w:ascii="Times New Roman" w:eastAsiaTheme="minorEastAsia" w:hAnsi="Times New Roman" w:cs="Times New Roman"/>
      <w:sz w:val="20"/>
      <w:szCs w:val="20"/>
      <w:lang w:eastAsia="en-CA"/>
    </w:rPr>
  </w:style>
  <w:style w:type="character" w:customStyle="1" w:styleId="HeaderChar">
    <w:name w:val="Header Char"/>
    <w:basedOn w:val="DefaultParagraphFont"/>
    <w:link w:val="Header"/>
    <w:uiPriority w:val="99"/>
    <w:semiHidden/>
    <w:rsid w:val="009804E2"/>
    <w:rPr>
      <w:rFonts w:ascii="Times New Roman" w:eastAsiaTheme="minorEastAsia" w:hAnsi="Times New Roman" w:cs="Times New Roman"/>
      <w:sz w:val="20"/>
      <w:szCs w:val="20"/>
      <w:lang w:eastAsia="en-CA"/>
    </w:rPr>
  </w:style>
</w:styles>
</file>

<file path=word/webSettings.xml><?xml version="1.0" encoding="utf-8"?>
<w:webSettings xmlns:r="http://schemas.openxmlformats.org/officeDocument/2006/relationships" xmlns:w="http://schemas.openxmlformats.org/wordprocessingml/2006/main">
  <w:divs>
    <w:div w:id="1561092670">
      <w:bodyDiv w:val="1"/>
      <w:marLeft w:val="120"/>
      <w:marRight w:val="120"/>
      <w:marTop w:val="0"/>
      <w:marBottom w:val="0"/>
      <w:divBdr>
        <w:top w:val="none" w:sz="0" w:space="0" w:color="auto"/>
        <w:left w:val="none" w:sz="0" w:space="0" w:color="auto"/>
        <w:bottom w:val="none" w:sz="0" w:space="0" w:color="auto"/>
        <w:right w:val="none" w:sz="0" w:space="0" w:color="auto"/>
      </w:divBdr>
      <w:divsChild>
        <w:div w:id="1823278119">
          <w:marLeft w:val="0"/>
          <w:marRight w:val="0"/>
          <w:marTop w:val="0"/>
          <w:marBottom w:val="0"/>
          <w:divBdr>
            <w:top w:val="none" w:sz="0" w:space="0" w:color="auto"/>
            <w:left w:val="none" w:sz="0" w:space="0" w:color="auto"/>
            <w:bottom w:val="none" w:sz="0" w:space="0" w:color="auto"/>
            <w:right w:val="none" w:sz="0" w:space="0" w:color="auto"/>
          </w:divBdr>
        </w:div>
      </w:divsChild>
    </w:div>
    <w:div w:id="1624656583">
      <w:bodyDiv w:val="1"/>
      <w:marLeft w:val="120"/>
      <w:marRight w:val="120"/>
      <w:marTop w:val="0"/>
      <w:marBottom w:val="0"/>
      <w:divBdr>
        <w:top w:val="none" w:sz="0" w:space="0" w:color="auto"/>
        <w:left w:val="none" w:sz="0" w:space="0" w:color="auto"/>
        <w:bottom w:val="none" w:sz="0" w:space="0" w:color="auto"/>
        <w:right w:val="none" w:sz="0" w:space="0" w:color="auto"/>
      </w:divBdr>
      <w:divsChild>
        <w:div w:id="1843545852">
          <w:marLeft w:val="0"/>
          <w:marRight w:val="0"/>
          <w:marTop w:val="0"/>
          <w:marBottom w:val="0"/>
          <w:divBdr>
            <w:top w:val="none" w:sz="0" w:space="0" w:color="auto"/>
            <w:left w:val="none" w:sz="0" w:space="0" w:color="auto"/>
            <w:bottom w:val="none" w:sz="0" w:space="0" w:color="auto"/>
            <w:right w:val="none" w:sz="0" w:space="0" w:color="auto"/>
          </w:divBdr>
          <w:divsChild>
            <w:div w:id="14273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dsstudent</dc:creator>
  <cp:lastModifiedBy>Shahrokh</cp:lastModifiedBy>
  <cp:revision>4</cp:revision>
  <dcterms:created xsi:type="dcterms:W3CDTF">2017-02-02T16:20:00Z</dcterms:created>
  <dcterms:modified xsi:type="dcterms:W3CDTF">2017-02-10T17:43:00Z</dcterms:modified>
</cp:coreProperties>
</file>