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FD4DF" w14:textId="5EF914A1" w:rsidR="00DE03A1" w:rsidRPr="00DE03A1" w:rsidRDefault="00DE03A1" w:rsidP="00DE03A1">
      <w:pPr>
        <w:jc w:val="center"/>
        <w:rPr>
          <w:b/>
          <w:bCs/>
          <w:color w:val="2F5496" w:themeColor="accent1" w:themeShade="BF"/>
          <w:sz w:val="44"/>
          <w:szCs w:val="44"/>
          <w:u w:val="single"/>
        </w:rPr>
      </w:pPr>
      <w:r w:rsidRPr="00DE03A1">
        <w:rPr>
          <w:b/>
          <w:bCs/>
          <w:color w:val="2F5496" w:themeColor="accent1" w:themeShade="BF"/>
          <w:sz w:val="44"/>
          <w:szCs w:val="44"/>
          <w:u w:val="single"/>
        </w:rPr>
        <w:t>Image Classification Project</w:t>
      </w:r>
    </w:p>
    <w:p w14:paraId="6238FA0A" w14:textId="045E634A" w:rsidR="007F18F2" w:rsidRDefault="00DE03A1">
      <w:pPr>
        <w:rPr>
          <w:sz w:val="36"/>
          <w:szCs w:val="36"/>
        </w:rPr>
      </w:pPr>
      <w:r w:rsidRPr="00DE03A1">
        <w:rPr>
          <w:sz w:val="36"/>
          <w:szCs w:val="36"/>
        </w:rPr>
        <w:t>Tomato Disease Prediction:</w:t>
      </w:r>
    </w:p>
    <w:p w14:paraId="5D50E0C3" w14:textId="28637D5D" w:rsidR="00DE03A1" w:rsidRDefault="00DE03A1">
      <w:pPr>
        <w:rPr>
          <w:sz w:val="32"/>
          <w:szCs w:val="32"/>
        </w:rPr>
      </w:pPr>
      <w:r>
        <w:rPr>
          <w:sz w:val="32"/>
          <w:szCs w:val="32"/>
        </w:rPr>
        <w:t>TensorFlow library uses:</w:t>
      </w:r>
    </w:p>
    <w:p w14:paraId="6BE79954" w14:textId="77777777" w:rsidR="00DE03A1" w:rsidRPr="00DE03A1" w:rsidRDefault="00DE03A1" w:rsidP="00DE03A1">
      <w:pPr>
        <w:pStyle w:val="ListParagraph"/>
        <w:numPr>
          <w:ilvl w:val="0"/>
          <w:numId w:val="1"/>
        </w:numPr>
        <w:rPr>
          <w:sz w:val="32"/>
          <w:szCs w:val="32"/>
        </w:rPr>
      </w:pPr>
      <w:r w:rsidRPr="00DE03A1">
        <w:rPr>
          <w:sz w:val="32"/>
          <w:szCs w:val="32"/>
        </w:rPr>
        <w:t>TensorFlow is an open-source machine learning library developed by Google. It provides a comprehensive set of tools for building and deploying machine learning models, particularly neural networks. Here are some of the key uses and features of the TensorFlow library:</w:t>
      </w:r>
    </w:p>
    <w:p w14:paraId="2EF21398" w14:textId="77777777" w:rsidR="00DE03A1" w:rsidRPr="00DE03A1" w:rsidRDefault="00DE03A1" w:rsidP="00DE03A1">
      <w:pPr>
        <w:pStyle w:val="ListParagraph"/>
        <w:rPr>
          <w:sz w:val="32"/>
          <w:szCs w:val="32"/>
        </w:rPr>
      </w:pPr>
    </w:p>
    <w:p w14:paraId="17E66D3C" w14:textId="77777777" w:rsidR="00DE03A1" w:rsidRPr="00DE03A1" w:rsidRDefault="00DE03A1" w:rsidP="00DE03A1">
      <w:pPr>
        <w:pStyle w:val="ListParagraph"/>
        <w:numPr>
          <w:ilvl w:val="0"/>
          <w:numId w:val="1"/>
        </w:numPr>
        <w:rPr>
          <w:sz w:val="32"/>
          <w:szCs w:val="32"/>
        </w:rPr>
      </w:pPr>
      <w:r w:rsidRPr="00DE03A1">
        <w:rPr>
          <w:sz w:val="32"/>
          <w:szCs w:val="32"/>
        </w:rPr>
        <w:t>1. **Deep Learning**: TensorFlow is widely used for deep learning tasks, including building and training various types of neural networks, such as Convolutional Neural Networks (CNNs) for image recognition and processing, Recurrent Neural Networks (RNNs) for sequential data, and more.</w:t>
      </w:r>
    </w:p>
    <w:p w14:paraId="7DF9676B" w14:textId="77777777" w:rsidR="00DE03A1" w:rsidRPr="00DE03A1" w:rsidRDefault="00DE03A1" w:rsidP="00DE03A1">
      <w:pPr>
        <w:pStyle w:val="ListParagraph"/>
        <w:rPr>
          <w:sz w:val="32"/>
          <w:szCs w:val="32"/>
        </w:rPr>
      </w:pPr>
    </w:p>
    <w:p w14:paraId="64015ECB" w14:textId="77777777" w:rsidR="00DE03A1" w:rsidRPr="00DE03A1" w:rsidRDefault="00DE03A1" w:rsidP="00DE03A1">
      <w:pPr>
        <w:pStyle w:val="ListParagraph"/>
        <w:numPr>
          <w:ilvl w:val="0"/>
          <w:numId w:val="1"/>
        </w:numPr>
        <w:rPr>
          <w:sz w:val="32"/>
          <w:szCs w:val="32"/>
        </w:rPr>
      </w:pPr>
      <w:r w:rsidRPr="00DE03A1">
        <w:rPr>
          <w:sz w:val="32"/>
          <w:szCs w:val="32"/>
        </w:rPr>
        <w:t>2. **Numerical Computations**: TensorFlow provides a computational framework for numerical computations. It allows you to define and perform operations on multi-dimensional arrays, also known as tensors, which is fundamental for machine learning.</w:t>
      </w:r>
    </w:p>
    <w:p w14:paraId="239E7361" w14:textId="77777777" w:rsidR="00DE03A1" w:rsidRPr="00DE03A1" w:rsidRDefault="00DE03A1" w:rsidP="00DE03A1">
      <w:pPr>
        <w:pStyle w:val="ListParagraph"/>
        <w:rPr>
          <w:sz w:val="32"/>
          <w:szCs w:val="32"/>
        </w:rPr>
      </w:pPr>
    </w:p>
    <w:p w14:paraId="10BD1DB8" w14:textId="77777777" w:rsidR="00DE03A1" w:rsidRPr="00DE03A1" w:rsidRDefault="00DE03A1" w:rsidP="00DE03A1">
      <w:pPr>
        <w:pStyle w:val="ListParagraph"/>
        <w:numPr>
          <w:ilvl w:val="0"/>
          <w:numId w:val="1"/>
        </w:numPr>
        <w:rPr>
          <w:sz w:val="32"/>
          <w:szCs w:val="32"/>
        </w:rPr>
      </w:pPr>
      <w:r w:rsidRPr="00DE03A1">
        <w:rPr>
          <w:sz w:val="32"/>
          <w:szCs w:val="32"/>
        </w:rPr>
        <w:t>3. **Automatic Differentiation**: TensorFlow includes a powerful automatic differentiation engine, which allows it to efficiently compute gradients for backpropagation during the training of neural networks. This is crucial for optimizing model parameters.</w:t>
      </w:r>
    </w:p>
    <w:p w14:paraId="4229C847" w14:textId="77777777" w:rsidR="00DE03A1" w:rsidRPr="00DE03A1" w:rsidRDefault="00DE03A1" w:rsidP="00DE03A1">
      <w:pPr>
        <w:pStyle w:val="ListParagraph"/>
        <w:rPr>
          <w:sz w:val="32"/>
          <w:szCs w:val="32"/>
        </w:rPr>
      </w:pPr>
    </w:p>
    <w:p w14:paraId="57F51A9E" w14:textId="77777777" w:rsidR="00DE03A1" w:rsidRPr="00DE03A1" w:rsidRDefault="00DE03A1" w:rsidP="00DE03A1">
      <w:pPr>
        <w:pStyle w:val="ListParagraph"/>
        <w:numPr>
          <w:ilvl w:val="0"/>
          <w:numId w:val="1"/>
        </w:numPr>
        <w:rPr>
          <w:sz w:val="32"/>
          <w:szCs w:val="32"/>
        </w:rPr>
      </w:pPr>
      <w:r w:rsidRPr="00DE03A1">
        <w:rPr>
          <w:sz w:val="32"/>
          <w:szCs w:val="32"/>
        </w:rPr>
        <w:t xml:space="preserve">4. **Graph-Based Computation**: TensorFlow uses a computational graph paradigm, where operations are defined as nodes and edges represent data flow. This allows for efficient </w:t>
      </w:r>
      <w:r w:rsidRPr="00DE03A1">
        <w:rPr>
          <w:sz w:val="32"/>
          <w:szCs w:val="32"/>
        </w:rPr>
        <w:lastRenderedPageBreak/>
        <w:t>execution on different hardware (e.g., CPU, GPU, TPU) and facilitates distributed computing.</w:t>
      </w:r>
    </w:p>
    <w:p w14:paraId="710AFC88" w14:textId="77777777" w:rsidR="00DE03A1" w:rsidRPr="00DE03A1" w:rsidRDefault="00DE03A1" w:rsidP="00DE03A1">
      <w:pPr>
        <w:pStyle w:val="ListParagraph"/>
        <w:rPr>
          <w:sz w:val="32"/>
          <w:szCs w:val="32"/>
        </w:rPr>
      </w:pPr>
    </w:p>
    <w:p w14:paraId="4D86E524" w14:textId="77777777" w:rsidR="00DE03A1" w:rsidRPr="00DE03A1" w:rsidRDefault="00DE03A1" w:rsidP="00DE03A1">
      <w:pPr>
        <w:pStyle w:val="ListParagraph"/>
        <w:numPr>
          <w:ilvl w:val="0"/>
          <w:numId w:val="1"/>
        </w:numPr>
        <w:rPr>
          <w:sz w:val="32"/>
          <w:szCs w:val="32"/>
        </w:rPr>
      </w:pPr>
      <w:r w:rsidRPr="00DE03A1">
        <w:rPr>
          <w:sz w:val="32"/>
          <w:szCs w:val="32"/>
        </w:rPr>
        <w:t>5. **GPU and TPU Support**: TensorFlow is designed to leverage the computational power of Graphics Processing Units (GPUs) and Tensor Processing Units (TPUs) to accelerate training and inference tasks.</w:t>
      </w:r>
    </w:p>
    <w:p w14:paraId="4B117A1B" w14:textId="77777777" w:rsidR="00DE03A1" w:rsidRPr="00DE03A1" w:rsidRDefault="00DE03A1" w:rsidP="00DE03A1">
      <w:pPr>
        <w:pStyle w:val="ListParagraph"/>
        <w:rPr>
          <w:sz w:val="32"/>
          <w:szCs w:val="32"/>
        </w:rPr>
      </w:pPr>
    </w:p>
    <w:p w14:paraId="78864A74" w14:textId="77777777" w:rsidR="00DE03A1" w:rsidRPr="00DE03A1" w:rsidRDefault="00DE03A1" w:rsidP="00DE03A1">
      <w:pPr>
        <w:pStyle w:val="ListParagraph"/>
        <w:numPr>
          <w:ilvl w:val="0"/>
          <w:numId w:val="1"/>
        </w:numPr>
        <w:rPr>
          <w:sz w:val="32"/>
          <w:szCs w:val="32"/>
        </w:rPr>
      </w:pPr>
      <w:r w:rsidRPr="00DE03A1">
        <w:rPr>
          <w:sz w:val="32"/>
          <w:szCs w:val="32"/>
        </w:rPr>
        <w:t xml:space="preserve">6. **Flexible Model Building**: TensorFlow provides high-level APIs like </w:t>
      </w:r>
      <w:proofErr w:type="spellStart"/>
      <w:r w:rsidRPr="00DE03A1">
        <w:rPr>
          <w:sz w:val="32"/>
          <w:szCs w:val="32"/>
        </w:rPr>
        <w:t>Keras</w:t>
      </w:r>
      <w:proofErr w:type="spellEnd"/>
      <w:r w:rsidRPr="00DE03A1">
        <w:rPr>
          <w:sz w:val="32"/>
          <w:szCs w:val="32"/>
        </w:rPr>
        <w:t xml:space="preserve"> for quick and easy model building, as well as a lower-level API for more fine-grained control over the model architecture and training process.</w:t>
      </w:r>
    </w:p>
    <w:p w14:paraId="52E32C84" w14:textId="77777777" w:rsidR="00DE03A1" w:rsidRPr="00DE03A1" w:rsidRDefault="00DE03A1" w:rsidP="00DE03A1">
      <w:pPr>
        <w:pStyle w:val="ListParagraph"/>
        <w:rPr>
          <w:sz w:val="32"/>
          <w:szCs w:val="32"/>
        </w:rPr>
      </w:pPr>
    </w:p>
    <w:p w14:paraId="702F9ED7" w14:textId="77777777" w:rsidR="00DE03A1" w:rsidRPr="00DE03A1" w:rsidRDefault="00DE03A1" w:rsidP="00DE03A1">
      <w:pPr>
        <w:pStyle w:val="ListParagraph"/>
        <w:numPr>
          <w:ilvl w:val="0"/>
          <w:numId w:val="1"/>
        </w:numPr>
        <w:rPr>
          <w:sz w:val="32"/>
          <w:szCs w:val="32"/>
        </w:rPr>
      </w:pPr>
      <w:r w:rsidRPr="00DE03A1">
        <w:rPr>
          <w:sz w:val="32"/>
          <w:szCs w:val="32"/>
        </w:rPr>
        <w:t>7. **Data Pipeline and Input Handling**: TensorFlow provides tools for efficiently handling data input pipelines, including methods for loading, preprocessing, and augmenting datasets for training.</w:t>
      </w:r>
    </w:p>
    <w:p w14:paraId="6DED849B" w14:textId="77777777" w:rsidR="00DE03A1" w:rsidRPr="00DE03A1" w:rsidRDefault="00DE03A1" w:rsidP="00DE03A1">
      <w:pPr>
        <w:pStyle w:val="ListParagraph"/>
        <w:rPr>
          <w:sz w:val="32"/>
          <w:szCs w:val="32"/>
        </w:rPr>
      </w:pPr>
    </w:p>
    <w:p w14:paraId="4C051ABB" w14:textId="77777777" w:rsidR="00DE03A1" w:rsidRPr="00DE03A1" w:rsidRDefault="00DE03A1" w:rsidP="00DE03A1">
      <w:pPr>
        <w:pStyle w:val="ListParagraph"/>
        <w:numPr>
          <w:ilvl w:val="0"/>
          <w:numId w:val="1"/>
        </w:numPr>
        <w:rPr>
          <w:sz w:val="32"/>
          <w:szCs w:val="32"/>
        </w:rPr>
      </w:pPr>
      <w:r w:rsidRPr="00DE03A1">
        <w:rPr>
          <w:sz w:val="32"/>
          <w:szCs w:val="32"/>
        </w:rPr>
        <w:t>8. **Model Serving and Deployment**: TensorFlow provides tools for exporting models and serving them in production environments. TensorFlow Serving is one such tool for deploying trained models.</w:t>
      </w:r>
    </w:p>
    <w:p w14:paraId="7ADF4B7A" w14:textId="77777777" w:rsidR="00DE03A1" w:rsidRPr="00DE03A1" w:rsidRDefault="00DE03A1" w:rsidP="00DE03A1">
      <w:pPr>
        <w:pStyle w:val="ListParagraph"/>
        <w:rPr>
          <w:sz w:val="32"/>
          <w:szCs w:val="32"/>
        </w:rPr>
      </w:pPr>
    </w:p>
    <w:p w14:paraId="635F7577" w14:textId="77777777" w:rsidR="00DE03A1" w:rsidRPr="00DE03A1" w:rsidRDefault="00DE03A1" w:rsidP="00DE03A1">
      <w:pPr>
        <w:pStyle w:val="ListParagraph"/>
        <w:numPr>
          <w:ilvl w:val="0"/>
          <w:numId w:val="1"/>
        </w:numPr>
        <w:rPr>
          <w:sz w:val="32"/>
          <w:szCs w:val="32"/>
        </w:rPr>
      </w:pPr>
      <w:r w:rsidRPr="00DE03A1">
        <w:rPr>
          <w:sz w:val="32"/>
          <w:szCs w:val="32"/>
        </w:rPr>
        <w:t>9. **Community and Ecosystem**: TensorFlow has a large and active community, which means there are plenty of tutorials, resources, and pre-trained models available. Additionally, TensorFlow Hub is a repository for reusable machine learning modules.</w:t>
      </w:r>
    </w:p>
    <w:p w14:paraId="602A30AB" w14:textId="77777777" w:rsidR="00DE03A1" w:rsidRPr="00DE03A1" w:rsidRDefault="00DE03A1" w:rsidP="00DE03A1">
      <w:pPr>
        <w:ind w:left="360"/>
        <w:rPr>
          <w:sz w:val="32"/>
          <w:szCs w:val="32"/>
        </w:rPr>
      </w:pPr>
    </w:p>
    <w:p w14:paraId="4D99F32D" w14:textId="77777777" w:rsidR="00DE03A1" w:rsidRPr="00DE03A1" w:rsidRDefault="00DE03A1" w:rsidP="00DE03A1">
      <w:pPr>
        <w:pStyle w:val="ListParagraph"/>
        <w:numPr>
          <w:ilvl w:val="0"/>
          <w:numId w:val="1"/>
        </w:numPr>
        <w:rPr>
          <w:sz w:val="32"/>
          <w:szCs w:val="32"/>
        </w:rPr>
      </w:pPr>
      <w:r w:rsidRPr="00DE03A1">
        <w:rPr>
          <w:sz w:val="32"/>
          <w:szCs w:val="32"/>
        </w:rPr>
        <w:t xml:space="preserve">10. **Integration with other Libraries**: TensorFlow can be integrated with other libraries and tools in the Python </w:t>
      </w:r>
      <w:r w:rsidRPr="00DE03A1">
        <w:rPr>
          <w:sz w:val="32"/>
          <w:szCs w:val="32"/>
        </w:rPr>
        <w:lastRenderedPageBreak/>
        <w:t>ecosystem, such as NumPy, pandas, scikit-learn, and more, making it a versatile choice for machine learning projects.</w:t>
      </w:r>
    </w:p>
    <w:p w14:paraId="2612E422" w14:textId="77777777" w:rsidR="00DE03A1" w:rsidRPr="00DE03A1" w:rsidRDefault="00DE03A1" w:rsidP="00DE03A1">
      <w:pPr>
        <w:pStyle w:val="ListParagraph"/>
        <w:rPr>
          <w:sz w:val="32"/>
          <w:szCs w:val="32"/>
        </w:rPr>
      </w:pPr>
    </w:p>
    <w:p w14:paraId="3DC6BD93" w14:textId="77777777" w:rsidR="00DE03A1" w:rsidRPr="00DE03A1" w:rsidRDefault="00DE03A1" w:rsidP="00DE03A1">
      <w:pPr>
        <w:pStyle w:val="ListParagraph"/>
        <w:numPr>
          <w:ilvl w:val="0"/>
          <w:numId w:val="1"/>
        </w:numPr>
        <w:rPr>
          <w:sz w:val="32"/>
          <w:szCs w:val="32"/>
        </w:rPr>
      </w:pPr>
      <w:r w:rsidRPr="00DE03A1">
        <w:rPr>
          <w:sz w:val="32"/>
          <w:szCs w:val="32"/>
        </w:rPr>
        <w:t>11. **</w:t>
      </w:r>
      <w:proofErr w:type="spellStart"/>
      <w:r w:rsidRPr="00DE03A1">
        <w:rPr>
          <w:sz w:val="32"/>
          <w:szCs w:val="32"/>
        </w:rPr>
        <w:t>TensorBoard</w:t>
      </w:r>
      <w:proofErr w:type="spellEnd"/>
      <w:r w:rsidRPr="00DE03A1">
        <w:rPr>
          <w:sz w:val="32"/>
          <w:szCs w:val="32"/>
        </w:rPr>
        <w:t xml:space="preserve"> for Visualization**: TensorFlow includes </w:t>
      </w:r>
      <w:proofErr w:type="spellStart"/>
      <w:r w:rsidRPr="00DE03A1">
        <w:rPr>
          <w:sz w:val="32"/>
          <w:szCs w:val="32"/>
        </w:rPr>
        <w:t>TensorBoard</w:t>
      </w:r>
      <w:proofErr w:type="spellEnd"/>
      <w:r w:rsidRPr="00DE03A1">
        <w:rPr>
          <w:sz w:val="32"/>
          <w:szCs w:val="32"/>
        </w:rPr>
        <w:t xml:space="preserve">, a web-based tool for visualizing and </w:t>
      </w:r>
      <w:proofErr w:type="spellStart"/>
      <w:r w:rsidRPr="00DE03A1">
        <w:rPr>
          <w:sz w:val="32"/>
          <w:szCs w:val="32"/>
        </w:rPr>
        <w:t>analyzing</w:t>
      </w:r>
      <w:proofErr w:type="spellEnd"/>
      <w:r w:rsidRPr="00DE03A1">
        <w:rPr>
          <w:sz w:val="32"/>
          <w:szCs w:val="32"/>
        </w:rPr>
        <w:t xml:space="preserve"> the training process, model graphs, and various metrics.</w:t>
      </w:r>
    </w:p>
    <w:p w14:paraId="0C638659" w14:textId="77777777" w:rsidR="00DE03A1" w:rsidRPr="00DE03A1" w:rsidRDefault="00DE03A1" w:rsidP="00DE03A1">
      <w:pPr>
        <w:pStyle w:val="ListParagraph"/>
        <w:rPr>
          <w:sz w:val="32"/>
          <w:szCs w:val="32"/>
        </w:rPr>
      </w:pPr>
    </w:p>
    <w:p w14:paraId="6125C4EB" w14:textId="77777777" w:rsidR="00DE03A1" w:rsidRPr="00DE03A1" w:rsidRDefault="00DE03A1" w:rsidP="00DE03A1">
      <w:pPr>
        <w:pStyle w:val="ListParagraph"/>
        <w:numPr>
          <w:ilvl w:val="0"/>
          <w:numId w:val="1"/>
        </w:numPr>
        <w:rPr>
          <w:sz w:val="32"/>
          <w:szCs w:val="32"/>
        </w:rPr>
      </w:pPr>
      <w:r w:rsidRPr="00DE03A1">
        <w:rPr>
          <w:sz w:val="32"/>
          <w:szCs w:val="32"/>
        </w:rPr>
        <w:t>12. **Mobile and Embedded Devices**: TensorFlow Lite is a lightweight version of TensorFlow designed for mobile and embedded devices, enabling on-device machine learning applications.</w:t>
      </w:r>
    </w:p>
    <w:p w14:paraId="01005B3E" w14:textId="77777777" w:rsidR="00DE03A1" w:rsidRPr="00DE03A1" w:rsidRDefault="00DE03A1" w:rsidP="00DE03A1">
      <w:pPr>
        <w:ind w:left="360"/>
        <w:rPr>
          <w:sz w:val="32"/>
          <w:szCs w:val="32"/>
        </w:rPr>
      </w:pPr>
    </w:p>
    <w:p w14:paraId="05B91445" w14:textId="77777777" w:rsidR="00DE03A1" w:rsidRPr="00DE03A1" w:rsidRDefault="00DE03A1" w:rsidP="00DE03A1">
      <w:pPr>
        <w:pStyle w:val="ListParagraph"/>
        <w:numPr>
          <w:ilvl w:val="0"/>
          <w:numId w:val="1"/>
        </w:numPr>
        <w:rPr>
          <w:sz w:val="32"/>
          <w:szCs w:val="32"/>
        </w:rPr>
      </w:pPr>
      <w:r w:rsidRPr="00DE03A1">
        <w:rPr>
          <w:sz w:val="32"/>
          <w:szCs w:val="32"/>
        </w:rPr>
        <w:t>13. **</w:t>
      </w:r>
      <w:proofErr w:type="spellStart"/>
      <w:r w:rsidRPr="00DE03A1">
        <w:rPr>
          <w:sz w:val="32"/>
          <w:szCs w:val="32"/>
        </w:rPr>
        <w:t>AutoML</w:t>
      </w:r>
      <w:proofErr w:type="spellEnd"/>
      <w:r w:rsidRPr="00DE03A1">
        <w:rPr>
          <w:sz w:val="32"/>
          <w:szCs w:val="32"/>
        </w:rPr>
        <w:t xml:space="preserve"> with TensorFlow </w:t>
      </w:r>
      <w:proofErr w:type="spellStart"/>
      <w:r w:rsidRPr="00DE03A1">
        <w:rPr>
          <w:sz w:val="32"/>
          <w:szCs w:val="32"/>
        </w:rPr>
        <w:t>AutoML</w:t>
      </w:r>
      <w:proofErr w:type="spellEnd"/>
      <w:r w:rsidRPr="00DE03A1">
        <w:rPr>
          <w:sz w:val="32"/>
          <w:szCs w:val="32"/>
        </w:rPr>
        <w:t xml:space="preserve">**: TensorFlow also provides </w:t>
      </w:r>
      <w:proofErr w:type="spellStart"/>
      <w:r w:rsidRPr="00DE03A1">
        <w:rPr>
          <w:sz w:val="32"/>
          <w:szCs w:val="32"/>
        </w:rPr>
        <w:t>AutoML</w:t>
      </w:r>
      <w:proofErr w:type="spellEnd"/>
      <w:r w:rsidRPr="00DE03A1">
        <w:rPr>
          <w:sz w:val="32"/>
          <w:szCs w:val="32"/>
        </w:rPr>
        <w:t xml:space="preserve"> tools that automate the process of training and deploying models, making machine learning more accessible to a broader audience.</w:t>
      </w:r>
    </w:p>
    <w:p w14:paraId="284B5E21" w14:textId="77777777" w:rsidR="00DE03A1" w:rsidRPr="00DE03A1" w:rsidRDefault="00DE03A1" w:rsidP="00DE03A1">
      <w:pPr>
        <w:pStyle w:val="ListParagraph"/>
        <w:rPr>
          <w:sz w:val="32"/>
          <w:szCs w:val="32"/>
        </w:rPr>
      </w:pPr>
    </w:p>
    <w:p w14:paraId="570B391A" w14:textId="6E66ECC3" w:rsidR="00DE03A1" w:rsidRDefault="00DE03A1" w:rsidP="00DE03A1">
      <w:pPr>
        <w:pStyle w:val="ListParagraph"/>
        <w:numPr>
          <w:ilvl w:val="0"/>
          <w:numId w:val="1"/>
        </w:numPr>
        <w:rPr>
          <w:sz w:val="32"/>
          <w:szCs w:val="32"/>
        </w:rPr>
      </w:pPr>
      <w:r w:rsidRPr="00DE03A1">
        <w:rPr>
          <w:sz w:val="32"/>
          <w:szCs w:val="32"/>
        </w:rPr>
        <w:t>Overall, TensorFlow is a powerful and versatile library that supports a wide range of machine learning and deep learning applications, from research and development to production deployment. Its flexibility, scalability, and extensive community support make it a popular choice among machine learning practitioners.</w:t>
      </w:r>
    </w:p>
    <w:p w14:paraId="1B8F8EF1" w14:textId="77777777" w:rsidR="001301C4" w:rsidRPr="001301C4" w:rsidRDefault="001301C4" w:rsidP="001301C4">
      <w:pPr>
        <w:pStyle w:val="ListParagraph"/>
        <w:rPr>
          <w:sz w:val="32"/>
          <w:szCs w:val="32"/>
        </w:rPr>
      </w:pPr>
    </w:p>
    <w:p w14:paraId="515A983F" w14:textId="7CACDF79" w:rsidR="001301C4" w:rsidRDefault="001301C4" w:rsidP="001301C4">
      <w:pPr>
        <w:rPr>
          <w:sz w:val="32"/>
          <w:szCs w:val="32"/>
        </w:rPr>
      </w:pPr>
      <w:proofErr w:type="spellStart"/>
      <w:r>
        <w:rPr>
          <w:sz w:val="32"/>
          <w:szCs w:val="32"/>
        </w:rPr>
        <w:t>Keras</w:t>
      </w:r>
      <w:proofErr w:type="spellEnd"/>
      <w:r>
        <w:rPr>
          <w:sz w:val="32"/>
          <w:szCs w:val="32"/>
        </w:rPr>
        <w:t>:</w:t>
      </w:r>
    </w:p>
    <w:p w14:paraId="4C894DD2" w14:textId="2AC9C9FF" w:rsidR="001301C4" w:rsidRDefault="001301C4" w:rsidP="001301C4">
      <w:pPr>
        <w:rPr>
          <w:rFonts w:ascii="Segoe UI" w:hAnsi="Segoe UI" w:cs="Segoe UI"/>
          <w:color w:val="D1D5DB"/>
          <w:shd w:val="clear" w:color="auto" w:fill="444654"/>
        </w:rPr>
      </w:pPr>
      <w:proofErr w:type="spellStart"/>
      <w:r>
        <w:rPr>
          <w:rFonts w:ascii="Segoe UI" w:hAnsi="Segoe UI" w:cs="Segoe UI"/>
          <w:color w:val="D1D5DB"/>
          <w:shd w:val="clear" w:color="auto" w:fill="444654"/>
        </w:rPr>
        <w:t>Keras</w:t>
      </w:r>
      <w:proofErr w:type="spellEnd"/>
      <w:r>
        <w:rPr>
          <w:rFonts w:ascii="Segoe UI" w:hAnsi="Segoe UI" w:cs="Segoe UI"/>
          <w:color w:val="D1D5DB"/>
          <w:shd w:val="clear" w:color="auto" w:fill="444654"/>
        </w:rPr>
        <w:t xml:space="preserve"> is an open-source deep learning library that provides a high-level interface for designing and training neural networks. It was developed with a focus on user-friendliness, modularity, and extensibility. </w:t>
      </w:r>
      <w:proofErr w:type="spellStart"/>
      <w:r>
        <w:rPr>
          <w:rFonts w:ascii="Segoe UI" w:hAnsi="Segoe UI" w:cs="Segoe UI"/>
          <w:color w:val="D1D5DB"/>
          <w:shd w:val="clear" w:color="auto" w:fill="444654"/>
        </w:rPr>
        <w:t>Keras</w:t>
      </w:r>
      <w:proofErr w:type="spellEnd"/>
      <w:r>
        <w:rPr>
          <w:rFonts w:ascii="Segoe UI" w:hAnsi="Segoe UI" w:cs="Segoe UI"/>
          <w:color w:val="D1D5DB"/>
          <w:shd w:val="clear" w:color="auto" w:fill="444654"/>
        </w:rPr>
        <w:t xml:space="preserve"> was initially created by François Chollet and is now integrated as part of the TensorFlow library, making it a part of the TensorFlow ecosystem.</w:t>
      </w:r>
    </w:p>
    <w:p w14:paraId="7992EA3A" w14:textId="77777777" w:rsidR="001301C4" w:rsidRDefault="001301C4" w:rsidP="001301C4">
      <w:pPr>
        <w:rPr>
          <w:rFonts w:ascii="Segoe UI" w:hAnsi="Segoe UI" w:cs="Segoe UI"/>
          <w:color w:val="D1D5DB"/>
          <w:shd w:val="clear" w:color="auto" w:fill="444654"/>
        </w:rPr>
      </w:pPr>
    </w:p>
    <w:p w14:paraId="045478B9" w14:textId="77777777" w:rsidR="00D27A64" w:rsidRDefault="00D27A64" w:rsidP="001301C4">
      <w:pPr>
        <w:rPr>
          <w:rFonts w:ascii="Segoe UI" w:hAnsi="Segoe UI" w:cs="Segoe UI"/>
          <w:color w:val="D1D5DB"/>
          <w:shd w:val="clear" w:color="auto" w:fill="444654"/>
        </w:rPr>
      </w:pPr>
    </w:p>
    <w:p w14:paraId="41221DC4" w14:textId="77777777" w:rsidR="00D27A64" w:rsidRDefault="00D27A64" w:rsidP="001301C4">
      <w:pPr>
        <w:rPr>
          <w:rFonts w:ascii="Segoe UI" w:hAnsi="Segoe UI" w:cs="Segoe UI"/>
          <w:color w:val="D1D5DB"/>
          <w:shd w:val="clear" w:color="auto" w:fill="444654"/>
        </w:rPr>
      </w:pPr>
    </w:p>
    <w:p w14:paraId="36011B2B" w14:textId="7F5EB288" w:rsidR="00D27A64" w:rsidRPr="00D27A64" w:rsidRDefault="00D27A64" w:rsidP="00D27A64">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b/>
          <w:bCs/>
          <w:color w:val="D1D5DB"/>
          <w:kern w:val="0"/>
          <w:sz w:val="24"/>
          <w:szCs w:val="24"/>
          <w:bdr w:val="single" w:sz="2" w:space="0" w:color="D9D9E3" w:frame="1"/>
          <w:lang w:eastAsia="en-IN"/>
          <w14:ligatures w14:val="none"/>
        </w:rPr>
      </w:pPr>
      <w:r w:rsidRPr="00D27A64">
        <w:rPr>
          <w:rFonts w:ascii="Segoe UI" w:eastAsia="Times New Roman" w:hAnsi="Segoe UI" w:cs="Segoe UI"/>
          <w:b/>
          <w:bCs/>
          <w:color w:val="D1D5DB"/>
          <w:kern w:val="0"/>
          <w:sz w:val="24"/>
          <w:szCs w:val="24"/>
          <w:bdr w:val="single" w:sz="2" w:space="0" w:color="D9D9E3" w:frame="1"/>
          <w:lang w:eastAsia="en-IN"/>
          <w14:ligatures w14:val="none"/>
        </w:rPr>
        <w:lastRenderedPageBreak/>
        <w:t>Batch size:</w:t>
      </w:r>
    </w:p>
    <w:p w14:paraId="1EFF72E1" w14:textId="54DCCF14" w:rsidR="001301C4" w:rsidRDefault="00D27A64" w:rsidP="001301C4">
      <w:pPr>
        <w:rPr>
          <w:rFonts w:ascii="Segoe UI" w:hAnsi="Segoe UI" w:cs="Segoe UI"/>
          <w:color w:val="D1D5DB"/>
          <w:shd w:val="clear" w:color="auto" w:fill="444654"/>
        </w:rPr>
      </w:pPr>
      <w:r>
        <w:br/>
      </w:r>
      <w:r>
        <w:rPr>
          <w:rFonts w:ascii="Segoe UI" w:hAnsi="Segoe UI" w:cs="Segoe UI"/>
          <w:color w:val="D1D5DB"/>
          <w:shd w:val="clear" w:color="auto" w:fill="444654"/>
        </w:rPr>
        <w:t>In a deep learning project, "batch size" refers to the number of training examples utilized in one iteration of the training process. During each iteration, the model's parameters are updated based on the error (loss) calculated on this batch of examples.</w:t>
      </w:r>
    </w:p>
    <w:p w14:paraId="16C8CB5F" w14:textId="77777777" w:rsidR="00D27A64" w:rsidRDefault="00D27A64" w:rsidP="001301C4">
      <w:pPr>
        <w:rPr>
          <w:rFonts w:ascii="Segoe UI" w:hAnsi="Segoe UI" w:cs="Segoe UI"/>
          <w:color w:val="D1D5DB"/>
          <w:shd w:val="clear" w:color="auto" w:fill="444654"/>
        </w:rPr>
      </w:pPr>
    </w:p>
    <w:p w14:paraId="0C51D6B0" w14:textId="77777777" w:rsidR="00D27A64" w:rsidRDefault="00D27A64" w:rsidP="001301C4">
      <w:pPr>
        <w:rPr>
          <w:rFonts w:ascii="Segoe UI" w:hAnsi="Segoe UI" w:cs="Segoe UI"/>
          <w:color w:val="D1D5DB"/>
          <w:shd w:val="clear" w:color="auto" w:fill="444654"/>
        </w:rPr>
      </w:pPr>
    </w:p>
    <w:p w14:paraId="6D666143" w14:textId="77777777" w:rsidR="001301C4" w:rsidRPr="001301C4" w:rsidRDefault="001301C4" w:rsidP="001301C4">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1301C4">
        <w:rPr>
          <w:rFonts w:ascii="Segoe UI" w:eastAsia="Times New Roman" w:hAnsi="Segoe UI" w:cs="Segoe UI"/>
          <w:b/>
          <w:bCs/>
          <w:color w:val="D1D5DB"/>
          <w:kern w:val="0"/>
          <w:sz w:val="24"/>
          <w:szCs w:val="24"/>
          <w:bdr w:val="single" w:sz="2" w:space="0" w:color="D9D9E3" w:frame="1"/>
          <w:lang w:eastAsia="en-IN"/>
          <w14:ligatures w14:val="none"/>
        </w:rPr>
        <w:t>Epoch</w:t>
      </w:r>
      <w:r w:rsidRPr="001301C4">
        <w:rPr>
          <w:rFonts w:ascii="Segoe UI" w:eastAsia="Times New Roman" w:hAnsi="Segoe UI" w:cs="Segoe UI"/>
          <w:color w:val="D1D5DB"/>
          <w:kern w:val="0"/>
          <w:sz w:val="24"/>
          <w:szCs w:val="24"/>
          <w:lang w:eastAsia="en-IN"/>
          <w14:ligatures w14:val="none"/>
        </w:rPr>
        <w:t>:</w:t>
      </w:r>
    </w:p>
    <w:p w14:paraId="0BAE3FC1" w14:textId="77777777" w:rsidR="001301C4" w:rsidRPr="001301C4" w:rsidRDefault="001301C4" w:rsidP="001301C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1301C4">
        <w:rPr>
          <w:rFonts w:ascii="Segoe UI" w:eastAsia="Times New Roman" w:hAnsi="Segoe UI" w:cs="Segoe UI"/>
          <w:color w:val="D1D5DB"/>
          <w:kern w:val="0"/>
          <w:sz w:val="24"/>
          <w:szCs w:val="24"/>
          <w:lang w:eastAsia="en-IN"/>
          <w14:ligatures w14:val="none"/>
        </w:rPr>
        <w:t>One epoch is defined as one complete pass through the entire training dataset. In each epoch, the training process consists of multiple iterations, with each iteration processing one batch of examples.</w:t>
      </w:r>
    </w:p>
    <w:p w14:paraId="276F2363" w14:textId="77777777" w:rsidR="001301C4" w:rsidRPr="001301C4" w:rsidRDefault="001301C4" w:rsidP="001301C4">
      <w:pPr>
        <w:rPr>
          <w:sz w:val="32"/>
          <w:szCs w:val="32"/>
        </w:rPr>
      </w:pPr>
    </w:p>
    <w:sectPr w:rsidR="001301C4" w:rsidRPr="00130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08AD"/>
    <w:multiLevelType w:val="hybridMultilevel"/>
    <w:tmpl w:val="8230D952"/>
    <w:lvl w:ilvl="0" w:tplc="188E692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4A4B88"/>
    <w:multiLevelType w:val="multilevel"/>
    <w:tmpl w:val="AAC6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1336629">
    <w:abstractNumId w:val="0"/>
  </w:num>
  <w:num w:numId="2" w16cid:durableId="1801341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A1"/>
    <w:rsid w:val="001301C4"/>
    <w:rsid w:val="00256837"/>
    <w:rsid w:val="007F18F2"/>
    <w:rsid w:val="009E14DA"/>
    <w:rsid w:val="00D27A64"/>
    <w:rsid w:val="00DE0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ECDE"/>
  <w15:chartTrackingRefBased/>
  <w15:docId w15:val="{75DD5101-E7F9-495E-904F-6F4B0CF7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3A1"/>
    <w:pPr>
      <w:ind w:left="720"/>
      <w:contextualSpacing/>
    </w:pPr>
  </w:style>
  <w:style w:type="paragraph" w:styleId="NormalWeb">
    <w:name w:val="Normal (Web)"/>
    <w:basedOn w:val="Normal"/>
    <w:uiPriority w:val="99"/>
    <w:semiHidden/>
    <w:unhideWhenUsed/>
    <w:rsid w:val="001301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30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49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Shahrukh Mirza</dc:creator>
  <cp:keywords/>
  <dc:description/>
  <cp:lastModifiedBy>Shahrukh Mirza</cp:lastModifiedBy>
  <cp:revision>1</cp:revision>
  <dcterms:created xsi:type="dcterms:W3CDTF">2023-10-23T10:17:00Z</dcterms:created>
  <dcterms:modified xsi:type="dcterms:W3CDTF">2023-10-23T11:09:00Z</dcterms:modified>
</cp:coreProperties>
</file>