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C9A6" w14:textId="77777777" w:rsidR="006E7EE9" w:rsidRPr="006E7EE9" w:rsidRDefault="006E7EE9" w:rsidP="006E7EE9">
      <w:pPr>
        <w:rPr>
          <w:b/>
          <w:bCs/>
          <w:sz w:val="40"/>
          <w:szCs w:val="40"/>
        </w:rPr>
      </w:pPr>
      <w:r w:rsidRPr="006E7EE9">
        <w:rPr>
          <w:b/>
          <w:bCs/>
          <w:sz w:val="40"/>
          <w:szCs w:val="40"/>
        </w:rPr>
        <w:t>Laying the foundation for your Marketplace.</w:t>
      </w:r>
    </w:p>
    <w:p w14:paraId="7919D193" w14:textId="4B4E06E4" w:rsidR="006E7EE9" w:rsidRPr="006E7EE9" w:rsidRDefault="006E7EE9" w:rsidP="006E7EE9">
      <w:pPr>
        <w:rPr>
          <w:b/>
          <w:bCs/>
          <w:sz w:val="32"/>
          <w:szCs w:val="32"/>
        </w:rPr>
      </w:pPr>
      <w:r w:rsidRPr="006E7EE9">
        <w:rPr>
          <w:b/>
          <w:bCs/>
          <w:sz w:val="32"/>
          <w:szCs w:val="32"/>
        </w:rPr>
        <w:t>Type: E-Commerce</w:t>
      </w:r>
      <w:r>
        <w:rPr>
          <w:b/>
          <w:bCs/>
          <w:sz w:val="32"/>
          <w:szCs w:val="32"/>
        </w:rPr>
        <w:br/>
      </w:r>
    </w:p>
    <w:p w14:paraId="6E89E05F" w14:textId="77777777" w:rsidR="006E7EE9" w:rsidRPr="006E7EE9" w:rsidRDefault="006E7EE9" w:rsidP="006E7EE9">
      <w:pPr>
        <w:rPr>
          <w:b/>
          <w:bCs/>
        </w:rPr>
      </w:pPr>
      <w:r w:rsidRPr="006E7EE9">
        <w:rPr>
          <w:b/>
          <w:bCs/>
        </w:rPr>
        <w:t>Description:</w:t>
      </w:r>
    </w:p>
    <w:p w14:paraId="3A7192F9" w14:textId="77777777" w:rsidR="006E7EE9" w:rsidRDefault="006E7EE9" w:rsidP="006E7EE9">
      <w:r>
        <w:t>Incorporate glow-in-the-dark threads into intricate</w:t>
      </w:r>
    </w:p>
    <w:p w14:paraId="32203B0A" w14:textId="697C5CE3" w:rsidR="006E7EE9" w:rsidRDefault="006E7EE9" w:rsidP="006E7EE9">
      <w:r>
        <w:t>embroidery patterns to create a mesmerising effect.</w:t>
      </w:r>
      <w:r>
        <w:br/>
      </w:r>
    </w:p>
    <w:p w14:paraId="1985CDA5" w14:textId="77777777" w:rsidR="006E7EE9" w:rsidRDefault="006E7EE9" w:rsidP="006E7EE9">
      <w:r>
        <w:t>Design abayas using eco-friendly materials like organic</w:t>
      </w:r>
    </w:p>
    <w:p w14:paraId="3D2EF2B5" w14:textId="40A0ADB9" w:rsidR="006E7EE9" w:rsidRDefault="006E7EE9" w:rsidP="006E7EE9">
      <w:r>
        <w:t>cotton, recycled polyester, or plant-based textiles.</w:t>
      </w:r>
      <w:r w:rsidR="00E83968">
        <w:br/>
      </w:r>
    </w:p>
    <w:p w14:paraId="4D21D355" w14:textId="6F356779" w:rsidR="006E7EE9" w:rsidRPr="00E83968" w:rsidRDefault="006E7EE9" w:rsidP="006E7EE9">
      <w:pPr>
        <w:rPr>
          <w:b/>
          <w:bCs/>
          <w:sz w:val="28"/>
          <w:szCs w:val="28"/>
        </w:rPr>
      </w:pPr>
      <w:r w:rsidRPr="00E83968">
        <w:rPr>
          <w:b/>
          <w:bCs/>
          <w:sz w:val="28"/>
          <w:szCs w:val="28"/>
        </w:rPr>
        <w:t>Collection Ideas:</w:t>
      </w:r>
      <w:r w:rsidR="00E83968">
        <w:rPr>
          <w:b/>
          <w:bCs/>
          <w:sz w:val="28"/>
          <w:szCs w:val="28"/>
        </w:rPr>
        <w:br/>
      </w:r>
    </w:p>
    <w:p w14:paraId="25B54BF5" w14:textId="77777777" w:rsidR="006E7EE9" w:rsidRDefault="006E7EE9" w:rsidP="006E7EE9">
      <w:r>
        <w:t>1: Seasonal collection ( Spring, Summer fall, Winter ).</w:t>
      </w:r>
    </w:p>
    <w:p w14:paraId="372FB4F2" w14:textId="77777777" w:rsidR="006E7EE9" w:rsidRDefault="006E7EE9" w:rsidP="006E7EE9">
      <w:r>
        <w:t>2: Occasion - based collection ( Wedding, Eid,</w:t>
      </w:r>
    </w:p>
    <w:p w14:paraId="3C3D7192" w14:textId="77777777" w:rsidR="006E7EE9" w:rsidRDefault="006E7EE9" w:rsidP="006E7EE9">
      <w:r>
        <w:t>Ramadan ).</w:t>
      </w:r>
    </w:p>
    <w:p w14:paraId="1C3AB6B9" w14:textId="77777777" w:rsidR="006E7EE9" w:rsidRDefault="006E7EE9" w:rsidP="006E7EE9">
      <w:r>
        <w:t>3: Destination - inspired collections ( Dubau, Paris,</w:t>
      </w:r>
    </w:p>
    <w:p w14:paraId="5129E461" w14:textId="6ECF81EB" w:rsidR="000630AB" w:rsidRDefault="006E7EE9" w:rsidP="006E7EE9">
      <w:r>
        <w:t>Istanbul ).</w:t>
      </w:r>
      <w:r w:rsidR="00E83968">
        <w:br/>
      </w:r>
    </w:p>
    <w:p w14:paraId="53054B45" w14:textId="34A3E65D" w:rsidR="00E83968" w:rsidRPr="00E83968" w:rsidRDefault="00E83968" w:rsidP="00E83968">
      <w:pPr>
        <w:rPr>
          <w:b/>
          <w:bCs/>
          <w:sz w:val="28"/>
          <w:szCs w:val="28"/>
        </w:rPr>
      </w:pPr>
      <w:r w:rsidRPr="00E83968">
        <w:rPr>
          <w:b/>
          <w:bCs/>
          <w:sz w:val="28"/>
          <w:szCs w:val="28"/>
        </w:rPr>
        <w:t>Marketing Strategies:</w:t>
      </w:r>
      <w:r>
        <w:rPr>
          <w:b/>
          <w:bCs/>
          <w:sz w:val="28"/>
          <w:szCs w:val="28"/>
        </w:rPr>
        <w:br/>
      </w:r>
    </w:p>
    <w:p w14:paraId="0D258B08" w14:textId="77777777" w:rsidR="00E83968" w:rsidRDefault="00E83968" w:rsidP="00E83968">
      <w:r>
        <w:t>1: Influencer partnerships.</w:t>
      </w:r>
    </w:p>
    <w:p w14:paraId="74537A22" w14:textId="77777777" w:rsidR="00E83968" w:rsidRDefault="00E83968" w:rsidP="00E83968">
      <w:r>
        <w:t>2: Social media contests and giveaways.</w:t>
      </w:r>
    </w:p>
    <w:p w14:paraId="41816E73" w14:textId="77777777" w:rsidR="00E83968" w:rsidRDefault="00E83968" w:rsidP="00E83968">
      <w:r>
        <w:t>3: Email marketing and newsletters.</w:t>
      </w:r>
    </w:p>
    <w:p w14:paraId="1D77149C" w14:textId="77777777" w:rsidR="00E83968" w:rsidRDefault="00E83968" w:rsidP="00E83968">
      <w:r>
        <w:t>4: Collaborations with modest fashion bloggers.</w:t>
      </w:r>
    </w:p>
    <w:p w14:paraId="7C5E6E8C" w14:textId="7105D92F" w:rsidR="00E83968" w:rsidRDefault="00E83968" w:rsidP="00E83968">
      <w:r>
        <w:t>5: Pop-up shops and events.</w:t>
      </w:r>
      <w:r>
        <w:br/>
      </w:r>
      <w:r>
        <w:br/>
      </w:r>
      <w:r>
        <w:br/>
      </w:r>
    </w:p>
    <w:p w14:paraId="4DC3F4CF" w14:textId="77777777" w:rsidR="00E83968" w:rsidRDefault="00E83968" w:rsidP="00E83968">
      <w:pPr>
        <w:rPr>
          <w:b/>
          <w:bCs/>
          <w:sz w:val="28"/>
          <w:szCs w:val="28"/>
        </w:rPr>
      </w:pPr>
      <w:r w:rsidRPr="00E83968">
        <w:rPr>
          <w:b/>
          <w:bCs/>
          <w:sz w:val="28"/>
          <w:szCs w:val="28"/>
        </w:rPr>
        <w:t>Customer Engagement:</w:t>
      </w:r>
    </w:p>
    <w:p w14:paraId="60AB5717" w14:textId="77777777" w:rsidR="00E83968" w:rsidRPr="00E83968" w:rsidRDefault="00E83968" w:rsidP="00E83968">
      <w:pPr>
        <w:rPr>
          <w:b/>
          <w:bCs/>
          <w:sz w:val="28"/>
          <w:szCs w:val="28"/>
        </w:rPr>
      </w:pPr>
    </w:p>
    <w:p w14:paraId="71937E17" w14:textId="77777777" w:rsidR="00E83968" w:rsidRDefault="00E83968" w:rsidP="00E83968">
      <w:r>
        <w:lastRenderedPageBreak/>
        <w:t>1: Loyalty programs and rewards.</w:t>
      </w:r>
    </w:p>
    <w:p w14:paraId="425930D7" w14:textId="77777777" w:rsidR="00E83968" w:rsidRDefault="00E83968" w:rsidP="00E83968">
      <w:r>
        <w:t>2: Personalized styling services.</w:t>
      </w:r>
    </w:p>
    <w:p w14:paraId="72B384F0" w14:textId="77777777" w:rsidR="00E83968" w:rsidRDefault="00E83968" w:rsidP="00E83968">
      <w:r>
        <w:t>3: Customer feedbacks and review incentives.</w:t>
      </w:r>
    </w:p>
    <w:p w14:paraId="6BFFED69" w14:textId="77777777" w:rsidR="00E83968" w:rsidRDefault="00E83968" w:rsidP="00E83968">
      <w:r>
        <w:t>4: Exclusive events and promotions.</w:t>
      </w:r>
    </w:p>
    <w:p w14:paraId="414841F6" w14:textId="034B24FC" w:rsidR="002C20B3" w:rsidRDefault="00E83968" w:rsidP="002C20B3">
      <w:r>
        <w:t>5: Abaya customisation and alteration service.</w:t>
      </w:r>
      <w:r w:rsidR="002C20B3">
        <w:br/>
      </w:r>
      <w:r w:rsidR="002C20B3">
        <w:br/>
      </w:r>
      <w:r w:rsidR="002C20B3">
        <w:br/>
      </w:r>
      <w:r w:rsidR="002C20B3" w:rsidRPr="002C20B3">
        <w:rPr>
          <w:b/>
          <w:bCs/>
          <w:sz w:val="28"/>
          <w:szCs w:val="28"/>
        </w:rPr>
        <w:t>Product Line:</w:t>
      </w:r>
      <w:r w:rsidR="002C20B3">
        <w:rPr>
          <w:b/>
          <w:bCs/>
          <w:sz w:val="28"/>
          <w:szCs w:val="28"/>
        </w:rPr>
        <w:br/>
      </w:r>
    </w:p>
    <w:p w14:paraId="0C174D2B" w14:textId="77777777" w:rsidR="002C20B3" w:rsidRDefault="002C20B3" w:rsidP="002C20B3">
      <w:r>
        <w:t>Abaya: Various styles, fabrics and colours.</w:t>
      </w:r>
    </w:p>
    <w:p w14:paraId="74F81314" w14:textId="5C7B5662" w:rsidR="002C20B3" w:rsidRDefault="002C20B3" w:rsidP="002C20B3">
      <w:r>
        <w:t>Accessories: Hijabis, scarves and scarfpins.</w:t>
      </w:r>
      <w:r>
        <w:br/>
      </w:r>
    </w:p>
    <w:p w14:paraId="6C00E9C3" w14:textId="05B9EA0A" w:rsidR="002C20B3" w:rsidRPr="002C20B3" w:rsidRDefault="002C20B3" w:rsidP="002C20B3">
      <w:pPr>
        <w:rPr>
          <w:b/>
          <w:bCs/>
          <w:sz w:val="28"/>
          <w:szCs w:val="28"/>
        </w:rPr>
      </w:pPr>
      <w:r w:rsidRPr="002C20B3">
        <w:rPr>
          <w:b/>
          <w:bCs/>
          <w:sz w:val="28"/>
          <w:szCs w:val="28"/>
        </w:rPr>
        <w:t>Target Market:</w:t>
      </w:r>
      <w:r>
        <w:rPr>
          <w:b/>
          <w:bCs/>
          <w:sz w:val="28"/>
          <w:szCs w:val="28"/>
        </w:rPr>
        <w:br/>
      </w:r>
    </w:p>
    <w:p w14:paraId="7A14D5A6" w14:textId="77777777" w:rsidR="002C20B3" w:rsidRDefault="002C20B3" w:rsidP="002C20B3">
      <w:r>
        <w:t>Demographics: Muslims women aged 25 - 45.</w:t>
      </w:r>
    </w:p>
    <w:p w14:paraId="0C552C3B" w14:textId="77777777" w:rsidR="002C20B3" w:rsidRDefault="002C20B3" w:rsidP="002C20B3">
      <w:r>
        <w:t>Psychographics: Fashions - conscious, mosest,</w:t>
      </w:r>
    </w:p>
    <w:p w14:paraId="3A8E8EB4" w14:textId="48543F00" w:rsidR="002C20B3" w:rsidRDefault="002C20B3" w:rsidP="002C20B3">
      <w:r>
        <w:t>and culturally sensitive.</w:t>
      </w:r>
      <w:r>
        <w:br/>
      </w:r>
    </w:p>
    <w:p w14:paraId="0A055CDF" w14:textId="77777777" w:rsidR="002C20B3" w:rsidRDefault="002C20B3" w:rsidP="002C20B3">
      <w:r>
        <w:t>Geographic Location: Middle East, North Africa,</w:t>
      </w:r>
    </w:p>
    <w:p w14:paraId="29E69D0B" w14:textId="2C0C66A4" w:rsidR="00E83968" w:rsidRPr="00C01D96" w:rsidRDefault="002C20B3" w:rsidP="002C20B3">
      <w:pPr>
        <w:rPr>
          <w:lang w:val="en-PK"/>
        </w:rPr>
      </w:pPr>
      <w:r>
        <w:t>and South Asia.</w:t>
      </w:r>
      <w:r w:rsidR="00E03413">
        <w:br/>
      </w:r>
      <w:r w:rsidR="00E03413">
        <w:br/>
      </w:r>
      <w:r w:rsidR="00E03413">
        <w:br/>
      </w:r>
      <w:r w:rsidR="00E03413" w:rsidRPr="00E03413">
        <w:rPr>
          <w:b/>
          <w:bCs/>
          <w:sz w:val="28"/>
          <w:szCs w:val="28"/>
          <w:lang w:val="en-PK"/>
        </w:rPr>
        <w:t>Data Schema:</w:t>
      </w:r>
      <w:r w:rsidR="00E03413" w:rsidRPr="00E03413">
        <w:rPr>
          <w:lang w:val="en-PK"/>
        </w:rPr>
        <w:br/>
      </w:r>
      <w:r w:rsidR="00E03413" w:rsidRPr="00E03413">
        <w:rPr>
          <w:lang w:val="en-PK"/>
        </w:rPr>
        <w:br/>
      </w:r>
      <w:r w:rsidR="00E03413" w:rsidRPr="00E03413">
        <w:t>• Customers</w:t>
      </w:r>
      <w:r w:rsidR="00E03413" w:rsidRPr="00E03413">
        <w:br/>
        <w:t>• User ID</w:t>
      </w:r>
      <w:r w:rsidR="00E03413" w:rsidRPr="00E03413">
        <w:br/>
        <w:t>• User name</w:t>
      </w:r>
      <w:r w:rsidR="00E03413" w:rsidRPr="00E03413">
        <w:br/>
        <w:t>• Email</w:t>
      </w:r>
      <w:r w:rsidR="00E03413" w:rsidRPr="00E03413">
        <w:br/>
        <w:t>• Password</w:t>
      </w:r>
      <w:r w:rsidR="00E03413" w:rsidRPr="00E03413">
        <w:br/>
        <w:t>• Phone No</w:t>
      </w:r>
      <w:r w:rsidR="00E03413" w:rsidRPr="00E03413">
        <w:br/>
        <w:t>• Address</w:t>
      </w:r>
      <w:r w:rsidR="00E03413" w:rsidRPr="00E03413">
        <w:br/>
      </w:r>
      <w:r w:rsidR="00E03413">
        <w:br/>
      </w:r>
      <w:r w:rsidR="00E03413">
        <w:br/>
      </w:r>
      <w:r w:rsidR="00E03413" w:rsidRPr="00E03413">
        <w:rPr>
          <w:b/>
          <w:bCs/>
          <w:sz w:val="28"/>
          <w:szCs w:val="28"/>
        </w:rPr>
        <w:t>Products</w:t>
      </w:r>
      <w:r w:rsidR="00E03413">
        <w:br/>
      </w:r>
      <w:r w:rsidR="00E03413" w:rsidRPr="00E03413">
        <w:br/>
      </w:r>
      <w:r w:rsidR="008F5F7C" w:rsidRPr="008F5F7C">
        <w:t>• Product ID</w:t>
      </w:r>
      <w:r w:rsidR="008F5F7C" w:rsidRPr="008F5F7C">
        <w:br/>
      </w:r>
      <w:r w:rsidR="008F5F7C" w:rsidRPr="008F5F7C">
        <w:lastRenderedPageBreak/>
        <w:t>• Product Name</w:t>
      </w:r>
      <w:r w:rsidR="008F5F7C" w:rsidRPr="008F5F7C">
        <w:br/>
        <w:t>• Product Name</w:t>
      </w:r>
      <w:r w:rsidR="008F5F7C" w:rsidRPr="008F5F7C">
        <w:br/>
        <w:t>• Description</w:t>
      </w:r>
      <w:r w:rsidR="008F5F7C" w:rsidRPr="008F5F7C">
        <w:br/>
        <w:t>• Price</w:t>
      </w:r>
      <w:r w:rsidR="004302E3">
        <w:br/>
      </w:r>
      <w:r w:rsidR="004302E3">
        <w:br/>
      </w:r>
      <w:r w:rsidR="004302E3">
        <w:br/>
      </w:r>
      <w:r w:rsidR="004302E3" w:rsidRPr="004302E3">
        <w:rPr>
          <w:b/>
          <w:bCs/>
          <w:sz w:val="28"/>
          <w:szCs w:val="28"/>
        </w:rPr>
        <w:t>Diagram :</w:t>
      </w:r>
      <w:r w:rsidR="00C01D96">
        <w:rPr>
          <w:b/>
          <w:bCs/>
          <w:sz w:val="28"/>
          <w:szCs w:val="28"/>
        </w:rPr>
        <w:br/>
      </w:r>
      <w:r w:rsidR="004302E3">
        <w:br/>
      </w:r>
      <w:r w:rsidR="00C01D96" w:rsidRPr="00C01D96">
        <w:rPr>
          <w:noProof/>
        </w:rPr>
        <w:drawing>
          <wp:inline distT="0" distB="0" distL="0" distR="0" wp14:anchorId="5B5F3F87" wp14:editId="6C01F38B">
            <wp:extent cx="5448772" cy="5456393"/>
            <wp:effectExtent l="0" t="0" r="0" b="0"/>
            <wp:docPr id="83858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81399" name=""/>
                    <pic:cNvPicPr/>
                  </pic:nvPicPr>
                  <pic:blipFill>
                    <a:blip r:embed="rId7"/>
                    <a:stretch>
                      <a:fillRect/>
                    </a:stretch>
                  </pic:blipFill>
                  <pic:spPr>
                    <a:xfrm>
                      <a:off x="0" y="0"/>
                      <a:ext cx="5448772" cy="5456393"/>
                    </a:xfrm>
                    <a:prstGeom prst="rect">
                      <a:avLst/>
                    </a:prstGeom>
                  </pic:spPr>
                </pic:pic>
              </a:graphicData>
            </a:graphic>
          </wp:inline>
        </w:drawing>
      </w:r>
    </w:p>
    <w:p w14:paraId="42DA52F1" w14:textId="77777777" w:rsidR="00C01D96" w:rsidRPr="00C01D96" w:rsidRDefault="00C01D96" w:rsidP="00C01D96"/>
    <w:p w14:paraId="1AA66973" w14:textId="77777777" w:rsidR="00C01D96" w:rsidRPr="00C01D96" w:rsidRDefault="00C01D96" w:rsidP="00C01D96"/>
    <w:tbl>
      <w:tblPr>
        <w:tblpPr w:leftFromText="180" w:rightFromText="180" w:vertAnchor="page" w:horzAnchor="page" w:tblpX="1" w:tblpY="1732"/>
        <w:tblW w:w="12159" w:type="dxa"/>
        <w:tblCellSpacing w:w="15" w:type="dxa"/>
        <w:tblCellMar>
          <w:left w:w="15" w:type="dxa"/>
          <w:bottom w:w="15" w:type="dxa"/>
          <w:right w:w="15" w:type="dxa"/>
        </w:tblCellMar>
        <w:tblLook w:val="04A0" w:firstRow="1" w:lastRow="0" w:firstColumn="1" w:lastColumn="0" w:noHBand="0" w:noVBand="1"/>
      </w:tblPr>
      <w:tblGrid>
        <w:gridCol w:w="1303"/>
        <w:gridCol w:w="2032"/>
        <w:gridCol w:w="774"/>
        <w:gridCol w:w="1931"/>
        <w:gridCol w:w="2098"/>
        <w:gridCol w:w="2268"/>
        <w:gridCol w:w="1753"/>
      </w:tblGrid>
      <w:tr w:rsidR="00E862FA" w:rsidRPr="008C430E" w14:paraId="40E32C87" w14:textId="77777777" w:rsidTr="00B6264D">
        <w:trPr>
          <w:gridAfter w:val="5"/>
          <w:wAfter w:w="8779" w:type="dxa"/>
          <w:trHeight w:val="686"/>
          <w:tblHeader/>
          <w:tblCellSpacing w:w="15" w:type="dxa"/>
        </w:trPr>
        <w:tc>
          <w:tcPr>
            <w:tcW w:w="3290" w:type="dxa"/>
            <w:gridSpan w:val="2"/>
            <w:vAlign w:val="center"/>
            <w:hideMark/>
          </w:tcPr>
          <w:p w14:paraId="674799C6" w14:textId="3E18B9A7" w:rsidR="008C430E" w:rsidRPr="008C430E" w:rsidRDefault="00B5395F" w:rsidP="00E862FA">
            <w:pPr>
              <w:ind w:left="720"/>
              <w:rPr>
                <w:lang w:val="en-PK"/>
              </w:rPr>
            </w:pPr>
            <w:r>
              <w:rPr>
                <w:b/>
                <w:bCs/>
                <w:sz w:val="28"/>
                <w:szCs w:val="28"/>
                <w:lang w:val="en-PK"/>
              </w:rPr>
              <w:lastRenderedPageBreak/>
              <w:t xml:space="preserve">Error </w:t>
            </w:r>
            <w:r w:rsidR="00DA7908">
              <w:rPr>
                <w:b/>
                <w:bCs/>
                <w:sz w:val="28"/>
                <w:szCs w:val="28"/>
                <w:lang w:val="en-PK"/>
              </w:rPr>
              <w:t>Test</w:t>
            </w:r>
            <w:r>
              <w:rPr>
                <w:b/>
                <w:bCs/>
                <w:sz w:val="28"/>
                <w:szCs w:val="28"/>
                <w:lang w:val="en-PK"/>
              </w:rPr>
              <w:t>:</w:t>
            </w:r>
            <w:r>
              <w:rPr>
                <w:b/>
                <w:bCs/>
                <w:sz w:val="28"/>
                <w:szCs w:val="28"/>
                <w:lang w:val="en-PK"/>
              </w:rPr>
              <w:br/>
            </w:r>
          </w:p>
        </w:tc>
      </w:tr>
      <w:tr w:rsidR="00535962" w:rsidRPr="008C430E" w14:paraId="575C36D2" w14:textId="77777777" w:rsidTr="00B6264D">
        <w:trPr>
          <w:trHeight w:val="737"/>
          <w:tblHeader/>
          <w:tblCellSpacing w:w="15" w:type="dxa"/>
        </w:trPr>
        <w:tc>
          <w:tcPr>
            <w:tcW w:w="1258" w:type="dxa"/>
            <w:tcBorders>
              <w:top w:val="single" w:sz="4" w:space="0" w:color="auto"/>
              <w:left w:val="single" w:sz="4" w:space="0" w:color="auto"/>
              <w:bottom w:val="single" w:sz="4" w:space="0" w:color="auto"/>
              <w:right w:val="single" w:sz="4" w:space="0" w:color="auto"/>
            </w:tcBorders>
            <w:vAlign w:val="center"/>
          </w:tcPr>
          <w:p w14:paraId="35DFDA04" w14:textId="261089F6" w:rsidR="00E862FA" w:rsidRPr="008C430E" w:rsidRDefault="00E862FA" w:rsidP="00E862FA">
            <w:pPr>
              <w:jc w:val="center"/>
              <w:rPr>
                <w:b/>
                <w:bCs/>
                <w:lang w:val="en-PK"/>
              </w:rPr>
            </w:pPr>
            <w:r w:rsidRPr="008C430E">
              <w:rPr>
                <w:b/>
                <w:bCs/>
                <w:lang w:val="en-PK"/>
              </w:rPr>
              <w:t>Test Case ID</w:t>
            </w:r>
          </w:p>
        </w:tc>
        <w:tc>
          <w:tcPr>
            <w:tcW w:w="2776" w:type="dxa"/>
            <w:gridSpan w:val="2"/>
            <w:tcBorders>
              <w:top w:val="single" w:sz="4" w:space="0" w:color="auto"/>
              <w:left w:val="single" w:sz="4" w:space="0" w:color="auto"/>
              <w:bottom w:val="single" w:sz="4" w:space="0" w:color="auto"/>
              <w:right w:val="single" w:sz="4" w:space="0" w:color="auto"/>
            </w:tcBorders>
            <w:vAlign w:val="center"/>
          </w:tcPr>
          <w:p w14:paraId="67BBA3F1" w14:textId="28612C36" w:rsidR="00E862FA" w:rsidRPr="008C430E" w:rsidRDefault="00E862FA" w:rsidP="00E862FA">
            <w:pPr>
              <w:jc w:val="center"/>
              <w:rPr>
                <w:b/>
                <w:bCs/>
                <w:lang w:val="en-PK"/>
              </w:rPr>
            </w:pPr>
            <w:r w:rsidRPr="008C430E">
              <w:rPr>
                <w:b/>
                <w:bCs/>
                <w:lang w:val="en-PK"/>
              </w:rPr>
              <w:t xml:space="preserve">Test Case </w:t>
            </w:r>
            <w:r>
              <w:rPr>
                <w:b/>
                <w:bCs/>
                <w:lang w:val="en-PK"/>
              </w:rPr>
              <w:t xml:space="preserve"> de</w:t>
            </w:r>
            <w:r w:rsidRPr="008C430E">
              <w:rPr>
                <w:b/>
                <w:bCs/>
                <w:lang w:val="en-PK"/>
              </w:rPr>
              <w:t>scription</w:t>
            </w:r>
          </w:p>
        </w:tc>
        <w:tc>
          <w:tcPr>
            <w:tcW w:w="1901" w:type="dxa"/>
            <w:tcBorders>
              <w:top w:val="single" w:sz="4" w:space="0" w:color="auto"/>
              <w:left w:val="single" w:sz="4" w:space="0" w:color="auto"/>
              <w:bottom w:val="single" w:sz="4" w:space="0" w:color="auto"/>
              <w:right w:val="single" w:sz="4" w:space="0" w:color="auto"/>
            </w:tcBorders>
            <w:vAlign w:val="center"/>
          </w:tcPr>
          <w:p w14:paraId="248D423F" w14:textId="4C8D429D" w:rsidR="00E862FA" w:rsidRPr="008C430E" w:rsidRDefault="00E862FA" w:rsidP="00E862FA">
            <w:pPr>
              <w:jc w:val="center"/>
              <w:rPr>
                <w:b/>
                <w:bCs/>
                <w:lang w:val="en-PK"/>
              </w:rPr>
            </w:pPr>
            <w:r w:rsidRPr="008C430E">
              <w:rPr>
                <w:b/>
                <w:bCs/>
                <w:lang w:val="en-PK"/>
              </w:rPr>
              <w:t>Test Steps</w:t>
            </w:r>
          </w:p>
        </w:tc>
        <w:tc>
          <w:tcPr>
            <w:tcW w:w="2068" w:type="dxa"/>
            <w:tcBorders>
              <w:top w:val="single" w:sz="4" w:space="0" w:color="auto"/>
              <w:left w:val="single" w:sz="4" w:space="0" w:color="auto"/>
              <w:bottom w:val="single" w:sz="4" w:space="0" w:color="auto"/>
              <w:right w:val="single" w:sz="4" w:space="0" w:color="auto"/>
            </w:tcBorders>
            <w:vAlign w:val="center"/>
          </w:tcPr>
          <w:p w14:paraId="5A3341BA" w14:textId="62416EA7" w:rsidR="00E862FA" w:rsidRPr="008C430E" w:rsidRDefault="00E862FA" w:rsidP="00E862FA">
            <w:pPr>
              <w:jc w:val="center"/>
              <w:rPr>
                <w:b/>
                <w:bCs/>
                <w:lang w:val="en-PK"/>
              </w:rPr>
            </w:pPr>
            <w:r w:rsidRPr="008C430E">
              <w:rPr>
                <w:b/>
                <w:bCs/>
                <w:lang w:val="en-PK"/>
              </w:rPr>
              <w:t xml:space="preserve">Expected </w:t>
            </w:r>
            <w:r>
              <w:rPr>
                <w:b/>
                <w:bCs/>
                <w:lang w:val="en-PK"/>
              </w:rPr>
              <w:t xml:space="preserve">  </w:t>
            </w:r>
            <w:r w:rsidRPr="008C430E">
              <w:rPr>
                <w:b/>
                <w:bCs/>
                <w:lang w:val="en-PK"/>
              </w:rPr>
              <w:t>Result</w:t>
            </w:r>
          </w:p>
        </w:tc>
        <w:tc>
          <w:tcPr>
            <w:tcW w:w="2238" w:type="dxa"/>
            <w:tcBorders>
              <w:top w:val="single" w:sz="4" w:space="0" w:color="auto"/>
              <w:left w:val="single" w:sz="4" w:space="0" w:color="auto"/>
              <w:bottom w:val="single" w:sz="4" w:space="0" w:color="auto"/>
              <w:right w:val="single" w:sz="4" w:space="0" w:color="auto"/>
            </w:tcBorders>
            <w:vAlign w:val="center"/>
          </w:tcPr>
          <w:p w14:paraId="7B6D6A69" w14:textId="7532E53F" w:rsidR="00E862FA" w:rsidRPr="008C430E" w:rsidRDefault="00E862FA" w:rsidP="00E862FA">
            <w:pPr>
              <w:jc w:val="center"/>
              <w:rPr>
                <w:b/>
                <w:bCs/>
                <w:lang w:val="en-PK"/>
              </w:rPr>
            </w:pPr>
            <w:r w:rsidRPr="008C430E">
              <w:rPr>
                <w:b/>
                <w:bCs/>
                <w:lang w:val="en-PK"/>
              </w:rPr>
              <w:t>Actual Result</w:t>
            </w:r>
          </w:p>
        </w:tc>
        <w:tc>
          <w:tcPr>
            <w:tcW w:w="1708" w:type="dxa"/>
            <w:tcBorders>
              <w:top w:val="single" w:sz="4" w:space="0" w:color="auto"/>
              <w:left w:val="single" w:sz="4" w:space="0" w:color="auto"/>
              <w:bottom w:val="single" w:sz="4" w:space="0" w:color="auto"/>
              <w:right w:val="single" w:sz="4" w:space="0" w:color="auto"/>
            </w:tcBorders>
            <w:vAlign w:val="center"/>
          </w:tcPr>
          <w:p w14:paraId="2F98494A" w14:textId="2FFAAADA" w:rsidR="00E862FA" w:rsidRPr="008C430E" w:rsidRDefault="00E862FA" w:rsidP="00E862FA">
            <w:pPr>
              <w:jc w:val="center"/>
              <w:rPr>
                <w:b/>
                <w:bCs/>
                <w:lang w:val="en-PK"/>
              </w:rPr>
            </w:pPr>
            <w:r w:rsidRPr="008C430E">
              <w:rPr>
                <w:b/>
                <w:bCs/>
                <w:lang w:val="en-PK"/>
              </w:rPr>
              <w:t>Status</w:t>
            </w:r>
          </w:p>
        </w:tc>
      </w:tr>
    </w:tbl>
    <w:p w14:paraId="51D52172" w14:textId="77777777" w:rsidR="008C430E" w:rsidRPr="008C430E" w:rsidRDefault="008C430E" w:rsidP="008C430E">
      <w:pPr>
        <w:ind w:left="720"/>
        <w:rPr>
          <w:vanish/>
          <w:lang w:val="en-PK"/>
        </w:rPr>
      </w:pPr>
    </w:p>
    <w:tbl>
      <w:tblPr>
        <w:tblW w:w="12191" w:type="dxa"/>
        <w:tblCellSpacing w:w="15" w:type="dxa"/>
        <w:tblInd w:w="-1440" w:type="dxa"/>
        <w:tblCellMar>
          <w:left w:w="15" w:type="dxa"/>
          <w:bottom w:w="15" w:type="dxa"/>
          <w:right w:w="15" w:type="dxa"/>
        </w:tblCellMar>
        <w:tblLook w:val="04A0" w:firstRow="1" w:lastRow="0" w:firstColumn="1" w:lastColumn="0" w:noHBand="0" w:noVBand="1"/>
      </w:tblPr>
      <w:tblGrid>
        <w:gridCol w:w="1252"/>
        <w:gridCol w:w="35"/>
        <w:gridCol w:w="1233"/>
        <w:gridCol w:w="1261"/>
        <w:gridCol w:w="311"/>
        <w:gridCol w:w="953"/>
        <w:gridCol w:w="964"/>
        <w:gridCol w:w="307"/>
        <w:gridCol w:w="1284"/>
        <w:gridCol w:w="501"/>
        <w:gridCol w:w="790"/>
        <w:gridCol w:w="1342"/>
        <w:gridCol w:w="117"/>
        <w:gridCol w:w="1265"/>
        <w:gridCol w:w="576"/>
      </w:tblGrid>
      <w:tr w:rsidR="001944F7" w:rsidRPr="008C430E" w14:paraId="3830A036" w14:textId="77777777" w:rsidTr="001944F7">
        <w:trPr>
          <w:trHeight w:val="567"/>
          <w:tblCellSpacing w:w="15" w:type="dxa"/>
        </w:trPr>
        <w:tc>
          <w:tcPr>
            <w:tcW w:w="1242" w:type="dxa"/>
            <w:gridSpan w:val="2"/>
            <w:tcBorders>
              <w:right w:val="single" w:sz="4" w:space="0" w:color="auto"/>
            </w:tcBorders>
            <w:vAlign w:val="center"/>
            <w:hideMark/>
          </w:tcPr>
          <w:p w14:paraId="7870ED4D" w14:textId="27B22649" w:rsidR="009E34DB" w:rsidRPr="008C430E" w:rsidRDefault="009E34DB" w:rsidP="00467954">
            <w:pPr>
              <w:jc w:val="center"/>
              <w:rPr>
                <w:lang w:val="en-PK"/>
              </w:rPr>
            </w:pPr>
            <w:r w:rsidRPr="008C430E">
              <w:rPr>
                <w:lang w:val="en-PK"/>
              </w:rPr>
              <w:t>TC001</w:t>
            </w:r>
          </w:p>
        </w:tc>
        <w:tc>
          <w:tcPr>
            <w:tcW w:w="2775" w:type="dxa"/>
            <w:gridSpan w:val="3"/>
            <w:tcBorders>
              <w:left w:val="single" w:sz="4" w:space="0" w:color="auto"/>
              <w:right w:val="single" w:sz="4" w:space="0" w:color="auto"/>
            </w:tcBorders>
            <w:vAlign w:val="center"/>
            <w:hideMark/>
          </w:tcPr>
          <w:p w14:paraId="7D66D63C" w14:textId="26E7AB66" w:rsidR="00E862FA" w:rsidRDefault="001B04AE" w:rsidP="001944F7">
            <w:pPr>
              <w:jc w:val="center"/>
              <w:rPr>
                <w:lang w:val="en-PK"/>
              </w:rPr>
            </w:pPr>
            <w:r w:rsidRPr="001B04AE">
              <w:t>Ensure responsiveness on mobile</w:t>
            </w:r>
          </w:p>
          <w:p w14:paraId="1F4C897A" w14:textId="04AC6817" w:rsidR="009E34DB" w:rsidRPr="008C430E" w:rsidRDefault="009E34DB" w:rsidP="001944F7">
            <w:pPr>
              <w:ind w:left="720"/>
              <w:jc w:val="center"/>
              <w:rPr>
                <w:lang w:val="en-PK"/>
              </w:rPr>
            </w:pPr>
          </w:p>
        </w:tc>
        <w:tc>
          <w:tcPr>
            <w:tcW w:w="1887" w:type="dxa"/>
            <w:gridSpan w:val="2"/>
            <w:tcBorders>
              <w:left w:val="single" w:sz="4" w:space="0" w:color="auto"/>
              <w:right w:val="single" w:sz="4" w:space="0" w:color="auto"/>
            </w:tcBorders>
            <w:vAlign w:val="center"/>
            <w:hideMark/>
          </w:tcPr>
          <w:p w14:paraId="5642D361" w14:textId="451348B0" w:rsidR="009E34DB" w:rsidRPr="008C430E" w:rsidRDefault="001B04AE" w:rsidP="001944F7">
            <w:pPr>
              <w:jc w:val="center"/>
              <w:rPr>
                <w:lang w:val="en-PK"/>
              </w:rPr>
            </w:pPr>
            <w:r w:rsidRPr="001B04AE">
              <w:t>Resize browser window &gt; Check layout</w:t>
            </w:r>
          </w:p>
        </w:tc>
        <w:tc>
          <w:tcPr>
            <w:tcW w:w="2062" w:type="dxa"/>
            <w:gridSpan w:val="3"/>
            <w:tcBorders>
              <w:left w:val="single" w:sz="4" w:space="0" w:color="auto"/>
              <w:right w:val="single" w:sz="4" w:space="0" w:color="auto"/>
            </w:tcBorders>
            <w:vAlign w:val="center"/>
            <w:hideMark/>
          </w:tcPr>
          <w:p w14:paraId="5CB403B5" w14:textId="0FD86467" w:rsidR="009E34DB" w:rsidRPr="008C430E" w:rsidRDefault="00F75034" w:rsidP="001944F7">
            <w:pPr>
              <w:jc w:val="center"/>
              <w:rPr>
                <w:lang w:val="en-PK"/>
              </w:rPr>
            </w:pPr>
            <w:r w:rsidRPr="00F75034">
              <w:t xml:space="preserve">Layout adjusts </w:t>
            </w:r>
            <w:r>
              <w:t xml:space="preserve"> </w:t>
            </w:r>
            <w:r w:rsidRPr="00F75034">
              <w:t xml:space="preserve">properly to screen </w:t>
            </w:r>
            <w:r>
              <w:t xml:space="preserve"> </w:t>
            </w:r>
            <w:r w:rsidRPr="00F75034">
              <w:t>size</w:t>
            </w:r>
          </w:p>
        </w:tc>
        <w:tc>
          <w:tcPr>
            <w:tcW w:w="2219" w:type="dxa"/>
            <w:gridSpan w:val="3"/>
            <w:tcBorders>
              <w:left w:val="single" w:sz="4" w:space="0" w:color="auto"/>
              <w:right w:val="single" w:sz="4" w:space="0" w:color="auto"/>
            </w:tcBorders>
            <w:vAlign w:val="center"/>
            <w:hideMark/>
          </w:tcPr>
          <w:p w14:paraId="00FF1DEF" w14:textId="7B907C6F" w:rsidR="009E34DB" w:rsidRPr="008C430E" w:rsidRDefault="00F75034" w:rsidP="001944F7">
            <w:pPr>
              <w:jc w:val="center"/>
              <w:rPr>
                <w:lang w:val="en-PK"/>
              </w:rPr>
            </w:pPr>
            <w:r w:rsidRPr="00F75034">
              <w:t>Responsive layout working as intended</w:t>
            </w:r>
          </w:p>
        </w:tc>
        <w:tc>
          <w:tcPr>
            <w:tcW w:w="1796" w:type="dxa"/>
            <w:gridSpan w:val="2"/>
            <w:tcBorders>
              <w:left w:val="single" w:sz="4" w:space="0" w:color="auto"/>
              <w:right w:val="single" w:sz="4" w:space="0" w:color="auto"/>
            </w:tcBorders>
            <w:hideMark/>
          </w:tcPr>
          <w:tbl>
            <w:tblPr>
              <w:tblW w:w="0" w:type="auto"/>
              <w:tblCellSpacing w:w="15" w:type="dxa"/>
              <w:tblCellMar>
                <w:left w:w="15" w:type="dxa"/>
                <w:bottom w:w="15" w:type="dxa"/>
                <w:right w:w="15" w:type="dxa"/>
              </w:tblCellMar>
              <w:tblLook w:val="04A0" w:firstRow="1" w:lastRow="0" w:firstColumn="1" w:lastColumn="0" w:noHBand="0" w:noVBand="1"/>
            </w:tblPr>
            <w:tblGrid>
              <w:gridCol w:w="81"/>
              <w:gridCol w:w="1014"/>
              <w:gridCol w:w="81"/>
            </w:tblGrid>
            <w:tr w:rsidR="00F75034" w:rsidRPr="00F75034" w14:paraId="6CF50EB9" w14:textId="06434546" w:rsidTr="001944F7">
              <w:trPr>
                <w:tblCellSpacing w:w="15" w:type="dxa"/>
              </w:trPr>
              <w:tc>
                <w:tcPr>
                  <w:tcW w:w="0" w:type="auto"/>
                  <w:vAlign w:val="center"/>
                  <w:hideMark/>
                </w:tcPr>
                <w:p w14:paraId="0DB5C855" w14:textId="75EB1704" w:rsidR="00F75034" w:rsidRPr="00F75034" w:rsidRDefault="00E862FA" w:rsidP="00F75034">
                  <w:pPr>
                    <w:spacing w:after="0" w:line="240" w:lineRule="auto"/>
                    <w:rPr>
                      <w:rFonts w:ascii="Times New Roman" w:eastAsia="Times New Roman" w:hAnsi="Times New Roman" w:cs="Times New Roman"/>
                      <w:sz w:val="24"/>
                      <w:szCs w:val="24"/>
                      <w:lang w:val="en-PK" w:eastAsia="en-PK"/>
                    </w:rPr>
                  </w:pPr>
                  <w:r>
                    <w:rPr>
                      <w:lang w:val="en-PK"/>
                    </w:rPr>
                    <w:t xml:space="preserve"> </w:t>
                  </w:r>
                </w:p>
              </w:tc>
              <w:tc>
                <w:tcPr>
                  <w:tcW w:w="0" w:type="auto"/>
                  <w:vAlign w:val="center"/>
                  <w:hideMark/>
                </w:tcPr>
                <w:p w14:paraId="11D329BE" w14:textId="502F7797" w:rsidR="00F75034" w:rsidRPr="00F75034" w:rsidRDefault="001944F7" w:rsidP="001944F7">
                  <w:pPr>
                    <w:spacing w:after="0" w:line="240" w:lineRule="auto"/>
                    <w:jc w:val="center"/>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br/>
                    <w:t xml:space="preserve">     </w:t>
                  </w:r>
                  <w:r w:rsidR="00F75034" w:rsidRPr="00F75034">
                    <w:rPr>
                      <w:rFonts w:ascii="Times New Roman" w:eastAsia="Times New Roman" w:hAnsi="Times New Roman" w:cs="Times New Roman"/>
                      <w:sz w:val="24"/>
                      <w:szCs w:val="24"/>
                      <w:lang w:val="en-PK" w:eastAsia="en-PK"/>
                    </w:rPr>
                    <w:t>Passed</w:t>
                  </w:r>
                </w:p>
              </w:tc>
              <w:tc>
                <w:tcPr>
                  <w:tcW w:w="0" w:type="auto"/>
                  <w:vAlign w:val="center"/>
                </w:tcPr>
                <w:p w14:paraId="5DC55217" w14:textId="77777777" w:rsidR="00F75034" w:rsidRPr="00F75034" w:rsidRDefault="00F75034" w:rsidP="001944F7">
                  <w:pPr>
                    <w:spacing w:after="0" w:line="240" w:lineRule="auto"/>
                    <w:jc w:val="center"/>
                    <w:rPr>
                      <w:rFonts w:ascii="Times New Roman" w:eastAsia="Times New Roman" w:hAnsi="Times New Roman" w:cs="Times New Roman"/>
                      <w:sz w:val="24"/>
                      <w:szCs w:val="24"/>
                      <w:lang w:val="en-PK" w:eastAsia="en-PK"/>
                    </w:rPr>
                  </w:pPr>
                </w:p>
              </w:tc>
            </w:tr>
          </w:tbl>
          <w:p w14:paraId="562C11DF" w14:textId="44D4DB6F" w:rsidR="009E34DB" w:rsidRPr="008C430E" w:rsidRDefault="009E34DB" w:rsidP="00E862FA">
            <w:pPr>
              <w:rPr>
                <w:lang w:val="en-PK"/>
              </w:rPr>
            </w:pPr>
          </w:p>
        </w:tc>
      </w:tr>
      <w:tr w:rsidR="00014EFE" w:rsidRPr="008C430E" w14:paraId="560AF5C3" w14:textId="77777777" w:rsidTr="001944F7">
        <w:trPr>
          <w:trHeight w:val="567"/>
          <w:tblCellSpacing w:w="15" w:type="dxa"/>
        </w:trPr>
        <w:tc>
          <w:tcPr>
            <w:tcW w:w="1242" w:type="dxa"/>
            <w:gridSpan w:val="2"/>
            <w:tcBorders>
              <w:right w:val="single" w:sz="4" w:space="0" w:color="auto"/>
            </w:tcBorders>
            <w:vAlign w:val="center"/>
          </w:tcPr>
          <w:p w14:paraId="6A322933" w14:textId="77777777" w:rsidR="00014EFE" w:rsidRPr="008C430E" w:rsidRDefault="00014EFE" w:rsidP="00467954">
            <w:pPr>
              <w:jc w:val="center"/>
              <w:rPr>
                <w:lang w:val="en-PK"/>
              </w:rPr>
            </w:pPr>
          </w:p>
        </w:tc>
        <w:tc>
          <w:tcPr>
            <w:tcW w:w="2775" w:type="dxa"/>
            <w:gridSpan w:val="3"/>
            <w:tcBorders>
              <w:left w:val="single" w:sz="4" w:space="0" w:color="auto"/>
              <w:right w:val="single" w:sz="4" w:space="0" w:color="auto"/>
            </w:tcBorders>
            <w:vAlign w:val="center"/>
          </w:tcPr>
          <w:p w14:paraId="21638443" w14:textId="77777777" w:rsidR="00014EFE" w:rsidRPr="001B04AE" w:rsidRDefault="00014EFE" w:rsidP="001944F7">
            <w:pPr>
              <w:jc w:val="center"/>
            </w:pPr>
          </w:p>
        </w:tc>
        <w:tc>
          <w:tcPr>
            <w:tcW w:w="1887" w:type="dxa"/>
            <w:gridSpan w:val="2"/>
            <w:tcBorders>
              <w:left w:val="single" w:sz="4" w:space="0" w:color="auto"/>
              <w:right w:val="single" w:sz="4" w:space="0" w:color="auto"/>
            </w:tcBorders>
            <w:vAlign w:val="center"/>
          </w:tcPr>
          <w:p w14:paraId="01D5C60D" w14:textId="77777777" w:rsidR="00014EFE" w:rsidRPr="001B04AE" w:rsidRDefault="00014EFE" w:rsidP="001944F7">
            <w:pPr>
              <w:jc w:val="center"/>
            </w:pPr>
          </w:p>
        </w:tc>
        <w:tc>
          <w:tcPr>
            <w:tcW w:w="2062" w:type="dxa"/>
            <w:gridSpan w:val="3"/>
            <w:tcBorders>
              <w:left w:val="single" w:sz="4" w:space="0" w:color="auto"/>
              <w:right w:val="single" w:sz="4" w:space="0" w:color="auto"/>
            </w:tcBorders>
            <w:vAlign w:val="center"/>
          </w:tcPr>
          <w:p w14:paraId="011B8DAF" w14:textId="77777777" w:rsidR="00014EFE" w:rsidRPr="00F75034" w:rsidRDefault="00014EFE" w:rsidP="001944F7">
            <w:pPr>
              <w:jc w:val="center"/>
            </w:pPr>
          </w:p>
        </w:tc>
        <w:tc>
          <w:tcPr>
            <w:tcW w:w="2219" w:type="dxa"/>
            <w:gridSpan w:val="3"/>
            <w:tcBorders>
              <w:left w:val="single" w:sz="4" w:space="0" w:color="auto"/>
              <w:right w:val="single" w:sz="4" w:space="0" w:color="auto"/>
            </w:tcBorders>
            <w:vAlign w:val="center"/>
          </w:tcPr>
          <w:p w14:paraId="19172575" w14:textId="77777777" w:rsidR="00014EFE" w:rsidRPr="00F75034" w:rsidRDefault="00014EFE" w:rsidP="001944F7">
            <w:pPr>
              <w:jc w:val="center"/>
            </w:pPr>
          </w:p>
        </w:tc>
        <w:tc>
          <w:tcPr>
            <w:tcW w:w="1796" w:type="dxa"/>
            <w:gridSpan w:val="2"/>
            <w:tcBorders>
              <w:left w:val="single" w:sz="4" w:space="0" w:color="auto"/>
              <w:right w:val="single" w:sz="4" w:space="0" w:color="auto"/>
            </w:tcBorders>
          </w:tcPr>
          <w:p w14:paraId="2804AA6E" w14:textId="77777777" w:rsidR="00014EFE" w:rsidRDefault="00014EFE" w:rsidP="00F75034">
            <w:pPr>
              <w:spacing w:after="0" w:line="240" w:lineRule="auto"/>
              <w:rPr>
                <w:lang w:val="en-PK"/>
              </w:rPr>
            </w:pPr>
          </w:p>
        </w:tc>
      </w:tr>
      <w:tr w:rsidR="00EC756E" w:rsidRPr="008C430E" w14:paraId="5980AD42" w14:textId="77777777" w:rsidTr="00C004B3">
        <w:trPr>
          <w:trHeight w:val="567"/>
          <w:tblCellSpacing w:w="15" w:type="dxa"/>
        </w:trPr>
        <w:tc>
          <w:tcPr>
            <w:tcW w:w="1242" w:type="dxa"/>
            <w:gridSpan w:val="2"/>
            <w:tcBorders>
              <w:right w:val="single" w:sz="4" w:space="0" w:color="auto"/>
            </w:tcBorders>
            <w:vAlign w:val="center"/>
            <w:hideMark/>
          </w:tcPr>
          <w:p w14:paraId="3DB3DB4B" w14:textId="5E6756A4" w:rsidR="00EC756E" w:rsidRPr="008C430E" w:rsidRDefault="00EC756E" w:rsidP="00C004B3">
            <w:pPr>
              <w:jc w:val="center"/>
              <w:rPr>
                <w:lang w:val="en-PK"/>
              </w:rPr>
            </w:pPr>
            <w:r w:rsidRPr="008C430E">
              <w:rPr>
                <w:lang w:val="en-PK"/>
              </w:rPr>
              <w:t>TC00</w:t>
            </w:r>
            <w:r>
              <w:rPr>
                <w:lang w:val="en-PK"/>
              </w:rPr>
              <w:t>2</w:t>
            </w:r>
          </w:p>
        </w:tc>
        <w:tc>
          <w:tcPr>
            <w:tcW w:w="2775" w:type="dxa"/>
            <w:gridSpan w:val="3"/>
            <w:tcBorders>
              <w:left w:val="single" w:sz="4" w:space="0" w:color="auto"/>
              <w:right w:val="single" w:sz="4" w:space="0" w:color="auto"/>
            </w:tcBorders>
            <w:vAlign w:val="center"/>
            <w:hideMark/>
          </w:tcPr>
          <w:p w14:paraId="270F00EF" w14:textId="28F20186" w:rsidR="00EC756E" w:rsidRPr="008C430E" w:rsidRDefault="000347F3" w:rsidP="000347F3">
            <w:pPr>
              <w:rPr>
                <w:lang w:val="en-PK"/>
              </w:rPr>
            </w:pPr>
            <w:r>
              <w:t xml:space="preserve">    </w:t>
            </w:r>
            <w:r w:rsidRPr="000347F3">
              <w:t>Check cart functionality</w:t>
            </w:r>
          </w:p>
        </w:tc>
        <w:tc>
          <w:tcPr>
            <w:tcW w:w="1887" w:type="dxa"/>
            <w:gridSpan w:val="2"/>
            <w:tcBorders>
              <w:left w:val="single" w:sz="4" w:space="0" w:color="auto"/>
              <w:right w:val="single" w:sz="4" w:space="0" w:color="auto"/>
            </w:tcBorders>
            <w:vAlign w:val="center"/>
            <w:hideMark/>
          </w:tcPr>
          <w:p w14:paraId="05A38714" w14:textId="2C83C13E" w:rsidR="00EC756E" w:rsidRPr="008C430E" w:rsidRDefault="000347F3" w:rsidP="00C004B3">
            <w:pPr>
              <w:jc w:val="center"/>
              <w:rPr>
                <w:lang w:val="en-PK"/>
              </w:rPr>
            </w:pPr>
            <w:r w:rsidRPr="000347F3">
              <w:t>Add product to cart &gt; Verify cart contents</w:t>
            </w:r>
          </w:p>
        </w:tc>
        <w:tc>
          <w:tcPr>
            <w:tcW w:w="2062" w:type="dxa"/>
            <w:gridSpan w:val="3"/>
            <w:tcBorders>
              <w:left w:val="single" w:sz="4" w:space="0" w:color="auto"/>
              <w:right w:val="single" w:sz="4" w:space="0" w:color="auto"/>
            </w:tcBorders>
            <w:vAlign w:val="center"/>
            <w:hideMark/>
          </w:tcPr>
          <w:tbl>
            <w:tblPr>
              <w:tblW w:w="0" w:type="auto"/>
              <w:tblCellSpacing w:w="15" w:type="dxa"/>
              <w:tblCellMar>
                <w:left w:w="15" w:type="dxa"/>
                <w:bottom w:w="15" w:type="dxa"/>
                <w:right w:w="15" w:type="dxa"/>
              </w:tblCellMar>
              <w:tblLook w:val="04A0" w:firstRow="1" w:lastRow="0" w:firstColumn="1" w:lastColumn="0" w:noHBand="0" w:noVBand="1"/>
            </w:tblPr>
            <w:tblGrid>
              <w:gridCol w:w="1931"/>
              <w:gridCol w:w="81"/>
            </w:tblGrid>
            <w:tr w:rsidR="000F125C" w:rsidRPr="000F125C" w14:paraId="0586BD84" w14:textId="77777777" w:rsidTr="0014341D">
              <w:trPr>
                <w:tblCellSpacing w:w="15" w:type="dxa"/>
              </w:trPr>
              <w:tc>
                <w:tcPr>
                  <w:tcW w:w="0" w:type="auto"/>
                  <w:vAlign w:val="center"/>
                  <w:hideMark/>
                </w:tcPr>
                <w:p w14:paraId="69AB625C" w14:textId="77777777" w:rsidR="000F125C" w:rsidRPr="000F125C" w:rsidRDefault="000F125C" w:rsidP="0014341D">
                  <w:pPr>
                    <w:spacing w:after="0" w:line="240" w:lineRule="auto"/>
                    <w:jc w:val="center"/>
                    <w:rPr>
                      <w:rFonts w:ascii="Times New Roman" w:eastAsia="Times New Roman" w:hAnsi="Times New Roman" w:cs="Times New Roman"/>
                      <w:sz w:val="24"/>
                      <w:szCs w:val="24"/>
                      <w:lang w:val="en-PK" w:eastAsia="en-PK"/>
                    </w:rPr>
                  </w:pPr>
                  <w:r w:rsidRPr="000F125C">
                    <w:rPr>
                      <w:rFonts w:ascii="Times New Roman" w:eastAsia="Times New Roman" w:hAnsi="Times New Roman" w:cs="Times New Roman"/>
                      <w:sz w:val="24"/>
                      <w:szCs w:val="24"/>
                      <w:lang w:val="en-PK" w:eastAsia="en-PK"/>
                    </w:rPr>
                    <w:t>Show fallback UI with error message</w:t>
                  </w:r>
                </w:p>
              </w:tc>
              <w:tc>
                <w:tcPr>
                  <w:tcW w:w="0" w:type="auto"/>
                  <w:vAlign w:val="center"/>
                  <w:hideMark/>
                </w:tcPr>
                <w:p w14:paraId="6EE9419B" w14:textId="38F1AA16" w:rsidR="000F125C" w:rsidRPr="000F125C" w:rsidRDefault="000F125C" w:rsidP="000F125C">
                  <w:pPr>
                    <w:spacing w:after="0" w:line="240" w:lineRule="auto"/>
                    <w:rPr>
                      <w:rFonts w:ascii="Times New Roman" w:eastAsia="Times New Roman" w:hAnsi="Times New Roman" w:cs="Times New Roman"/>
                      <w:sz w:val="24"/>
                      <w:szCs w:val="24"/>
                      <w:lang w:val="en-PK" w:eastAsia="en-PK"/>
                    </w:rPr>
                  </w:pPr>
                </w:p>
              </w:tc>
            </w:tr>
          </w:tbl>
          <w:p w14:paraId="6D81AADB" w14:textId="25D4A42F" w:rsidR="00EC756E" w:rsidRPr="008C430E" w:rsidRDefault="00EC756E" w:rsidP="00C004B3">
            <w:pPr>
              <w:jc w:val="center"/>
              <w:rPr>
                <w:lang w:val="en-PK"/>
              </w:rPr>
            </w:pPr>
          </w:p>
        </w:tc>
        <w:tc>
          <w:tcPr>
            <w:tcW w:w="2219" w:type="dxa"/>
            <w:gridSpan w:val="3"/>
            <w:tcBorders>
              <w:left w:val="single" w:sz="4" w:space="0" w:color="auto"/>
              <w:right w:val="single" w:sz="4" w:space="0" w:color="auto"/>
            </w:tcBorders>
            <w:vAlign w:val="center"/>
            <w:hideMark/>
          </w:tcPr>
          <w:tbl>
            <w:tblPr>
              <w:tblW w:w="0" w:type="auto"/>
              <w:tblCellSpacing w:w="15" w:type="dxa"/>
              <w:tblCellMar>
                <w:left w:w="15" w:type="dxa"/>
                <w:bottom w:w="15" w:type="dxa"/>
                <w:right w:w="15" w:type="dxa"/>
              </w:tblCellMar>
              <w:tblLook w:val="04A0" w:firstRow="1" w:lastRow="0" w:firstColumn="1" w:lastColumn="0" w:noHBand="0" w:noVBand="1"/>
            </w:tblPr>
            <w:tblGrid>
              <w:gridCol w:w="81"/>
              <w:gridCol w:w="2088"/>
            </w:tblGrid>
            <w:tr w:rsidR="0014341D" w:rsidRPr="0014341D" w14:paraId="3843BC5E" w14:textId="77777777" w:rsidTr="0014341D">
              <w:trPr>
                <w:tblCellSpacing w:w="15" w:type="dxa"/>
              </w:trPr>
              <w:tc>
                <w:tcPr>
                  <w:tcW w:w="0" w:type="auto"/>
                  <w:vAlign w:val="center"/>
                  <w:hideMark/>
                </w:tcPr>
                <w:p w14:paraId="41046190" w14:textId="77777777" w:rsidR="0014341D" w:rsidRPr="0014341D" w:rsidRDefault="0014341D" w:rsidP="0014341D">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01F9FD6" w14:textId="77777777" w:rsidR="0014341D" w:rsidRPr="0014341D" w:rsidRDefault="0014341D" w:rsidP="0014341D">
                  <w:pPr>
                    <w:spacing w:after="0" w:line="240" w:lineRule="auto"/>
                    <w:jc w:val="center"/>
                    <w:rPr>
                      <w:rFonts w:ascii="Times New Roman" w:eastAsia="Times New Roman" w:hAnsi="Times New Roman" w:cs="Times New Roman"/>
                      <w:sz w:val="24"/>
                      <w:szCs w:val="24"/>
                      <w:lang w:val="en-PK" w:eastAsia="en-PK"/>
                    </w:rPr>
                  </w:pPr>
                  <w:r w:rsidRPr="0014341D">
                    <w:rPr>
                      <w:rFonts w:ascii="Times New Roman" w:eastAsia="Times New Roman" w:hAnsi="Times New Roman" w:cs="Times New Roman"/>
                      <w:sz w:val="24"/>
                      <w:szCs w:val="24"/>
                      <w:lang w:val="en-PK" w:eastAsia="en-PK"/>
                    </w:rPr>
                    <w:t>Error message shown</w:t>
                  </w:r>
                </w:p>
              </w:tc>
            </w:tr>
          </w:tbl>
          <w:p w14:paraId="2284944A" w14:textId="0CB3FAD0" w:rsidR="00EC756E" w:rsidRPr="008C430E" w:rsidRDefault="00EC756E" w:rsidP="0014341D">
            <w:pPr>
              <w:rPr>
                <w:b/>
                <w:bCs/>
                <w:lang w:val="en-PK"/>
              </w:rPr>
            </w:pPr>
          </w:p>
        </w:tc>
        <w:tc>
          <w:tcPr>
            <w:tcW w:w="1796" w:type="dxa"/>
            <w:gridSpan w:val="2"/>
            <w:tcBorders>
              <w:left w:val="single" w:sz="4" w:space="0" w:color="auto"/>
              <w:right w:val="single" w:sz="4" w:space="0" w:color="auto"/>
            </w:tcBorders>
            <w:hideMark/>
          </w:tcPr>
          <w:tbl>
            <w:tblPr>
              <w:tblW w:w="0" w:type="auto"/>
              <w:tblCellSpacing w:w="15" w:type="dxa"/>
              <w:tblCellMar>
                <w:left w:w="15" w:type="dxa"/>
                <w:bottom w:w="15" w:type="dxa"/>
                <w:right w:w="15" w:type="dxa"/>
              </w:tblCellMar>
              <w:tblLook w:val="04A0" w:firstRow="1" w:lastRow="0" w:firstColumn="1" w:lastColumn="0" w:noHBand="0" w:noVBand="1"/>
            </w:tblPr>
            <w:tblGrid>
              <w:gridCol w:w="81"/>
              <w:gridCol w:w="1014"/>
              <w:gridCol w:w="81"/>
            </w:tblGrid>
            <w:tr w:rsidR="00EC756E" w:rsidRPr="00F75034" w14:paraId="7CE2E9E2" w14:textId="77777777" w:rsidTr="00C004B3">
              <w:trPr>
                <w:tblCellSpacing w:w="15" w:type="dxa"/>
              </w:trPr>
              <w:tc>
                <w:tcPr>
                  <w:tcW w:w="0" w:type="auto"/>
                  <w:vAlign w:val="center"/>
                  <w:hideMark/>
                </w:tcPr>
                <w:p w14:paraId="533990C1" w14:textId="77777777" w:rsidR="00EC756E" w:rsidRPr="00F75034" w:rsidRDefault="00EC756E" w:rsidP="00C004B3">
                  <w:pPr>
                    <w:spacing w:after="0" w:line="240" w:lineRule="auto"/>
                    <w:rPr>
                      <w:rFonts w:ascii="Times New Roman" w:eastAsia="Times New Roman" w:hAnsi="Times New Roman" w:cs="Times New Roman"/>
                      <w:sz w:val="24"/>
                      <w:szCs w:val="24"/>
                      <w:lang w:val="en-PK" w:eastAsia="en-PK"/>
                    </w:rPr>
                  </w:pPr>
                  <w:r>
                    <w:rPr>
                      <w:lang w:val="en-PK"/>
                    </w:rPr>
                    <w:t xml:space="preserve"> </w:t>
                  </w:r>
                </w:p>
              </w:tc>
              <w:tc>
                <w:tcPr>
                  <w:tcW w:w="0" w:type="auto"/>
                  <w:vAlign w:val="center"/>
                  <w:hideMark/>
                </w:tcPr>
                <w:p w14:paraId="62732CF4" w14:textId="77777777" w:rsidR="00EC756E" w:rsidRPr="00F75034" w:rsidRDefault="00EC756E" w:rsidP="00C004B3">
                  <w:pPr>
                    <w:spacing w:after="0" w:line="240" w:lineRule="auto"/>
                    <w:jc w:val="center"/>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br/>
                    <w:t xml:space="preserve">     </w:t>
                  </w:r>
                  <w:r w:rsidRPr="00F75034">
                    <w:rPr>
                      <w:rFonts w:ascii="Times New Roman" w:eastAsia="Times New Roman" w:hAnsi="Times New Roman" w:cs="Times New Roman"/>
                      <w:sz w:val="24"/>
                      <w:szCs w:val="24"/>
                      <w:lang w:val="en-PK" w:eastAsia="en-PK"/>
                    </w:rPr>
                    <w:t>Passed</w:t>
                  </w:r>
                </w:p>
              </w:tc>
              <w:tc>
                <w:tcPr>
                  <w:tcW w:w="0" w:type="auto"/>
                  <w:vAlign w:val="center"/>
                </w:tcPr>
                <w:p w14:paraId="77907B9B" w14:textId="77777777" w:rsidR="00EC756E" w:rsidRPr="00F75034" w:rsidRDefault="00EC756E" w:rsidP="00C004B3">
                  <w:pPr>
                    <w:spacing w:after="0" w:line="240" w:lineRule="auto"/>
                    <w:jc w:val="center"/>
                    <w:rPr>
                      <w:rFonts w:ascii="Times New Roman" w:eastAsia="Times New Roman" w:hAnsi="Times New Roman" w:cs="Times New Roman"/>
                      <w:sz w:val="24"/>
                      <w:szCs w:val="24"/>
                      <w:lang w:val="en-PK" w:eastAsia="en-PK"/>
                    </w:rPr>
                  </w:pPr>
                </w:p>
              </w:tc>
            </w:tr>
          </w:tbl>
          <w:p w14:paraId="2833779E" w14:textId="77777777" w:rsidR="00EC756E" w:rsidRPr="008C430E" w:rsidRDefault="00EC756E" w:rsidP="00C004B3">
            <w:pPr>
              <w:rPr>
                <w:lang w:val="en-PK"/>
              </w:rPr>
            </w:pPr>
          </w:p>
        </w:tc>
      </w:tr>
      <w:tr w:rsidR="00014EFE" w:rsidRPr="008C430E" w14:paraId="0A79D1E0" w14:textId="77777777" w:rsidTr="00C004B3">
        <w:trPr>
          <w:trHeight w:val="567"/>
          <w:tblCellSpacing w:w="15" w:type="dxa"/>
        </w:trPr>
        <w:tc>
          <w:tcPr>
            <w:tcW w:w="1242" w:type="dxa"/>
            <w:gridSpan w:val="2"/>
            <w:tcBorders>
              <w:right w:val="single" w:sz="4" w:space="0" w:color="auto"/>
            </w:tcBorders>
            <w:vAlign w:val="center"/>
          </w:tcPr>
          <w:p w14:paraId="1EE5FDF2" w14:textId="77777777" w:rsidR="00014EFE" w:rsidRPr="008C430E" w:rsidRDefault="00014EFE" w:rsidP="00C004B3">
            <w:pPr>
              <w:jc w:val="center"/>
              <w:rPr>
                <w:lang w:val="en-PK"/>
              </w:rPr>
            </w:pPr>
          </w:p>
        </w:tc>
        <w:tc>
          <w:tcPr>
            <w:tcW w:w="2775" w:type="dxa"/>
            <w:gridSpan w:val="3"/>
            <w:tcBorders>
              <w:left w:val="single" w:sz="4" w:space="0" w:color="auto"/>
              <w:right w:val="single" w:sz="4" w:space="0" w:color="auto"/>
            </w:tcBorders>
            <w:vAlign w:val="center"/>
          </w:tcPr>
          <w:p w14:paraId="784BDDEA" w14:textId="77777777" w:rsidR="00014EFE" w:rsidRDefault="00014EFE" w:rsidP="000347F3"/>
        </w:tc>
        <w:tc>
          <w:tcPr>
            <w:tcW w:w="1887" w:type="dxa"/>
            <w:gridSpan w:val="2"/>
            <w:tcBorders>
              <w:left w:val="single" w:sz="4" w:space="0" w:color="auto"/>
              <w:right w:val="single" w:sz="4" w:space="0" w:color="auto"/>
            </w:tcBorders>
            <w:vAlign w:val="center"/>
          </w:tcPr>
          <w:p w14:paraId="118D5245" w14:textId="77777777" w:rsidR="00014EFE" w:rsidRPr="000347F3" w:rsidRDefault="00014EFE" w:rsidP="00C004B3">
            <w:pPr>
              <w:jc w:val="center"/>
            </w:pPr>
          </w:p>
        </w:tc>
        <w:tc>
          <w:tcPr>
            <w:tcW w:w="2062" w:type="dxa"/>
            <w:gridSpan w:val="3"/>
            <w:tcBorders>
              <w:left w:val="single" w:sz="4" w:space="0" w:color="auto"/>
              <w:right w:val="single" w:sz="4" w:space="0" w:color="auto"/>
            </w:tcBorders>
            <w:vAlign w:val="center"/>
          </w:tcPr>
          <w:p w14:paraId="7599E912" w14:textId="77777777" w:rsidR="00014EFE" w:rsidRPr="000F125C" w:rsidRDefault="00014EFE" w:rsidP="0014341D">
            <w:pPr>
              <w:spacing w:after="0" w:line="240" w:lineRule="auto"/>
              <w:jc w:val="center"/>
              <w:rPr>
                <w:rFonts w:ascii="Times New Roman" w:eastAsia="Times New Roman" w:hAnsi="Times New Roman" w:cs="Times New Roman"/>
                <w:sz w:val="24"/>
                <w:szCs w:val="24"/>
                <w:lang w:val="en-PK" w:eastAsia="en-PK"/>
              </w:rPr>
            </w:pPr>
          </w:p>
        </w:tc>
        <w:tc>
          <w:tcPr>
            <w:tcW w:w="2219" w:type="dxa"/>
            <w:gridSpan w:val="3"/>
            <w:tcBorders>
              <w:left w:val="single" w:sz="4" w:space="0" w:color="auto"/>
              <w:right w:val="single" w:sz="4" w:space="0" w:color="auto"/>
            </w:tcBorders>
            <w:vAlign w:val="center"/>
          </w:tcPr>
          <w:p w14:paraId="2C8F46BC" w14:textId="77777777" w:rsidR="00014EFE" w:rsidRPr="0014341D" w:rsidRDefault="00014EFE" w:rsidP="0014341D">
            <w:pPr>
              <w:spacing w:after="0" w:line="240" w:lineRule="auto"/>
              <w:rPr>
                <w:rFonts w:ascii="Times New Roman" w:eastAsia="Times New Roman" w:hAnsi="Times New Roman" w:cs="Times New Roman"/>
                <w:sz w:val="24"/>
                <w:szCs w:val="24"/>
                <w:lang w:val="en-PK" w:eastAsia="en-PK"/>
              </w:rPr>
            </w:pPr>
          </w:p>
        </w:tc>
        <w:tc>
          <w:tcPr>
            <w:tcW w:w="1796" w:type="dxa"/>
            <w:gridSpan w:val="2"/>
            <w:tcBorders>
              <w:left w:val="single" w:sz="4" w:space="0" w:color="auto"/>
              <w:right w:val="single" w:sz="4" w:space="0" w:color="auto"/>
            </w:tcBorders>
          </w:tcPr>
          <w:p w14:paraId="0F99630E" w14:textId="77777777" w:rsidR="00014EFE" w:rsidRDefault="00014EFE" w:rsidP="00C004B3">
            <w:pPr>
              <w:spacing w:after="0" w:line="240" w:lineRule="auto"/>
              <w:rPr>
                <w:lang w:val="en-PK"/>
              </w:rPr>
            </w:pPr>
          </w:p>
        </w:tc>
      </w:tr>
      <w:tr w:rsidR="00316637" w:rsidRPr="008C430E" w14:paraId="3347E1C1" w14:textId="77777777" w:rsidTr="00C004B3">
        <w:trPr>
          <w:trHeight w:val="567"/>
          <w:tblCellSpacing w:w="15" w:type="dxa"/>
        </w:trPr>
        <w:tc>
          <w:tcPr>
            <w:tcW w:w="1242" w:type="dxa"/>
            <w:gridSpan w:val="2"/>
            <w:tcBorders>
              <w:right w:val="single" w:sz="4" w:space="0" w:color="auto"/>
            </w:tcBorders>
            <w:vAlign w:val="center"/>
            <w:hideMark/>
          </w:tcPr>
          <w:p w14:paraId="66DACBAB" w14:textId="2242D563" w:rsidR="00316637" w:rsidRPr="008C430E" w:rsidRDefault="00316637" w:rsidP="00C004B3">
            <w:pPr>
              <w:jc w:val="center"/>
              <w:rPr>
                <w:lang w:val="en-PK"/>
              </w:rPr>
            </w:pPr>
            <w:r w:rsidRPr="008C430E">
              <w:rPr>
                <w:lang w:val="en-PK"/>
              </w:rPr>
              <w:t>TC00</w:t>
            </w:r>
            <w:r>
              <w:rPr>
                <w:lang w:val="en-PK"/>
              </w:rPr>
              <w:t>3</w:t>
            </w:r>
          </w:p>
        </w:tc>
        <w:tc>
          <w:tcPr>
            <w:tcW w:w="2775" w:type="dxa"/>
            <w:gridSpan w:val="3"/>
            <w:tcBorders>
              <w:left w:val="single" w:sz="4" w:space="0" w:color="auto"/>
              <w:right w:val="single" w:sz="4" w:space="0" w:color="auto"/>
            </w:tcBorders>
            <w:vAlign w:val="center"/>
            <w:hideMark/>
          </w:tcPr>
          <w:p w14:paraId="72C44E16" w14:textId="0E5D2CD8" w:rsidR="00316637" w:rsidRPr="008C430E" w:rsidRDefault="00316637" w:rsidP="00C004B3">
            <w:pPr>
              <w:rPr>
                <w:lang w:val="en-PK"/>
              </w:rPr>
            </w:pPr>
            <w:r>
              <w:t xml:space="preserve">    </w:t>
            </w:r>
            <w:r w:rsidR="000F125C" w:rsidRPr="000F125C">
              <w:t>Test API error handling</w:t>
            </w:r>
          </w:p>
        </w:tc>
        <w:tc>
          <w:tcPr>
            <w:tcW w:w="1887" w:type="dxa"/>
            <w:gridSpan w:val="2"/>
            <w:tcBorders>
              <w:left w:val="single" w:sz="4" w:space="0" w:color="auto"/>
              <w:right w:val="single" w:sz="4" w:space="0" w:color="auto"/>
            </w:tcBorders>
            <w:vAlign w:val="center"/>
            <w:hideMark/>
          </w:tcPr>
          <w:p w14:paraId="6FF4A291" w14:textId="05079383" w:rsidR="00316637" w:rsidRPr="008C430E" w:rsidRDefault="000F125C" w:rsidP="00C004B3">
            <w:pPr>
              <w:jc w:val="center"/>
              <w:rPr>
                <w:lang w:val="en-PK"/>
              </w:rPr>
            </w:pPr>
            <w:r w:rsidRPr="000F125C">
              <w:t>Disconnect API &gt; Refresh page</w:t>
            </w:r>
          </w:p>
        </w:tc>
        <w:tc>
          <w:tcPr>
            <w:tcW w:w="2062" w:type="dxa"/>
            <w:gridSpan w:val="3"/>
            <w:tcBorders>
              <w:left w:val="single" w:sz="4" w:space="0" w:color="auto"/>
              <w:right w:val="single" w:sz="4" w:space="0" w:color="auto"/>
            </w:tcBorders>
            <w:vAlign w:val="center"/>
            <w:hideMark/>
          </w:tcPr>
          <w:p w14:paraId="170D8931" w14:textId="77777777" w:rsidR="00316637" w:rsidRPr="008C430E" w:rsidRDefault="00316637" w:rsidP="00C004B3">
            <w:pPr>
              <w:jc w:val="center"/>
              <w:rPr>
                <w:lang w:val="en-PK"/>
              </w:rPr>
            </w:pPr>
            <w:r w:rsidRPr="000347F3">
              <w:t>Cart updates with added product</w:t>
            </w:r>
          </w:p>
        </w:tc>
        <w:tc>
          <w:tcPr>
            <w:tcW w:w="2219" w:type="dxa"/>
            <w:gridSpan w:val="3"/>
            <w:tcBorders>
              <w:left w:val="single" w:sz="4" w:space="0" w:color="auto"/>
              <w:right w:val="single" w:sz="4" w:space="0" w:color="auto"/>
            </w:tcBorders>
            <w:vAlign w:val="center"/>
            <w:hideMark/>
          </w:tcPr>
          <w:p w14:paraId="7D54E1A8" w14:textId="77777777" w:rsidR="00316637" w:rsidRPr="008C430E" w:rsidRDefault="00316637" w:rsidP="00C004B3">
            <w:pPr>
              <w:jc w:val="center"/>
              <w:rPr>
                <w:lang w:val="en-PK"/>
              </w:rPr>
            </w:pPr>
            <w:r w:rsidRPr="00270750">
              <w:t>Cart updates as expected</w:t>
            </w:r>
          </w:p>
        </w:tc>
        <w:tc>
          <w:tcPr>
            <w:tcW w:w="1796" w:type="dxa"/>
            <w:gridSpan w:val="2"/>
            <w:tcBorders>
              <w:left w:val="single" w:sz="4" w:space="0" w:color="auto"/>
              <w:right w:val="single" w:sz="4" w:space="0" w:color="auto"/>
            </w:tcBorders>
            <w:hideMark/>
          </w:tcPr>
          <w:tbl>
            <w:tblPr>
              <w:tblW w:w="0" w:type="auto"/>
              <w:tblCellSpacing w:w="15" w:type="dxa"/>
              <w:tblCellMar>
                <w:left w:w="15" w:type="dxa"/>
                <w:bottom w:w="15" w:type="dxa"/>
                <w:right w:w="15" w:type="dxa"/>
              </w:tblCellMar>
              <w:tblLook w:val="04A0" w:firstRow="1" w:lastRow="0" w:firstColumn="1" w:lastColumn="0" w:noHBand="0" w:noVBand="1"/>
            </w:tblPr>
            <w:tblGrid>
              <w:gridCol w:w="81"/>
              <w:gridCol w:w="1014"/>
              <w:gridCol w:w="81"/>
            </w:tblGrid>
            <w:tr w:rsidR="00316637" w:rsidRPr="00F75034" w14:paraId="450EEB0D" w14:textId="77777777" w:rsidTr="00C004B3">
              <w:trPr>
                <w:tblCellSpacing w:w="15" w:type="dxa"/>
              </w:trPr>
              <w:tc>
                <w:tcPr>
                  <w:tcW w:w="0" w:type="auto"/>
                  <w:vAlign w:val="center"/>
                  <w:hideMark/>
                </w:tcPr>
                <w:p w14:paraId="3C61E776" w14:textId="77777777" w:rsidR="00316637" w:rsidRPr="00F75034" w:rsidRDefault="00316637" w:rsidP="00C004B3">
                  <w:pPr>
                    <w:spacing w:after="0" w:line="240" w:lineRule="auto"/>
                    <w:rPr>
                      <w:rFonts w:ascii="Times New Roman" w:eastAsia="Times New Roman" w:hAnsi="Times New Roman" w:cs="Times New Roman"/>
                      <w:sz w:val="24"/>
                      <w:szCs w:val="24"/>
                      <w:lang w:val="en-PK" w:eastAsia="en-PK"/>
                    </w:rPr>
                  </w:pPr>
                  <w:r>
                    <w:rPr>
                      <w:lang w:val="en-PK"/>
                    </w:rPr>
                    <w:t xml:space="preserve"> </w:t>
                  </w:r>
                </w:p>
              </w:tc>
              <w:tc>
                <w:tcPr>
                  <w:tcW w:w="0" w:type="auto"/>
                  <w:vAlign w:val="center"/>
                  <w:hideMark/>
                </w:tcPr>
                <w:p w14:paraId="12F97668" w14:textId="77777777" w:rsidR="00316637" w:rsidRPr="00F75034" w:rsidRDefault="00316637" w:rsidP="00C004B3">
                  <w:pPr>
                    <w:spacing w:after="0" w:line="240" w:lineRule="auto"/>
                    <w:jc w:val="center"/>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br/>
                    <w:t xml:space="preserve">     </w:t>
                  </w:r>
                  <w:r w:rsidRPr="00F75034">
                    <w:rPr>
                      <w:rFonts w:ascii="Times New Roman" w:eastAsia="Times New Roman" w:hAnsi="Times New Roman" w:cs="Times New Roman"/>
                      <w:sz w:val="24"/>
                      <w:szCs w:val="24"/>
                      <w:lang w:val="en-PK" w:eastAsia="en-PK"/>
                    </w:rPr>
                    <w:t>Passed</w:t>
                  </w:r>
                </w:p>
              </w:tc>
              <w:tc>
                <w:tcPr>
                  <w:tcW w:w="0" w:type="auto"/>
                  <w:vAlign w:val="center"/>
                </w:tcPr>
                <w:p w14:paraId="074033C6" w14:textId="77777777" w:rsidR="00316637" w:rsidRPr="00F75034" w:rsidRDefault="00316637" w:rsidP="00C004B3">
                  <w:pPr>
                    <w:spacing w:after="0" w:line="240" w:lineRule="auto"/>
                    <w:jc w:val="center"/>
                    <w:rPr>
                      <w:rFonts w:ascii="Times New Roman" w:eastAsia="Times New Roman" w:hAnsi="Times New Roman" w:cs="Times New Roman"/>
                      <w:sz w:val="24"/>
                      <w:szCs w:val="24"/>
                      <w:lang w:val="en-PK" w:eastAsia="en-PK"/>
                    </w:rPr>
                  </w:pPr>
                </w:p>
              </w:tc>
            </w:tr>
          </w:tbl>
          <w:p w14:paraId="2544FCD0" w14:textId="77777777" w:rsidR="00316637" w:rsidRDefault="00316637" w:rsidP="00C004B3">
            <w:pPr>
              <w:rPr>
                <w:lang w:val="en-PK"/>
              </w:rPr>
            </w:pPr>
          </w:p>
          <w:p w14:paraId="685C2D6F" w14:textId="77777777" w:rsidR="00014EFE" w:rsidRPr="008C430E" w:rsidRDefault="00014EFE" w:rsidP="00C004B3">
            <w:pPr>
              <w:rPr>
                <w:lang w:val="en-PK"/>
              </w:rPr>
            </w:pPr>
          </w:p>
        </w:tc>
      </w:tr>
      <w:tr w:rsidR="00B6264D" w:rsidRPr="008C430E" w14:paraId="52BC6ADE" w14:textId="77777777" w:rsidTr="001944F7">
        <w:trPr>
          <w:gridAfter w:val="1"/>
          <w:wAfter w:w="531" w:type="dxa"/>
          <w:trHeight w:val="1349"/>
          <w:tblCellSpacing w:w="15" w:type="dxa"/>
        </w:trPr>
        <w:tc>
          <w:tcPr>
            <w:tcW w:w="1207" w:type="dxa"/>
            <w:vAlign w:val="center"/>
            <w:hideMark/>
          </w:tcPr>
          <w:p w14:paraId="3C7F1B7F" w14:textId="77777777" w:rsidR="004D0817" w:rsidRPr="008C430E" w:rsidRDefault="004D0817" w:rsidP="004D0817">
            <w:pPr>
              <w:rPr>
                <w:lang w:val="en-PK"/>
              </w:rPr>
            </w:pPr>
          </w:p>
        </w:tc>
        <w:tc>
          <w:tcPr>
            <w:tcW w:w="1238" w:type="dxa"/>
            <w:gridSpan w:val="2"/>
            <w:vAlign w:val="center"/>
            <w:hideMark/>
          </w:tcPr>
          <w:p w14:paraId="6525CC1B" w14:textId="77777777" w:rsidR="008C430E" w:rsidRDefault="008C430E" w:rsidP="008C430E">
            <w:pPr>
              <w:ind w:left="720"/>
              <w:rPr>
                <w:lang w:val="en-PK"/>
              </w:rPr>
            </w:pPr>
          </w:p>
          <w:p w14:paraId="734EB5D8" w14:textId="77777777" w:rsidR="006D00FC" w:rsidRPr="008C430E" w:rsidRDefault="006D00FC" w:rsidP="008C430E">
            <w:pPr>
              <w:ind w:left="720"/>
              <w:rPr>
                <w:lang w:val="en-PK"/>
              </w:rPr>
            </w:pPr>
          </w:p>
        </w:tc>
        <w:tc>
          <w:tcPr>
            <w:tcW w:w="1231" w:type="dxa"/>
            <w:vAlign w:val="center"/>
            <w:hideMark/>
          </w:tcPr>
          <w:p w14:paraId="2DA31016" w14:textId="77777777" w:rsidR="008C430E" w:rsidRPr="008C430E" w:rsidRDefault="008C430E" w:rsidP="008C430E">
            <w:pPr>
              <w:ind w:left="720"/>
              <w:rPr>
                <w:lang w:val="en-PK"/>
              </w:rPr>
            </w:pPr>
          </w:p>
        </w:tc>
        <w:tc>
          <w:tcPr>
            <w:tcW w:w="1234" w:type="dxa"/>
            <w:gridSpan w:val="2"/>
            <w:vAlign w:val="center"/>
            <w:hideMark/>
          </w:tcPr>
          <w:p w14:paraId="63ACF621" w14:textId="77777777" w:rsidR="008C430E" w:rsidRPr="008C430E" w:rsidRDefault="008C430E" w:rsidP="008C430E">
            <w:pPr>
              <w:ind w:left="720"/>
              <w:rPr>
                <w:lang w:val="en-PK"/>
              </w:rPr>
            </w:pPr>
          </w:p>
        </w:tc>
        <w:tc>
          <w:tcPr>
            <w:tcW w:w="1241" w:type="dxa"/>
            <w:gridSpan w:val="2"/>
            <w:vAlign w:val="center"/>
            <w:hideMark/>
          </w:tcPr>
          <w:p w14:paraId="7D6B3D88" w14:textId="77777777" w:rsidR="008C430E" w:rsidRPr="008C430E" w:rsidRDefault="008C430E" w:rsidP="008C430E">
            <w:pPr>
              <w:ind w:left="720"/>
              <w:rPr>
                <w:lang w:val="en-PK"/>
              </w:rPr>
            </w:pPr>
          </w:p>
        </w:tc>
        <w:tc>
          <w:tcPr>
            <w:tcW w:w="1254" w:type="dxa"/>
            <w:vAlign w:val="center"/>
            <w:hideMark/>
          </w:tcPr>
          <w:p w14:paraId="162479AD" w14:textId="77777777" w:rsidR="008C430E" w:rsidRPr="008C430E" w:rsidRDefault="008C430E" w:rsidP="008C430E">
            <w:pPr>
              <w:ind w:left="720"/>
              <w:rPr>
                <w:lang w:val="en-PK"/>
              </w:rPr>
            </w:pPr>
          </w:p>
        </w:tc>
        <w:tc>
          <w:tcPr>
            <w:tcW w:w="1261" w:type="dxa"/>
            <w:gridSpan w:val="2"/>
            <w:vAlign w:val="center"/>
            <w:hideMark/>
          </w:tcPr>
          <w:p w14:paraId="105CB1A6" w14:textId="77777777" w:rsidR="008C430E" w:rsidRPr="008C430E" w:rsidRDefault="008C430E" w:rsidP="008C430E">
            <w:pPr>
              <w:ind w:left="720"/>
              <w:rPr>
                <w:lang w:val="en-PK"/>
              </w:rPr>
            </w:pPr>
          </w:p>
        </w:tc>
        <w:tc>
          <w:tcPr>
            <w:tcW w:w="1312" w:type="dxa"/>
            <w:vAlign w:val="center"/>
            <w:hideMark/>
          </w:tcPr>
          <w:p w14:paraId="4F17F1F0" w14:textId="77777777" w:rsidR="008C430E" w:rsidRPr="008C430E" w:rsidRDefault="008C430E" w:rsidP="008C430E">
            <w:pPr>
              <w:ind w:left="720"/>
              <w:rPr>
                <w:lang w:val="en-PK"/>
              </w:rPr>
            </w:pPr>
          </w:p>
        </w:tc>
        <w:tc>
          <w:tcPr>
            <w:tcW w:w="1352" w:type="dxa"/>
            <w:gridSpan w:val="2"/>
            <w:vAlign w:val="center"/>
            <w:hideMark/>
          </w:tcPr>
          <w:p w14:paraId="64A96CB6" w14:textId="77777777" w:rsidR="008C430E" w:rsidRPr="008C430E" w:rsidRDefault="008C430E" w:rsidP="008C430E">
            <w:pPr>
              <w:ind w:left="720"/>
              <w:rPr>
                <w:lang w:val="en-PK"/>
              </w:rPr>
            </w:pPr>
          </w:p>
        </w:tc>
      </w:tr>
    </w:tbl>
    <w:p w14:paraId="215C9DF1" w14:textId="77777777" w:rsidR="008C430E" w:rsidRPr="008C430E" w:rsidRDefault="008C430E" w:rsidP="008C430E">
      <w:pPr>
        <w:ind w:left="720"/>
        <w:rPr>
          <w:vanish/>
          <w:lang w:val="en-PK"/>
        </w:rPr>
      </w:pPr>
    </w:p>
    <w:tbl>
      <w:tblPr>
        <w:tblW w:w="0" w:type="auto"/>
        <w:tblCellSpacing w:w="15" w:type="dxa"/>
        <w:tblInd w:w="-1440" w:type="dxa"/>
        <w:tblCellMar>
          <w:left w:w="15" w:type="dxa"/>
          <w:bottom w:w="15" w:type="dxa"/>
          <w:right w:w="15" w:type="dxa"/>
        </w:tblCellMar>
        <w:tblLook w:val="04A0" w:firstRow="1" w:lastRow="0" w:firstColumn="1" w:lastColumn="0" w:noHBand="0" w:noVBand="1"/>
      </w:tblPr>
      <w:tblGrid>
        <w:gridCol w:w="81"/>
        <w:gridCol w:w="66"/>
        <w:gridCol w:w="66"/>
        <w:gridCol w:w="66"/>
        <w:gridCol w:w="66"/>
        <w:gridCol w:w="66"/>
        <w:gridCol w:w="66"/>
        <w:gridCol w:w="66"/>
        <w:gridCol w:w="81"/>
      </w:tblGrid>
      <w:tr w:rsidR="008C430E" w:rsidRPr="008C430E" w14:paraId="33B93948" w14:textId="77777777" w:rsidTr="008C430E">
        <w:trPr>
          <w:tblCellSpacing w:w="15" w:type="dxa"/>
        </w:trPr>
        <w:tc>
          <w:tcPr>
            <w:tcW w:w="0" w:type="auto"/>
            <w:vAlign w:val="center"/>
            <w:hideMark/>
          </w:tcPr>
          <w:p w14:paraId="5C61FE7F" w14:textId="77777777" w:rsidR="008C430E" w:rsidRPr="008C430E" w:rsidRDefault="008C430E" w:rsidP="009E34DB">
            <w:pPr>
              <w:rPr>
                <w:lang w:val="en-PK"/>
              </w:rPr>
            </w:pPr>
          </w:p>
        </w:tc>
        <w:tc>
          <w:tcPr>
            <w:tcW w:w="0" w:type="auto"/>
            <w:vAlign w:val="center"/>
            <w:hideMark/>
          </w:tcPr>
          <w:p w14:paraId="366D4829" w14:textId="77777777" w:rsidR="008C430E" w:rsidRPr="008C430E" w:rsidRDefault="008C430E" w:rsidP="008C430E">
            <w:pPr>
              <w:ind w:left="720"/>
              <w:rPr>
                <w:lang w:val="en-PK"/>
              </w:rPr>
            </w:pPr>
          </w:p>
        </w:tc>
        <w:tc>
          <w:tcPr>
            <w:tcW w:w="0" w:type="auto"/>
            <w:vAlign w:val="center"/>
            <w:hideMark/>
          </w:tcPr>
          <w:p w14:paraId="19760BFD" w14:textId="77777777" w:rsidR="008C430E" w:rsidRPr="008C430E" w:rsidRDefault="008C430E" w:rsidP="008C430E">
            <w:pPr>
              <w:ind w:left="720"/>
              <w:rPr>
                <w:lang w:val="en-PK"/>
              </w:rPr>
            </w:pPr>
          </w:p>
        </w:tc>
        <w:tc>
          <w:tcPr>
            <w:tcW w:w="0" w:type="auto"/>
            <w:vAlign w:val="center"/>
            <w:hideMark/>
          </w:tcPr>
          <w:p w14:paraId="60B69A23" w14:textId="77777777" w:rsidR="008C430E" w:rsidRPr="008C430E" w:rsidRDefault="008C430E" w:rsidP="008C430E">
            <w:pPr>
              <w:ind w:left="720"/>
              <w:rPr>
                <w:lang w:val="en-PK"/>
              </w:rPr>
            </w:pPr>
          </w:p>
        </w:tc>
        <w:tc>
          <w:tcPr>
            <w:tcW w:w="0" w:type="auto"/>
            <w:vAlign w:val="center"/>
            <w:hideMark/>
          </w:tcPr>
          <w:p w14:paraId="58441784" w14:textId="77777777" w:rsidR="008C430E" w:rsidRPr="008C430E" w:rsidRDefault="008C430E" w:rsidP="008C430E">
            <w:pPr>
              <w:ind w:left="720"/>
              <w:rPr>
                <w:lang w:val="en-PK"/>
              </w:rPr>
            </w:pPr>
          </w:p>
        </w:tc>
        <w:tc>
          <w:tcPr>
            <w:tcW w:w="0" w:type="auto"/>
            <w:vAlign w:val="center"/>
            <w:hideMark/>
          </w:tcPr>
          <w:p w14:paraId="474704E2" w14:textId="77777777" w:rsidR="008C430E" w:rsidRPr="008C430E" w:rsidRDefault="008C430E" w:rsidP="008C430E">
            <w:pPr>
              <w:ind w:left="720"/>
              <w:rPr>
                <w:lang w:val="en-PK"/>
              </w:rPr>
            </w:pPr>
          </w:p>
        </w:tc>
        <w:tc>
          <w:tcPr>
            <w:tcW w:w="0" w:type="auto"/>
            <w:vAlign w:val="center"/>
            <w:hideMark/>
          </w:tcPr>
          <w:p w14:paraId="0A933B74" w14:textId="77777777" w:rsidR="008C430E" w:rsidRPr="008C430E" w:rsidRDefault="008C430E" w:rsidP="008C430E">
            <w:pPr>
              <w:ind w:left="720"/>
              <w:rPr>
                <w:lang w:val="en-PK"/>
              </w:rPr>
            </w:pPr>
          </w:p>
        </w:tc>
        <w:tc>
          <w:tcPr>
            <w:tcW w:w="0" w:type="auto"/>
            <w:vAlign w:val="center"/>
            <w:hideMark/>
          </w:tcPr>
          <w:p w14:paraId="4D5C9374" w14:textId="77777777" w:rsidR="008C430E" w:rsidRPr="008C430E" w:rsidRDefault="008C430E" w:rsidP="008C430E">
            <w:pPr>
              <w:ind w:left="720"/>
              <w:rPr>
                <w:lang w:val="en-PK"/>
              </w:rPr>
            </w:pPr>
          </w:p>
        </w:tc>
        <w:tc>
          <w:tcPr>
            <w:tcW w:w="0" w:type="auto"/>
            <w:vAlign w:val="center"/>
            <w:hideMark/>
          </w:tcPr>
          <w:p w14:paraId="73919976" w14:textId="77777777" w:rsidR="008C430E" w:rsidRPr="008C430E" w:rsidRDefault="008C430E" w:rsidP="008C430E">
            <w:pPr>
              <w:ind w:left="720"/>
              <w:rPr>
                <w:lang w:val="en-PK"/>
              </w:rPr>
            </w:pPr>
          </w:p>
        </w:tc>
      </w:tr>
    </w:tbl>
    <w:p w14:paraId="33D0C8ED" w14:textId="77777777" w:rsidR="009E34DB" w:rsidRDefault="009E34DB" w:rsidP="008C430E">
      <w:pPr>
        <w:ind w:left="720"/>
        <w:rPr>
          <w:vanish/>
          <w:lang w:val="en-PK"/>
        </w:rPr>
      </w:pPr>
    </w:p>
    <w:p w14:paraId="63D74AE8" w14:textId="461BCE93" w:rsidR="008C430E" w:rsidRPr="008C430E" w:rsidRDefault="008C430E" w:rsidP="008C430E">
      <w:pPr>
        <w:ind w:left="720"/>
        <w:rPr>
          <w:vanish/>
          <w:lang w:val="en-PK"/>
        </w:rPr>
      </w:pPr>
    </w:p>
    <w:p w14:paraId="79FFA266" w14:textId="51AD192C" w:rsidR="0061788D" w:rsidRDefault="0061788D" w:rsidP="006D00FC">
      <w:r>
        <w:br/>
      </w:r>
      <w:r w:rsidR="006D00FC" w:rsidRPr="006D00FC">
        <w:rPr>
          <w:sz w:val="26"/>
          <w:szCs w:val="26"/>
        </w:rPr>
        <w:t>Overview:</w:t>
      </w:r>
    </w:p>
    <w:p w14:paraId="668428B5" w14:textId="77777777" w:rsidR="006D00FC" w:rsidRDefault="006D00FC" w:rsidP="0085119C">
      <w:r w:rsidRPr="006D00FC">
        <w:t>This report outlines the results of the error tests conducted on the website's key features, including responsiveness, cart functionality, and API error handling. The tests were performed to verify that the system handles errors appropriately and provides users with clear feedback.</w:t>
      </w:r>
      <w:r>
        <w:br/>
      </w:r>
      <w:r>
        <w:br/>
      </w:r>
      <w:r>
        <w:br/>
      </w:r>
      <w:r>
        <w:br/>
      </w:r>
      <w:r>
        <w:br/>
      </w:r>
      <w:r>
        <w:br/>
      </w:r>
      <w:r>
        <w:br/>
      </w:r>
      <w:r>
        <w:br/>
      </w:r>
      <w:r>
        <w:br/>
      </w:r>
      <w:r>
        <w:br/>
      </w:r>
      <w:r>
        <w:br/>
      </w:r>
    </w:p>
    <w:p w14:paraId="78B2A229" w14:textId="2A6E5A1F" w:rsidR="0085119C" w:rsidRPr="006D00FC" w:rsidRDefault="0061788D" w:rsidP="0085119C">
      <w:r>
        <w:rPr>
          <w:b/>
          <w:bCs/>
          <w:sz w:val="28"/>
          <w:szCs w:val="28"/>
          <w:lang w:val="en-PK"/>
        </w:rPr>
        <w:lastRenderedPageBreak/>
        <w:t xml:space="preserve">Optimization </w:t>
      </w:r>
      <w:r w:rsidRPr="008C430E">
        <w:rPr>
          <w:b/>
          <w:bCs/>
          <w:sz w:val="28"/>
          <w:szCs w:val="28"/>
          <w:lang w:val="en-PK"/>
        </w:rPr>
        <w:t>Test</w:t>
      </w:r>
      <w:r>
        <w:rPr>
          <w:b/>
          <w:bCs/>
          <w:sz w:val="28"/>
          <w:szCs w:val="28"/>
          <w:lang w:val="en-PK"/>
        </w:rPr>
        <w:t xml:space="preserve"> :</w:t>
      </w:r>
      <w:r w:rsidR="00C01D96" w:rsidRPr="0061788D">
        <w:rPr>
          <w:b/>
          <w:bCs/>
          <w:sz w:val="28"/>
          <w:szCs w:val="28"/>
        </w:rPr>
        <w:br/>
      </w:r>
      <w:r w:rsidR="00C01D96" w:rsidRPr="0061788D">
        <w:rPr>
          <w:b/>
          <w:bCs/>
          <w:sz w:val="28"/>
          <w:szCs w:val="28"/>
        </w:rPr>
        <w:br/>
      </w:r>
      <w:r w:rsidR="0085119C" w:rsidRPr="0085119C">
        <w:rPr>
          <w:sz w:val="24"/>
          <w:szCs w:val="24"/>
          <w:lang w:val="en-PK"/>
        </w:rPr>
        <w:t>This report provides insights into the key performance metrics of the website based on Lighthouse auditing. The metrics covered include Accessibility, Best Practices, SEO, and Performance. The website shows strong performance in some areas, while there is room for improvement in others, particularly in performance.</w:t>
      </w:r>
    </w:p>
    <w:p w14:paraId="7803F820" w14:textId="77777777" w:rsidR="0085119C" w:rsidRPr="0085119C" w:rsidRDefault="0085119C" w:rsidP="0085119C">
      <w:pPr>
        <w:rPr>
          <w:sz w:val="24"/>
          <w:szCs w:val="24"/>
          <w:lang w:val="en-PK"/>
        </w:rPr>
      </w:pPr>
      <w:r w:rsidRPr="0085119C">
        <w:rPr>
          <w:sz w:val="24"/>
          <w:szCs w:val="24"/>
          <w:lang w:val="en-PK"/>
        </w:rPr>
        <w:t>Key Metrics</w:t>
      </w:r>
    </w:p>
    <w:p w14:paraId="4B52DFEE" w14:textId="3B2AF463" w:rsidR="0085119C" w:rsidRPr="0085119C" w:rsidRDefault="0085119C" w:rsidP="0085119C">
      <w:pPr>
        <w:numPr>
          <w:ilvl w:val="0"/>
          <w:numId w:val="4"/>
        </w:numPr>
        <w:rPr>
          <w:sz w:val="24"/>
          <w:szCs w:val="24"/>
          <w:lang w:val="en-PK"/>
        </w:rPr>
      </w:pPr>
      <w:r w:rsidRPr="0085119C">
        <w:rPr>
          <w:sz w:val="24"/>
          <w:szCs w:val="24"/>
          <w:lang w:val="en-PK"/>
        </w:rPr>
        <w:t>Accessibility</w:t>
      </w:r>
      <w:r w:rsidR="00A17941">
        <w:rPr>
          <w:sz w:val="24"/>
          <w:szCs w:val="24"/>
          <w:lang w:val="en-PK"/>
        </w:rPr>
        <w:t xml:space="preserve"> </w:t>
      </w:r>
      <w:r w:rsidRPr="0085119C">
        <w:rPr>
          <w:sz w:val="24"/>
          <w:szCs w:val="24"/>
          <w:lang w:val="en-PK"/>
        </w:rPr>
        <w:t>: 96</w:t>
      </w:r>
    </w:p>
    <w:p w14:paraId="4565947D" w14:textId="6F04EFA1" w:rsidR="0085119C" w:rsidRPr="0085119C" w:rsidRDefault="0085119C" w:rsidP="0085119C">
      <w:pPr>
        <w:numPr>
          <w:ilvl w:val="0"/>
          <w:numId w:val="4"/>
        </w:numPr>
        <w:rPr>
          <w:sz w:val="24"/>
          <w:szCs w:val="24"/>
          <w:lang w:val="en-PK"/>
        </w:rPr>
      </w:pPr>
      <w:r w:rsidRPr="0085119C">
        <w:rPr>
          <w:sz w:val="24"/>
          <w:szCs w:val="24"/>
          <w:lang w:val="en-PK"/>
        </w:rPr>
        <w:t xml:space="preserve">Best Practices Score: </w:t>
      </w:r>
      <w:r w:rsidR="00A17941">
        <w:rPr>
          <w:sz w:val="24"/>
          <w:szCs w:val="24"/>
          <w:lang w:val="en-PK"/>
        </w:rPr>
        <w:t>100</w:t>
      </w:r>
    </w:p>
    <w:p w14:paraId="64FE4FE2" w14:textId="77777777" w:rsidR="0085119C" w:rsidRPr="0085119C" w:rsidRDefault="0085119C" w:rsidP="0085119C">
      <w:pPr>
        <w:numPr>
          <w:ilvl w:val="0"/>
          <w:numId w:val="4"/>
        </w:numPr>
        <w:rPr>
          <w:sz w:val="24"/>
          <w:szCs w:val="24"/>
          <w:lang w:val="en-PK"/>
        </w:rPr>
      </w:pPr>
      <w:r w:rsidRPr="0085119C">
        <w:rPr>
          <w:sz w:val="24"/>
          <w:szCs w:val="24"/>
          <w:lang w:val="en-PK"/>
        </w:rPr>
        <w:t>SEO Score: 100</w:t>
      </w:r>
    </w:p>
    <w:p w14:paraId="0B4B6E17" w14:textId="111F94A6" w:rsidR="0085119C" w:rsidRPr="0085119C" w:rsidRDefault="0085119C" w:rsidP="0085119C">
      <w:pPr>
        <w:numPr>
          <w:ilvl w:val="0"/>
          <w:numId w:val="4"/>
        </w:numPr>
        <w:rPr>
          <w:sz w:val="24"/>
          <w:szCs w:val="24"/>
          <w:lang w:val="en-PK"/>
        </w:rPr>
      </w:pPr>
      <w:r w:rsidRPr="0085119C">
        <w:rPr>
          <w:sz w:val="24"/>
          <w:szCs w:val="24"/>
          <w:lang w:val="en-PK"/>
        </w:rPr>
        <w:t xml:space="preserve">Performance Score: </w:t>
      </w:r>
      <w:r w:rsidR="00A17941">
        <w:rPr>
          <w:sz w:val="24"/>
          <w:szCs w:val="24"/>
          <w:lang w:val="en-PK"/>
        </w:rPr>
        <w:t>94</w:t>
      </w:r>
    </w:p>
    <w:p w14:paraId="35303C89" w14:textId="67CB2BCA" w:rsidR="00C01D96" w:rsidRPr="0061788D" w:rsidRDefault="00C01D96" w:rsidP="0061788D">
      <w:pPr>
        <w:rPr>
          <w:b/>
          <w:bCs/>
          <w:sz w:val="28"/>
          <w:szCs w:val="28"/>
        </w:rPr>
      </w:pPr>
    </w:p>
    <w:p w14:paraId="2BE18E50" w14:textId="2D28E174" w:rsidR="00C01D96" w:rsidRPr="00C01D96" w:rsidRDefault="00AE3B3D" w:rsidP="00C01D96">
      <w:pPr>
        <w:tabs>
          <w:tab w:val="left" w:pos="8314"/>
        </w:tabs>
      </w:pPr>
      <w:r w:rsidRPr="00AE3B3D">
        <w:drawing>
          <wp:inline distT="0" distB="0" distL="0" distR="0" wp14:anchorId="145DF4A3" wp14:editId="37E90AB2">
            <wp:extent cx="5943600" cy="4471035"/>
            <wp:effectExtent l="0" t="0" r="0" b="5715"/>
            <wp:docPr id="52708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85941" name=""/>
                    <pic:cNvPicPr/>
                  </pic:nvPicPr>
                  <pic:blipFill>
                    <a:blip r:embed="rId8"/>
                    <a:stretch>
                      <a:fillRect/>
                    </a:stretch>
                  </pic:blipFill>
                  <pic:spPr>
                    <a:xfrm>
                      <a:off x="0" y="0"/>
                      <a:ext cx="5943600" cy="4471035"/>
                    </a:xfrm>
                    <a:prstGeom prst="rect">
                      <a:avLst/>
                    </a:prstGeom>
                  </pic:spPr>
                </pic:pic>
              </a:graphicData>
            </a:graphic>
          </wp:inline>
        </w:drawing>
      </w:r>
    </w:p>
    <w:sectPr w:rsidR="00C01D96" w:rsidRPr="00C01D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B0F34" w14:textId="77777777" w:rsidR="002A2495" w:rsidRDefault="002A2495" w:rsidP="00C01D96">
      <w:pPr>
        <w:spacing w:after="0" w:line="240" w:lineRule="auto"/>
      </w:pPr>
      <w:r>
        <w:separator/>
      </w:r>
    </w:p>
  </w:endnote>
  <w:endnote w:type="continuationSeparator" w:id="0">
    <w:p w14:paraId="1A4B8669" w14:textId="77777777" w:rsidR="002A2495" w:rsidRDefault="002A2495" w:rsidP="00C0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B2674" w14:textId="77777777" w:rsidR="002A2495" w:rsidRDefault="002A2495" w:rsidP="00C01D96">
      <w:pPr>
        <w:spacing w:after="0" w:line="240" w:lineRule="auto"/>
      </w:pPr>
      <w:r>
        <w:separator/>
      </w:r>
    </w:p>
  </w:footnote>
  <w:footnote w:type="continuationSeparator" w:id="0">
    <w:p w14:paraId="56C28215" w14:textId="77777777" w:rsidR="002A2495" w:rsidRDefault="002A2495" w:rsidP="00C01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FEA50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7136EAE"/>
    <w:multiLevelType w:val="hybridMultilevel"/>
    <w:tmpl w:val="C8D8BA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590A2E23"/>
    <w:multiLevelType w:val="hybridMultilevel"/>
    <w:tmpl w:val="4008C3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7A32FF"/>
    <w:multiLevelType w:val="multilevel"/>
    <w:tmpl w:val="516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802790">
    <w:abstractNumId w:val="2"/>
  </w:num>
  <w:num w:numId="2" w16cid:durableId="1622564453">
    <w:abstractNumId w:val="0"/>
  </w:num>
  <w:num w:numId="3" w16cid:durableId="1626425186">
    <w:abstractNumId w:val="1"/>
  </w:num>
  <w:num w:numId="4" w16cid:durableId="1544752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FC"/>
    <w:rsid w:val="00014EFE"/>
    <w:rsid w:val="000347F3"/>
    <w:rsid w:val="000630AB"/>
    <w:rsid w:val="000F125C"/>
    <w:rsid w:val="0014341D"/>
    <w:rsid w:val="00166259"/>
    <w:rsid w:val="001944F7"/>
    <w:rsid w:val="001B04AE"/>
    <w:rsid w:val="00264FCD"/>
    <w:rsid w:val="00270750"/>
    <w:rsid w:val="00280138"/>
    <w:rsid w:val="002A2495"/>
    <w:rsid w:val="002A4AFC"/>
    <w:rsid w:val="002C20B3"/>
    <w:rsid w:val="00316637"/>
    <w:rsid w:val="00390523"/>
    <w:rsid w:val="004302E3"/>
    <w:rsid w:val="00467954"/>
    <w:rsid w:val="004D0817"/>
    <w:rsid w:val="00535962"/>
    <w:rsid w:val="0061788D"/>
    <w:rsid w:val="006D00FC"/>
    <w:rsid w:val="006E7EE9"/>
    <w:rsid w:val="0085119C"/>
    <w:rsid w:val="008C430E"/>
    <w:rsid w:val="008F5F7C"/>
    <w:rsid w:val="009E34DB"/>
    <w:rsid w:val="00A17941"/>
    <w:rsid w:val="00AE3B3D"/>
    <w:rsid w:val="00B02C32"/>
    <w:rsid w:val="00B05AC1"/>
    <w:rsid w:val="00B21100"/>
    <w:rsid w:val="00B5395F"/>
    <w:rsid w:val="00B6264D"/>
    <w:rsid w:val="00B756C5"/>
    <w:rsid w:val="00B85711"/>
    <w:rsid w:val="00C01D96"/>
    <w:rsid w:val="00C20464"/>
    <w:rsid w:val="00DA7908"/>
    <w:rsid w:val="00E03413"/>
    <w:rsid w:val="00E83968"/>
    <w:rsid w:val="00E862FA"/>
    <w:rsid w:val="00EC756E"/>
    <w:rsid w:val="00F7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EE092"/>
  <w15:chartTrackingRefBased/>
  <w15:docId w15:val="{D9889790-7AD9-4A66-8176-3BF7E5C4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AF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4AF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4AF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4AF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4AF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4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AF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4A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4AF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4AF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4AF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4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AFC"/>
    <w:rPr>
      <w:rFonts w:eastAsiaTheme="majorEastAsia" w:cstheme="majorBidi"/>
      <w:color w:val="272727" w:themeColor="text1" w:themeTint="D8"/>
    </w:rPr>
  </w:style>
  <w:style w:type="paragraph" w:styleId="Title">
    <w:name w:val="Title"/>
    <w:basedOn w:val="Normal"/>
    <w:next w:val="Normal"/>
    <w:link w:val="TitleChar"/>
    <w:uiPriority w:val="10"/>
    <w:qFormat/>
    <w:rsid w:val="002A4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AFC"/>
    <w:pPr>
      <w:spacing w:before="160"/>
      <w:jc w:val="center"/>
    </w:pPr>
    <w:rPr>
      <w:i/>
      <w:iCs/>
      <w:color w:val="404040" w:themeColor="text1" w:themeTint="BF"/>
    </w:rPr>
  </w:style>
  <w:style w:type="character" w:customStyle="1" w:styleId="QuoteChar">
    <w:name w:val="Quote Char"/>
    <w:basedOn w:val="DefaultParagraphFont"/>
    <w:link w:val="Quote"/>
    <w:uiPriority w:val="29"/>
    <w:rsid w:val="002A4AFC"/>
    <w:rPr>
      <w:i/>
      <w:iCs/>
      <w:color w:val="404040" w:themeColor="text1" w:themeTint="BF"/>
    </w:rPr>
  </w:style>
  <w:style w:type="paragraph" w:styleId="ListParagraph">
    <w:name w:val="List Paragraph"/>
    <w:basedOn w:val="Normal"/>
    <w:uiPriority w:val="34"/>
    <w:qFormat/>
    <w:rsid w:val="002A4AFC"/>
    <w:pPr>
      <w:ind w:left="720"/>
      <w:contextualSpacing/>
    </w:pPr>
  </w:style>
  <w:style w:type="character" w:styleId="IntenseEmphasis">
    <w:name w:val="Intense Emphasis"/>
    <w:basedOn w:val="DefaultParagraphFont"/>
    <w:uiPriority w:val="21"/>
    <w:qFormat/>
    <w:rsid w:val="002A4AFC"/>
    <w:rPr>
      <w:i/>
      <w:iCs/>
      <w:color w:val="2E74B5" w:themeColor="accent1" w:themeShade="BF"/>
    </w:rPr>
  </w:style>
  <w:style w:type="paragraph" w:styleId="IntenseQuote">
    <w:name w:val="Intense Quote"/>
    <w:basedOn w:val="Normal"/>
    <w:next w:val="Normal"/>
    <w:link w:val="IntenseQuoteChar"/>
    <w:uiPriority w:val="30"/>
    <w:qFormat/>
    <w:rsid w:val="002A4AF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4AFC"/>
    <w:rPr>
      <w:i/>
      <w:iCs/>
      <w:color w:val="2E74B5" w:themeColor="accent1" w:themeShade="BF"/>
    </w:rPr>
  </w:style>
  <w:style w:type="character" w:styleId="IntenseReference">
    <w:name w:val="Intense Reference"/>
    <w:basedOn w:val="DefaultParagraphFont"/>
    <w:uiPriority w:val="32"/>
    <w:qFormat/>
    <w:rsid w:val="002A4AFC"/>
    <w:rPr>
      <w:b/>
      <w:bCs/>
      <w:smallCaps/>
      <w:color w:val="2E74B5" w:themeColor="accent1" w:themeShade="BF"/>
      <w:spacing w:val="5"/>
    </w:rPr>
  </w:style>
  <w:style w:type="paragraph" w:styleId="ListBullet">
    <w:name w:val="List Bullet"/>
    <w:basedOn w:val="Normal"/>
    <w:uiPriority w:val="99"/>
    <w:unhideWhenUsed/>
    <w:rsid w:val="00E03413"/>
    <w:pPr>
      <w:numPr>
        <w:numId w:val="2"/>
      </w:numPr>
      <w:contextualSpacing/>
    </w:pPr>
  </w:style>
  <w:style w:type="paragraph" w:styleId="Header">
    <w:name w:val="header"/>
    <w:basedOn w:val="Normal"/>
    <w:link w:val="HeaderChar"/>
    <w:uiPriority w:val="99"/>
    <w:unhideWhenUsed/>
    <w:rsid w:val="00C01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96"/>
  </w:style>
  <w:style w:type="paragraph" w:styleId="Footer">
    <w:name w:val="footer"/>
    <w:basedOn w:val="Normal"/>
    <w:link w:val="FooterChar"/>
    <w:uiPriority w:val="99"/>
    <w:unhideWhenUsed/>
    <w:rsid w:val="00C01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96"/>
  </w:style>
  <w:style w:type="paragraph" w:styleId="NormalWeb">
    <w:name w:val="Normal (Web)"/>
    <w:basedOn w:val="Normal"/>
    <w:uiPriority w:val="99"/>
    <w:semiHidden/>
    <w:unhideWhenUsed/>
    <w:rsid w:val="008511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9032">
      <w:bodyDiv w:val="1"/>
      <w:marLeft w:val="0"/>
      <w:marRight w:val="0"/>
      <w:marTop w:val="0"/>
      <w:marBottom w:val="0"/>
      <w:divBdr>
        <w:top w:val="none" w:sz="0" w:space="0" w:color="auto"/>
        <w:left w:val="none" w:sz="0" w:space="0" w:color="auto"/>
        <w:bottom w:val="none" w:sz="0" w:space="0" w:color="auto"/>
        <w:right w:val="none" w:sz="0" w:space="0" w:color="auto"/>
      </w:divBdr>
    </w:div>
    <w:div w:id="336812552">
      <w:bodyDiv w:val="1"/>
      <w:marLeft w:val="0"/>
      <w:marRight w:val="0"/>
      <w:marTop w:val="0"/>
      <w:marBottom w:val="0"/>
      <w:divBdr>
        <w:top w:val="none" w:sz="0" w:space="0" w:color="auto"/>
        <w:left w:val="none" w:sz="0" w:space="0" w:color="auto"/>
        <w:bottom w:val="none" w:sz="0" w:space="0" w:color="auto"/>
        <w:right w:val="none" w:sz="0" w:space="0" w:color="auto"/>
      </w:divBdr>
    </w:div>
    <w:div w:id="383410186">
      <w:bodyDiv w:val="1"/>
      <w:marLeft w:val="0"/>
      <w:marRight w:val="0"/>
      <w:marTop w:val="0"/>
      <w:marBottom w:val="0"/>
      <w:divBdr>
        <w:top w:val="none" w:sz="0" w:space="0" w:color="auto"/>
        <w:left w:val="none" w:sz="0" w:space="0" w:color="auto"/>
        <w:bottom w:val="none" w:sz="0" w:space="0" w:color="auto"/>
        <w:right w:val="none" w:sz="0" w:space="0" w:color="auto"/>
      </w:divBdr>
    </w:div>
    <w:div w:id="422534722">
      <w:bodyDiv w:val="1"/>
      <w:marLeft w:val="0"/>
      <w:marRight w:val="0"/>
      <w:marTop w:val="0"/>
      <w:marBottom w:val="0"/>
      <w:divBdr>
        <w:top w:val="none" w:sz="0" w:space="0" w:color="auto"/>
        <w:left w:val="none" w:sz="0" w:space="0" w:color="auto"/>
        <w:bottom w:val="none" w:sz="0" w:space="0" w:color="auto"/>
        <w:right w:val="none" w:sz="0" w:space="0" w:color="auto"/>
      </w:divBdr>
    </w:div>
    <w:div w:id="451019655">
      <w:bodyDiv w:val="1"/>
      <w:marLeft w:val="0"/>
      <w:marRight w:val="0"/>
      <w:marTop w:val="0"/>
      <w:marBottom w:val="0"/>
      <w:divBdr>
        <w:top w:val="none" w:sz="0" w:space="0" w:color="auto"/>
        <w:left w:val="none" w:sz="0" w:space="0" w:color="auto"/>
        <w:bottom w:val="none" w:sz="0" w:space="0" w:color="auto"/>
        <w:right w:val="none" w:sz="0" w:space="0" w:color="auto"/>
      </w:divBdr>
      <w:divsChild>
        <w:div w:id="1880045065">
          <w:marLeft w:val="0"/>
          <w:marRight w:val="0"/>
          <w:marTop w:val="0"/>
          <w:marBottom w:val="0"/>
          <w:divBdr>
            <w:top w:val="none" w:sz="0" w:space="0" w:color="auto"/>
            <w:left w:val="none" w:sz="0" w:space="0" w:color="auto"/>
            <w:bottom w:val="none" w:sz="0" w:space="0" w:color="auto"/>
            <w:right w:val="none" w:sz="0" w:space="0" w:color="auto"/>
          </w:divBdr>
        </w:div>
      </w:divsChild>
    </w:div>
    <w:div w:id="594289095">
      <w:bodyDiv w:val="1"/>
      <w:marLeft w:val="0"/>
      <w:marRight w:val="0"/>
      <w:marTop w:val="0"/>
      <w:marBottom w:val="0"/>
      <w:divBdr>
        <w:top w:val="none" w:sz="0" w:space="0" w:color="auto"/>
        <w:left w:val="none" w:sz="0" w:space="0" w:color="auto"/>
        <w:bottom w:val="none" w:sz="0" w:space="0" w:color="auto"/>
        <w:right w:val="none" w:sz="0" w:space="0" w:color="auto"/>
      </w:divBdr>
    </w:div>
    <w:div w:id="676805950">
      <w:bodyDiv w:val="1"/>
      <w:marLeft w:val="0"/>
      <w:marRight w:val="0"/>
      <w:marTop w:val="0"/>
      <w:marBottom w:val="0"/>
      <w:divBdr>
        <w:top w:val="none" w:sz="0" w:space="0" w:color="auto"/>
        <w:left w:val="none" w:sz="0" w:space="0" w:color="auto"/>
        <w:bottom w:val="none" w:sz="0" w:space="0" w:color="auto"/>
        <w:right w:val="none" w:sz="0" w:space="0" w:color="auto"/>
      </w:divBdr>
    </w:div>
    <w:div w:id="726033995">
      <w:bodyDiv w:val="1"/>
      <w:marLeft w:val="0"/>
      <w:marRight w:val="0"/>
      <w:marTop w:val="0"/>
      <w:marBottom w:val="0"/>
      <w:divBdr>
        <w:top w:val="none" w:sz="0" w:space="0" w:color="auto"/>
        <w:left w:val="none" w:sz="0" w:space="0" w:color="auto"/>
        <w:bottom w:val="none" w:sz="0" w:space="0" w:color="auto"/>
        <w:right w:val="none" w:sz="0" w:space="0" w:color="auto"/>
      </w:divBdr>
      <w:divsChild>
        <w:div w:id="1285114178">
          <w:marLeft w:val="0"/>
          <w:marRight w:val="0"/>
          <w:marTop w:val="0"/>
          <w:marBottom w:val="0"/>
          <w:divBdr>
            <w:top w:val="none" w:sz="0" w:space="0" w:color="auto"/>
            <w:left w:val="none" w:sz="0" w:space="0" w:color="auto"/>
            <w:bottom w:val="none" w:sz="0" w:space="0" w:color="auto"/>
            <w:right w:val="none" w:sz="0" w:space="0" w:color="auto"/>
          </w:divBdr>
          <w:divsChild>
            <w:div w:id="16761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144">
      <w:bodyDiv w:val="1"/>
      <w:marLeft w:val="0"/>
      <w:marRight w:val="0"/>
      <w:marTop w:val="0"/>
      <w:marBottom w:val="0"/>
      <w:divBdr>
        <w:top w:val="none" w:sz="0" w:space="0" w:color="auto"/>
        <w:left w:val="none" w:sz="0" w:space="0" w:color="auto"/>
        <w:bottom w:val="none" w:sz="0" w:space="0" w:color="auto"/>
        <w:right w:val="none" w:sz="0" w:space="0" w:color="auto"/>
      </w:divBdr>
    </w:div>
    <w:div w:id="955523859">
      <w:bodyDiv w:val="1"/>
      <w:marLeft w:val="0"/>
      <w:marRight w:val="0"/>
      <w:marTop w:val="0"/>
      <w:marBottom w:val="0"/>
      <w:divBdr>
        <w:top w:val="none" w:sz="0" w:space="0" w:color="auto"/>
        <w:left w:val="none" w:sz="0" w:space="0" w:color="auto"/>
        <w:bottom w:val="none" w:sz="0" w:space="0" w:color="auto"/>
        <w:right w:val="none" w:sz="0" w:space="0" w:color="auto"/>
      </w:divBdr>
      <w:divsChild>
        <w:div w:id="578947414">
          <w:marLeft w:val="0"/>
          <w:marRight w:val="0"/>
          <w:marTop w:val="0"/>
          <w:marBottom w:val="0"/>
          <w:divBdr>
            <w:top w:val="none" w:sz="0" w:space="0" w:color="auto"/>
            <w:left w:val="none" w:sz="0" w:space="0" w:color="auto"/>
            <w:bottom w:val="none" w:sz="0" w:space="0" w:color="auto"/>
            <w:right w:val="none" w:sz="0" w:space="0" w:color="auto"/>
          </w:divBdr>
        </w:div>
      </w:divsChild>
    </w:div>
    <w:div w:id="1018233949">
      <w:bodyDiv w:val="1"/>
      <w:marLeft w:val="0"/>
      <w:marRight w:val="0"/>
      <w:marTop w:val="0"/>
      <w:marBottom w:val="0"/>
      <w:divBdr>
        <w:top w:val="none" w:sz="0" w:space="0" w:color="auto"/>
        <w:left w:val="none" w:sz="0" w:space="0" w:color="auto"/>
        <w:bottom w:val="none" w:sz="0" w:space="0" w:color="auto"/>
        <w:right w:val="none" w:sz="0" w:space="0" w:color="auto"/>
      </w:divBdr>
    </w:div>
    <w:div w:id="1378580157">
      <w:bodyDiv w:val="1"/>
      <w:marLeft w:val="0"/>
      <w:marRight w:val="0"/>
      <w:marTop w:val="0"/>
      <w:marBottom w:val="0"/>
      <w:divBdr>
        <w:top w:val="none" w:sz="0" w:space="0" w:color="auto"/>
        <w:left w:val="none" w:sz="0" w:space="0" w:color="auto"/>
        <w:bottom w:val="none" w:sz="0" w:space="0" w:color="auto"/>
        <w:right w:val="none" w:sz="0" w:space="0" w:color="auto"/>
      </w:divBdr>
    </w:div>
    <w:div w:id="1625847379">
      <w:bodyDiv w:val="1"/>
      <w:marLeft w:val="0"/>
      <w:marRight w:val="0"/>
      <w:marTop w:val="0"/>
      <w:marBottom w:val="0"/>
      <w:divBdr>
        <w:top w:val="none" w:sz="0" w:space="0" w:color="auto"/>
        <w:left w:val="none" w:sz="0" w:space="0" w:color="auto"/>
        <w:bottom w:val="none" w:sz="0" w:space="0" w:color="auto"/>
        <w:right w:val="none" w:sz="0" w:space="0" w:color="auto"/>
      </w:divBdr>
    </w:div>
    <w:div w:id="1642267673">
      <w:bodyDiv w:val="1"/>
      <w:marLeft w:val="0"/>
      <w:marRight w:val="0"/>
      <w:marTop w:val="0"/>
      <w:marBottom w:val="0"/>
      <w:divBdr>
        <w:top w:val="none" w:sz="0" w:space="0" w:color="auto"/>
        <w:left w:val="none" w:sz="0" w:space="0" w:color="auto"/>
        <w:bottom w:val="none" w:sz="0" w:space="0" w:color="auto"/>
        <w:right w:val="none" w:sz="0" w:space="0" w:color="auto"/>
      </w:divBdr>
      <w:divsChild>
        <w:div w:id="1802380583">
          <w:marLeft w:val="0"/>
          <w:marRight w:val="0"/>
          <w:marTop w:val="0"/>
          <w:marBottom w:val="0"/>
          <w:divBdr>
            <w:top w:val="none" w:sz="0" w:space="0" w:color="auto"/>
            <w:left w:val="none" w:sz="0" w:space="0" w:color="auto"/>
            <w:bottom w:val="none" w:sz="0" w:space="0" w:color="auto"/>
            <w:right w:val="none" w:sz="0" w:space="0" w:color="auto"/>
          </w:divBdr>
        </w:div>
      </w:divsChild>
    </w:div>
    <w:div w:id="1688678244">
      <w:bodyDiv w:val="1"/>
      <w:marLeft w:val="0"/>
      <w:marRight w:val="0"/>
      <w:marTop w:val="0"/>
      <w:marBottom w:val="0"/>
      <w:divBdr>
        <w:top w:val="none" w:sz="0" w:space="0" w:color="auto"/>
        <w:left w:val="none" w:sz="0" w:space="0" w:color="auto"/>
        <w:bottom w:val="none" w:sz="0" w:space="0" w:color="auto"/>
        <w:right w:val="none" w:sz="0" w:space="0" w:color="auto"/>
      </w:divBdr>
      <w:divsChild>
        <w:div w:id="1782801468">
          <w:marLeft w:val="0"/>
          <w:marRight w:val="0"/>
          <w:marTop w:val="0"/>
          <w:marBottom w:val="0"/>
          <w:divBdr>
            <w:top w:val="none" w:sz="0" w:space="0" w:color="auto"/>
            <w:left w:val="none" w:sz="0" w:space="0" w:color="auto"/>
            <w:bottom w:val="none" w:sz="0" w:space="0" w:color="auto"/>
            <w:right w:val="none" w:sz="0" w:space="0" w:color="auto"/>
          </w:divBdr>
        </w:div>
      </w:divsChild>
    </w:div>
    <w:div w:id="1702709569">
      <w:bodyDiv w:val="1"/>
      <w:marLeft w:val="0"/>
      <w:marRight w:val="0"/>
      <w:marTop w:val="0"/>
      <w:marBottom w:val="0"/>
      <w:divBdr>
        <w:top w:val="none" w:sz="0" w:space="0" w:color="auto"/>
        <w:left w:val="none" w:sz="0" w:space="0" w:color="auto"/>
        <w:bottom w:val="none" w:sz="0" w:space="0" w:color="auto"/>
        <w:right w:val="none" w:sz="0" w:space="0" w:color="auto"/>
      </w:divBdr>
    </w:div>
    <w:div w:id="1790586136">
      <w:bodyDiv w:val="1"/>
      <w:marLeft w:val="0"/>
      <w:marRight w:val="0"/>
      <w:marTop w:val="0"/>
      <w:marBottom w:val="0"/>
      <w:divBdr>
        <w:top w:val="none" w:sz="0" w:space="0" w:color="auto"/>
        <w:left w:val="none" w:sz="0" w:space="0" w:color="auto"/>
        <w:bottom w:val="none" w:sz="0" w:space="0" w:color="auto"/>
        <w:right w:val="none" w:sz="0" w:space="0" w:color="auto"/>
      </w:divBdr>
    </w:div>
    <w:div w:id="1810123142">
      <w:bodyDiv w:val="1"/>
      <w:marLeft w:val="0"/>
      <w:marRight w:val="0"/>
      <w:marTop w:val="0"/>
      <w:marBottom w:val="0"/>
      <w:divBdr>
        <w:top w:val="none" w:sz="0" w:space="0" w:color="auto"/>
        <w:left w:val="none" w:sz="0" w:space="0" w:color="auto"/>
        <w:bottom w:val="none" w:sz="0" w:space="0" w:color="auto"/>
        <w:right w:val="none" w:sz="0" w:space="0" w:color="auto"/>
      </w:divBdr>
      <w:divsChild>
        <w:div w:id="1203202675">
          <w:marLeft w:val="0"/>
          <w:marRight w:val="0"/>
          <w:marTop w:val="0"/>
          <w:marBottom w:val="0"/>
          <w:divBdr>
            <w:top w:val="none" w:sz="0" w:space="0" w:color="auto"/>
            <w:left w:val="none" w:sz="0" w:space="0" w:color="auto"/>
            <w:bottom w:val="none" w:sz="0" w:space="0" w:color="auto"/>
            <w:right w:val="none" w:sz="0" w:space="0" w:color="auto"/>
          </w:divBdr>
          <w:divsChild>
            <w:div w:id="2498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2025-01-25T20:19:00Z</dcterms:created>
  <dcterms:modified xsi:type="dcterms:W3CDTF">2025-01-25T22:32:00Z</dcterms:modified>
</cp:coreProperties>
</file>