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pPr>
      <w:r>
        <w:rPr>
          <w:rFonts w:ascii="Arial" w:hAnsi="Arial"/>
          <w:b/>
          <w:color w:val="0E7C86"/>
          <w:sz w:val="36"/>
        </w:rPr>
        <w:t>Progress Report: Database Setup, Seeding, and Admin REST APIs (Phases 1 &amp; 2)</w:t>
      </w:r>
    </w:p>
    <w:p>
      <w:pPr>
        <w:spacing w:after="80"/>
      </w:pPr>
      <w:r>
        <w:rPr>
          <w:b/>
          <w:color w:val="1A2B2E"/>
        </w:rPr>
        <w:t xml:space="preserve">Project Title: </w:t>
      </w:r>
      <w:r>
        <w:t>AI Healthcare Platform Project</w:t>
      </w:r>
    </w:p>
    <w:p>
      <w:pPr>
        <w:spacing w:after="80"/>
      </w:pPr>
      <w:r>
        <w:rPr>
          <w:b/>
          <w:color w:val="1A2B2E"/>
        </w:rPr>
        <w:t xml:space="preserve">Prepared By: </w:t>
      </w:r>
      <w:r>
        <w:t>Mohamed Mostafa</w:t>
      </w:r>
    </w:p>
    <w:p>
      <w:pPr>
        <w:spacing w:after="80"/>
      </w:pPr>
      <w:r>
        <w:rPr>
          <w:b/>
          <w:color w:val="1A2B2E"/>
        </w:rPr>
        <w:t xml:space="preserve">Date: </w:t>
      </w:r>
      <w:r>
        <w:t>March 7, 2026 (3/7/2026)</w:t>
      </w:r>
    </w:p>
    <w:p>
      <w:pPr>
        <w:spacing w:after="80"/>
      </w:pPr>
      <w:r>
        <w:rPr>
          <w:b/>
          <w:color w:val="1A2B2E"/>
        </w:rPr>
        <w:t xml:space="preserve">Assigned Module: </w:t>
      </w:r>
      <w:r>
        <w:t>Member 7 — Backend Integration, Database Seeding, Admin &amp; QA Lead</w:t>
      </w:r>
    </w:p>
    <w:p>
      <w:pPr>
        <w:spacing w:after="80"/>
      </w:pPr>
      <w:r>
        <w:rPr>
          <w:b/>
          <w:color w:val="1A2B2E"/>
        </w:rPr>
        <w:t xml:space="preserve">Next Objective: </w:t>
      </w:r>
      <w:r>
        <w:t>Phase 3 — Admin Frontend Setup &amp; Layout</w:t>
      </w:r>
    </w:p>
    <w:p>
      <w:pPr>
        <w:spacing w:after="240"/>
      </w:pPr>
    </w:p>
    <w:p>
      <w:pPr>
        <w:pBdr>
          <w:bottom w:val="single" w:sz="6" w:space="1" w:color="CCCCCC"/>
        </w:pBdr>
      </w:pPr>
    </w:p>
    <w:p>
      <w:pPr>
        <w:keepNext/>
        <w:spacing w:before="360" w:after="160"/>
      </w:pPr>
      <w:r>
        <w:rPr>
          <w:b/>
          <w:color w:val="0E7C86"/>
          <w:sz w:val="28"/>
        </w:rPr>
        <w:t>1. Executive Summary</w:t>
      </w:r>
    </w:p>
    <w:p>
      <w:pPr>
        <w:spacing w:after="240"/>
      </w:pPr>
      <w:r>
        <w:t>This report summarizes the completed backend milestones for Phase 1 (Database Setup &amp; Seeding) and Phase 2 (ESM Refactoring &amp; Admin REST APIs) of the AI Healthcare Platform Project.</w:t>
        <w:br/>
        <w:br/>
        <w:t>All database schemas (Mongoose models), connection managers, and automated mock database seeding utilities have been implemented. The backend server codebase has been converted to use native ES Modules (ESM). Additionally, we have created complete admin-specific REST controllers and routes, fully secured behind JWT validation (protect) and role checking (isAdmin) middleware guards. The server is verified operational and pushed to the remote repository.</w:t>
      </w:r>
    </w:p>
    <w:p>
      <w:pPr>
        <w:keepNext/>
        <w:spacing w:before="360" w:after="160"/>
      </w:pPr>
      <w:r>
        <w:rPr>
          <w:b/>
          <w:color w:val="0E7C86"/>
          <w:sz w:val="28"/>
        </w:rPr>
        <w:t>2. Key Achievements</w:t>
      </w:r>
    </w:p>
    <w:p>
      <w:pPr>
        <w:keepNext/>
        <w:spacing w:before="240" w:after="120"/>
      </w:pPr>
      <w:r>
        <w:rPr>
          <w:b/>
          <w:color w:val="2E75B6"/>
          <w:sz w:val="24"/>
        </w:rPr>
        <w:t>A. ES Modules (ESM) Transition &amp; Server Initialization</w:t>
      </w:r>
    </w:p>
    <w:p>
      <w:pPr>
        <w:spacing w:after="80"/>
      </w:pPr>
      <w:r>
        <w:t>To match the repository's migration standards, all active backend scripts were refactored to use ES Modules:</w:t>
      </w:r>
    </w:p>
    <w:p>
      <w:pPr>
        <w:pStyle w:val="ListBullet"/>
      </w:pPr>
      <w:r>
        <w:t>Configured "type": "module" in package.json.</w:t>
      </w:r>
    </w:p>
    <w:p>
      <w:pPr>
        <w:pStyle w:val="ListBullet"/>
      </w:pPr>
      <w:r>
        <w:t>Converted the main server.js entry point, database setup, routing files, utility helpers, and middlewares to ESM.</w:t>
      </w:r>
    </w:p>
    <w:p>
      <w:pPr>
        <w:pStyle w:val="ListBullet"/>
      </w:pPr>
      <w:r>
        <w:t>Terminated duplicate CommonJS data files (such as labTests.js).</w:t>
      </w:r>
    </w:p>
    <w:p>
      <w:pPr>
        <w:keepNext/>
        <w:spacing w:before="240" w:after="120"/>
      </w:pPr>
      <w:r>
        <w:rPr>
          <w:b/>
          <w:color w:val="2E75B6"/>
          <w:sz w:val="24"/>
        </w:rPr>
        <w:t>B. Database Models &amp; Schema Setup</w:t>
      </w:r>
    </w:p>
    <w:p>
      <w:pPr>
        <w:spacing w:after="80"/>
      </w:pPr>
      <w:r>
        <w:t>Created robust Mongoose models with validation layers, type safety, and custom indexes:</w:t>
      </w:r>
    </w:p>
    <w:p>
      <w:pPr>
        <w:pStyle w:val="ListBullet"/>
        <w:spacing w:after="80"/>
      </w:pPr>
      <w:r>
        <w:rPr>
          <w:b/>
        </w:rPr>
        <w:t xml:space="preserve">User: </w:t>
      </w:r>
      <w:r>
        <w:t>Enforces email uniqueness and safety controls (excluding password hashes by default).</w:t>
      </w:r>
    </w:p>
    <w:p>
      <w:pPr>
        <w:pStyle w:val="ListBullet"/>
        <w:spacing w:after="80"/>
      </w:pPr>
      <w:r>
        <w:rPr>
          <w:b/>
        </w:rPr>
        <w:t xml:space="preserve">Doctor: </w:t>
      </w:r>
      <w:r>
        <w:t>Houses qualifications, fees, availability tables, and average rating aggregations.</w:t>
      </w:r>
    </w:p>
    <w:p>
      <w:pPr>
        <w:pStyle w:val="ListBullet"/>
        <w:spacing w:after="80"/>
      </w:pPr>
      <w:r>
        <w:rPr>
          <w:b/>
        </w:rPr>
        <w:t xml:space="preserve">Appointment: </w:t>
      </w:r>
      <w:r>
        <w:t>Employs a unique compound index { doctorId, date, timeSlot } to prevent concurrent double-bookings.</w:t>
      </w:r>
    </w:p>
    <w:p>
      <w:pPr>
        <w:pStyle w:val="ListBullet"/>
        <w:spacing w:after="80"/>
      </w:pPr>
      <w:r>
        <w:rPr>
          <w:b/>
        </w:rPr>
        <w:t xml:space="preserve">Medicine: </w:t>
      </w:r>
      <w:r>
        <w:t>Manages inventory stock counts, categories, pricing, and prescription requirements.</w:t>
      </w:r>
    </w:p>
    <w:p>
      <w:pPr>
        <w:pStyle w:val="ListBullet"/>
        <w:spacing w:after="80"/>
      </w:pPr>
      <w:r>
        <w:rPr>
          <w:b/>
        </w:rPr>
        <w:t xml:space="preserve">Order: </w:t>
      </w:r>
      <w:r>
        <w:t>Captures snapshots of purchased medicines to preserve historical price integrity and validates totals.</w:t>
      </w:r>
    </w:p>
    <w:p>
      <w:pPr>
        <w:pStyle w:val="ListBullet"/>
        <w:spacing w:after="80"/>
      </w:pPr>
      <w:r>
        <w:rPr>
          <w:b/>
        </w:rPr>
        <w:t xml:space="preserve">LabTest: </w:t>
      </w:r>
      <w:r>
        <w:t>Holds clinical diagnostic tests catalogued by categories.</w:t>
      </w:r>
    </w:p>
    <w:p>
      <w:pPr>
        <w:pStyle w:val="ListBullet"/>
        <w:spacing w:after="80"/>
      </w:pPr>
      <w:r>
        <w:rPr>
          <w:b/>
        </w:rPr>
        <w:t xml:space="preserve">LabBooking: </w:t>
      </w:r>
      <w:r>
        <w:t>Coordinates lab scheduling for registered users and guest checkout flows.</w:t>
      </w:r>
    </w:p>
    <w:p>
      <w:pPr>
        <w:pStyle w:val="ListBullet"/>
        <w:spacing w:after="80"/>
      </w:pPr>
      <w:r>
        <w:rPr>
          <w:b/>
        </w:rPr>
        <w:t xml:space="preserve">EmergencyContact: </w:t>
      </w:r>
      <w:r>
        <w:t>Organizes blood banks, ambulance services, hospitals, and police contacts.</w:t>
      </w:r>
    </w:p>
    <w:p>
      <w:pPr>
        <w:pStyle w:val="ListBullet"/>
        <w:spacing w:after="80"/>
      </w:pPr>
      <w:r>
        <w:rPr>
          <w:b/>
        </w:rPr>
        <w:t xml:space="preserve">Blog: </w:t>
      </w:r>
      <w:r>
        <w:t>Supports categories, cover images, excerpts, and search-friendly slugs.</w:t>
      </w:r>
    </w:p>
    <w:p>
      <w:pPr>
        <w:pStyle w:val="ListBullet"/>
        <w:spacing w:after="80"/>
      </w:pPr>
      <w:r>
        <w:rPr>
          <w:b/>
        </w:rPr>
        <w:t xml:space="preserve">ContactMessage: </w:t>
      </w:r>
      <w:r>
        <w:t>Logs patient inquiries and unread inquiries indicators.</w:t>
      </w:r>
    </w:p>
    <w:p>
      <w:pPr>
        <w:keepNext/>
        <w:spacing w:before="240" w:after="120"/>
      </w:pPr>
      <w:r>
        <w:rPr>
          <w:b/>
          <w:color w:val="2E75B6"/>
          <w:sz w:val="24"/>
        </w:rPr>
        <w:t>C. Seeding System &amp; Mock Data Orchestration</w:t>
      </w:r>
    </w:p>
    <w:p>
      <w:pPr>
        <w:spacing w:after="80"/>
      </w:pPr>
      <w:r>
        <w:t>Developed a master seed coordinator (seed.js) that drops collections and populates the database with structured mock datasets:</w:t>
      </w:r>
    </w:p>
    <w:p>
      <w:pPr>
        <w:pStyle w:val="ListBullet"/>
      </w:pPr>
      <w:r>
        <w:t>Seeded default patient credentials (patient@healthcare.com) and admin credentials (admin@healthcare.com) with hashed password salts using bcryptjs.</w:t>
      </w:r>
    </w:p>
    <w:p>
      <w:pPr>
        <w:pStyle w:val="ListBullet"/>
      </w:pPr>
      <w:r>
        <w:t>Populated mock transactional logs (1 appointment, 1 order, 1 lab booking, 1 contact inquiry) to verify search logic.</w:t>
      </w:r>
    </w:p>
    <w:p>
      <w:pPr>
        <w:keepNext/>
        <w:spacing w:before="240" w:after="120"/>
      </w:pPr>
      <w:r>
        <w:rPr>
          <w:b/>
          <w:color w:val="2E75B6"/>
          <w:sz w:val="24"/>
        </w:rPr>
        <w:t>D. Admin REST API Implementation</w:t>
      </w:r>
    </w:p>
    <w:p>
      <w:pPr>
        <w:spacing w:after="80"/>
      </w:pPr>
      <w:r>
        <w:t>Developed Express routing endpoints for clinic administrators:</w:t>
      </w:r>
    </w:p>
    <w:p>
      <w:pPr>
        <w:pStyle w:val="ListBullet"/>
      </w:pPr>
      <w:r>
        <w:t>Doctors CRUD: POST /, PUT /:id, DELETE /:id (soft-deletes doctor profiles using isActive = false).</w:t>
      </w:r>
    </w:p>
    <w:p>
      <w:pPr>
        <w:pStyle w:val="ListBullet"/>
      </w:pPr>
      <w:r>
        <w:t>Medicines CRUD: POST /medicines, PUT /medicines/:id, DELETE /medicines/:id (soft-deletes catalog items using isActive = false).</w:t>
      </w:r>
    </w:p>
    <w:p>
      <w:pPr>
        <w:pStyle w:val="ListBullet"/>
      </w:pPr>
      <w:r>
        <w:t>Blogs CRUD: POST /blogs, PUT /blogs/:id, DELETE /blogs/:id (soft-deletes posts by resetting status to "draft").</w:t>
      </w:r>
    </w:p>
    <w:p>
      <w:pPr>
        <w:pStyle w:val="ListBullet"/>
      </w:pPr>
      <w:r>
        <w:t>Fulfillment States: PATCH /appointments/:id/status, PATCH /orders/:id/status, and PATCH /lab-bookings/:id/status (updates scheduling/delivery enums).</w:t>
      </w:r>
    </w:p>
    <w:p>
      <w:pPr>
        <w:pStyle w:val="ListBullet"/>
      </w:pPr>
      <w:r>
        <w:t>Support Inquiries View: GET /messages (returns paginated user messages list, newest first).</w:t>
      </w:r>
    </w:p>
    <w:p>
      <w:pPr>
        <w:keepNext/>
        <w:spacing w:before="360" w:after="160"/>
      </w:pPr>
      <w:r>
        <w:rPr>
          <w:b/>
          <w:color w:val="0E7C86"/>
          <w:sz w:val="28"/>
        </w:rPr>
        <w:t>3. Route Access &amp; Authorization Matrix</w:t>
      </w:r>
    </w:p>
    <w:tbl>
      <w:tblPr>
        <w:tblW w:type="auto" w:w="0"/>
        <w:tblLayout w:type="fixed"/>
        <w:tblLook w:firstColumn="1" w:firstRow="1" w:lastColumn="0" w:lastRow="0" w:noHBand="0" w:noVBand="1" w:val="04A0"/>
      </w:tblPr>
      <w:tblGrid>
        <w:gridCol w:w="2340"/>
        <w:gridCol w:w="2340"/>
        <w:gridCol w:w="2340"/>
        <w:gridCol w:w="2340"/>
      </w:tblGrid>
      <w:tr>
        <w:tc>
          <w:tcPr>
            <w:tcW w:type="dxa" w:w="3168"/>
            <w:shd w:fill="0E7C86"/>
            <w:tcMar>
              <w:top w:w="100" w:type="dxa"/>
              <w:bottom w:w="100" w:type="dxa"/>
              <w:left w:w="150" w:type="dxa"/>
              <w:right w:w="150" w:type="dxa"/>
            </w:tcMar>
          </w:tcPr>
          <w:p>
            <w:r>
              <w:rPr>
                <w:b/>
                <w:color w:val="FFFFFF"/>
                <w:sz w:val="19"/>
              </w:rPr>
              <w:t>Endpoint</w:t>
            </w:r>
          </w:p>
        </w:tc>
        <w:tc>
          <w:tcPr>
            <w:tcW w:type="dxa" w:w="1152"/>
            <w:shd w:fill="0E7C86"/>
            <w:tcMar>
              <w:top w:w="100" w:type="dxa"/>
              <w:bottom w:w="100" w:type="dxa"/>
              <w:left w:w="150" w:type="dxa"/>
              <w:right w:w="150" w:type="dxa"/>
            </w:tcMar>
          </w:tcPr>
          <w:p>
            <w:r>
              <w:rPr>
                <w:b/>
                <w:color w:val="FFFFFF"/>
                <w:sz w:val="19"/>
              </w:rPr>
              <w:t>Method</w:t>
            </w:r>
          </w:p>
        </w:tc>
        <w:tc>
          <w:tcPr>
            <w:tcW w:type="dxa" w:w="2592"/>
            <w:shd w:fill="0E7C86"/>
            <w:tcMar>
              <w:top w:w="100" w:type="dxa"/>
              <w:bottom w:w="100" w:type="dxa"/>
              <w:left w:w="150" w:type="dxa"/>
              <w:right w:w="150" w:type="dxa"/>
            </w:tcMar>
          </w:tcPr>
          <w:p>
            <w:r>
              <w:rPr>
                <w:b/>
                <w:color w:val="FFFFFF"/>
                <w:sz w:val="19"/>
              </w:rPr>
              <w:t>Security</w:t>
            </w:r>
          </w:p>
        </w:tc>
        <w:tc>
          <w:tcPr>
            <w:tcW w:type="dxa" w:w="3168"/>
            <w:shd w:fill="0E7C86"/>
            <w:tcMar>
              <w:top w:w="100" w:type="dxa"/>
              <w:bottom w:w="100" w:type="dxa"/>
              <w:left w:w="150" w:type="dxa"/>
              <w:right w:w="150" w:type="dxa"/>
            </w:tcMar>
          </w:tcPr>
          <w:p>
            <w:r>
              <w:rPr>
                <w:b/>
                <w:color w:val="FFFFFF"/>
                <w:sz w:val="19"/>
              </w:rPr>
              <w:t>Purpose / Action</w:t>
            </w:r>
          </w:p>
        </w:tc>
      </w:tr>
      <w:tr>
        <w:tc>
          <w:tcPr>
            <w:tcW w:type="dxa" w:w="3168"/>
            <w:tcMar>
              <w:top w:w="100" w:type="dxa"/>
              <w:bottom w:w="100" w:type="dxa"/>
              <w:left w:w="150" w:type="dxa"/>
              <w:right w:w="150" w:type="dxa"/>
            </w:tcMar>
          </w:tcPr>
          <w:p>
            <w:r>
              <w:rPr>
                <w:rFonts w:ascii="Consolas" w:hAnsi="Consolas"/>
                <w:b/>
                <w:sz w:val="17"/>
              </w:rPr>
              <w:t>/api/admin/doctors</w:t>
            </w:r>
          </w:p>
        </w:tc>
        <w:tc>
          <w:tcPr>
            <w:tcW w:type="dxa" w:w="1152"/>
            <w:tcMar>
              <w:top w:w="100" w:type="dxa"/>
              <w:bottom w:w="100" w:type="dxa"/>
              <w:left w:w="150" w:type="dxa"/>
              <w:right w:w="150" w:type="dxa"/>
            </w:tcMar>
          </w:tcPr>
          <w:p>
            <w:r>
              <w:rPr>
                <w:b/>
                <w:sz w:val="18"/>
              </w:rPr>
              <w:t>POST</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Create a new doctor profile</w:t>
            </w:r>
          </w:p>
        </w:tc>
      </w:tr>
      <w:tr>
        <w:tc>
          <w:tcPr>
            <w:tcW w:type="dxa" w:w="3168"/>
            <w:tcMar>
              <w:top w:w="100" w:type="dxa"/>
              <w:bottom w:w="100" w:type="dxa"/>
              <w:left w:w="150" w:type="dxa"/>
              <w:right w:w="150" w:type="dxa"/>
            </w:tcMar>
            <w:shd w:fill="F4F9F9"/>
          </w:tcPr>
          <w:p>
            <w:r>
              <w:rPr>
                <w:rFonts w:ascii="Consolas" w:hAnsi="Consolas"/>
                <w:b/>
                <w:sz w:val="17"/>
              </w:rPr>
              <w:t>/api/admin/doctors/:id</w:t>
            </w:r>
          </w:p>
        </w:tc>
        <w:tc>
          <w:tcPr>
            <w:tcW w:type="dxa" w:w="1152"/>
            <w:tcMar>
              <w:top w:w="100" w:type="dxa"/>
              <w:bottom w:w="100" w:type="dxa"/>
              <w:left w:w="150" w:type="dxa"/>
              <w:right w:w="150" w:type="dxa"/>
            </w:tcMar>
            <w:shd w:fill="F4F9F9"/>
          </w:tcPr>
          <w:p>
            <w:r>
              <w:rPr>
                <w:b/>
                <w:sz w:val="18"/>
              </w:rPr>
              <w:t>PUT</w:t>
            </w:r>
          </w:p>
        </w:tc>
        <w:tc>
          <w:tcPr>
            <w:tcW w:type="dxa" w:w="2592"/>
            <w:tcMar>
              <w:top w:w="100" w:type="dxa"/>
              <w:bottom w:w="100" w:type="dxa"/>
              <w:left w:w="150" w:type="dxa"/>
              <w:right w:w="150" w:type="dxa"/>
            </w:tcMar>
            <w:shd w:fill="F4F9F9"/>
          </w:tcPr>
          <w:p>
            <w:r>
              <w:rPr>
                <w:sz w:val="18"/>
              </w:rPr>
              <w:t>protect, isAdmin</w:t>
            </w:r>
          </w:p>
        </w:tc>
        <w:tc>
          <w:tcPr>
            <w:tcW w:type="dxa" w:w="3168"/>
            <w:tcMar>
              <w:top w:w="100" w:type="dxa"/>
              <w:bottom w:w="100" w:type="dxa"/>
              <w:left w:w="150" w:type="dxa"/>
              <w:right w:w="150" w:type="dxa"/>
            </w:tcMar>
            <w:shd w:fill="F4F9F9"/>
          </w:tcPr>
          <w:p>
            <w:r>
              <w:rPr>
                <w:sz w:val="18"/>
              </w:rPr>
              <w:t>Update details of a doctor profile</w:t>
            </w:r>
          </w:p>
        </w:tc>
      </w:tr>
      <w:tr>
        <w:tc>
          <w:tcPr>
            <w:tcW w:type="dxa" w:w="3168"/>
            <w:tcMar>
              <w:top w:w="100" w:type="dxa"/>
              <w:bottom w:w="100" w:type="dxa"/>
              <w:left w:w="150" w:type="dxa"/>
              <w:right w:w="150" w:type="dxa"/>
            </w:tcMar>
          </w:tcPr>
          <w:p>
            <w:r>
              <w:rPr>
                <w:rFonts w:ascii="Consolas" w:hAnsi="Consolas"/>
                <w:b/>
                <w:sz w:val="17"/>
              </w:rPr>
              <w:t>/api/admin/doctors/:id</w:t>
            </w:r>
          </w:p>
        </w:tc>
        <w:tc>
          <w:tcPr>
            <w:tcW w:type="dxa" w:w="1152"/>
            <w:tcMar>
              <w:top w:w="100" w:type="dxa"/>
              <w:bottom w:w="100" w:type="dxa"/>
              <w:left w:w="150" w:type="dxa"/>
              <w:right w:w="150" w:type="dxa"/>
            </w:tcMar>
          </w:tcPr>
          <w:p>
            <w:r>
              <w:rPr>
                <w:b/>
                <w:sz w:val="18"/>
              </w:rPr>
              <w:t>DELETE</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Soft-delete a doctor (sets isActive: false)</w:t>
            </w:r>
          </w:p>
        </w:tc>
      </w:tr>
      <w:tr>
        <w:tc>
          <w:tcPr>
            <w:tcW w:type="dxa" w:w="3168"/>
            <w:tcMar>
              <w:top w:w="100" w:type="dxa"/>
              <w:bottom w:w="100" w:type="dxa"/>
              <w:left w:w="150" w:type="dxa"/>
              <w:right w:w="150" w:type="dxa"/>
            </w:tcMar>
            <w:shd w:fill="F4F9F9"/>
          </w:tcPr>
          <w:p>
            <w:r>
              <w:rPr>
                <w:rFonts w:ascii="Consolas" w:hAnsi="Consolas"/>
                <w:b/>
                <w:sz w:val="17"/>
              </w:rPr>
              <w:t>/api/admin/medicines</w:t>
            </w:r>
          </w:p>
        </w:tc>
        <w:tc>
          <w:tcPr>
            <w:tcW w:type="dxa" w:w="1152"/>
            <w:tcMar>
              <w:top w:w="100" w:type="dxa"/>
              <w:bottom w:w="100" w:type="dxa"/>
              <w:left w:w="150" w:type="dxa"/>
              <w:right w:w="150" w:type="dxa"/>
            </w:tcMar>
            <w:shd w:fill="F4F9F9"/>
          </w:tcPr>
          <w:p>
            <w:r>
              <w:rPr>
                <w:b/>
                <w:sz w:val="18"/>
              </w:rPr>
              <w:t>POST</w:t>
            </w:r>
          </w:p>
        </w:tc>
        <w:tc>
          <w:tcPr>
            <w:tcW w:type="dxa" w:w="2592"/>
            <w:tcMar>
              <w:top w:w="100" w:type="dxa"/>
              <w:bottom w:w="100" w:type="dxa"/>
              <w:left w:w="150" w:type="dxa"/>
              <w:right w:w="150" w:type="dxa"/>
            </w:tcMar>
            <w:shd w:fill="F4F9F9"/>
          </w:tcPr>
          <w:p>
            <w:r>
              <w:rPr>
                <w:sz w:val="18"/>
              </w:rPr>
              <w:t>protect, isAdmin</w:t>
            </w:r>
          </w:p>
        </w:tc>
        <w:tc>
          <w:tcPr>
            <w:tcW w:type="dxa" w:w="3168"/>
            <w:tcMar>
              <w:top w:w="100" w:type="dxa"/>
              <w:bottom w:w="100" w:type="dxa"/>
              <w:left w:w="150" w:type="dxa"/>
              <w:right w:w="150" w:type="dxa"/>
            </w:tcMar>
            <w:shd w:fill="F4F9F9"/>
          </w:tcPr>
          <w:p>
            <w:r>
              <w:rPr>
                <w:sz w:val="18"/>
              </w:rPr>
              <w:t>Create a new medicine entry</w:t>
            </w:r>
          </w:p>
        </w:tc>
      </w:tr>
      <w:tr>
        <w:tc>
          <w:tcPr>
            <w:tcW w:type="dxa" w:w="3168"/>
            <w:tcMar>
              <w:top w:w="100" w:type="dxa"/>
              <w:bottom w:w="100" w:type="dxa"/>
              <w:left w:w="150" w:type="dxa"/>
              <w:right w:w="150" w:type="dxa"/>
            </w:tcMar>
          </w:tcPr>
          <w:p>
            <w:r>
              <w:rPr>
                <w:rFonts w:ascii="Consolas" w:hAnsi="Consolas"/>
                <w:b/>
                <w:sz w:val="17"/>
              </w:rPr>
              <w:t>/api/admin/medicines/:id</w:t>
            </w:r>
          </w:p>
        </w:tc>
        <w:tc>
          <w:tcPr>
            <w:tcW w:type="dxa" w:w="1152"/>
            <w:tcMar>
              <w:top w:w="100" w:type="dxa"/>
              <w:bottom w:w="100" w:type="dxa"/>
              <w:left w:w="150" w:type="dxa"/>
              <w:right w:w="150" w:type="dxa"/>
            </w:tcMar>
          </w:tcPr>
          <w:p>
            <w:r>
              <w:rPr>
                <w:b/>
                <w:sz w:val="18"/>
              </w:rPr>
              <w:t>PUT</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Update a medicine catalog item</w:t>
            </w:r>
          </w:p>
        </w:tc>
      </w:tr>
      <w:tr>
        <w:tc>
          <w:tcPr>
            <w:tcW w:type="dxa" w:w="3168"/>
            <w:tcMar>
              <w:top w:w="100" w:type="dxa"/>
              <w:bottom w:w="100" w:type="dxa"/>
              <w:left w:w="150" w:type="dxa"/>
              <w:right w:w="150" w:type="dxa"/>
            </w:tcMar>
            <w:shd w:fill="F4F9F9"/>
          </w:tcPr>
          <w:p>
            <w:r>
              <w:rPr>
                <w:rFonts w:ascii="Consolas" w:hAnsi="Consolas"/>
                <w:b/>
                <w:sz w:val="17"/>
              </w:rPr>
              <w:t>/api/admin/medicines/:id</w:t>
            </w:r>
          </w:p>
        </w:tc>
        <w:tc>
          <w:tcPr>
            <w:tcW w:type="dxa" w:w="1152"/>
            <w:tcMar>
              <w:top w:w="100" w:type="dxa"/>
              <w:bottom w:w="100" w:type="dxa"/>
              <w:left w:w="150" w:type="dxa"/>
              <w:right w:w="150" w:type="dxa"/>
            </w:tcMar>
            <w:shd w:fill="F4F9F9"/>
          </w:tcPr>
          <w:p>
            <w:r>
              <w:rPr>
                <w:b/>
                <w:sz w:val="18"/>
              </w:rPr>
              <w:t>DELETE</w:t>
            </w:r>
          </w:p>
        </w:tc>
        <w:tc>
          <w:tcPr>
            <w:tcW w:type="dxa" w:w="2592"/>
            <w:tcMar>
              <w:top w:w="100" w:type="dxa"/>
              <w:bottom w:w="100" w:type="dxa"/>
              <w:left w:w="150" w:type="dxa"/>
              <w:right w:w="150" w:type="dxa"/>
            </w:tcMar>
            <w:shd w:fill="F4F9F9"/>
          </w:tcPr>
          <w:p>
            <w:r>
              <w:rPr>
                <w:sz w:val="18"/>
              </w:rPr>
              <w:t>protect, isAdmin</w:t>
            </w:r>
          </w:p>
        </w:tc>
        <w:tc>
          <w:tcPr>
            <w:tcW w:type="dxa" w:w="3168"/>
            <w:tcMar>
              <w:top w:w="100" w:type="dxa"/>
              <w:bottom w:w="100" w:type="dxa"/>
              <w:left w:w="150" w:type="dxa"/>
              <w:right w:w="150" w:type="dxa"/>
            </w:tcMar>
            <w:shd w:fill="F4F9F9"/>
          </w:tcPr>
          <w:p>
            <w:r>
              <w:rPr>
                <w:sz w:val="18"/>
              </w:rPr>
              <w:t>Soft-delete a medicine (sets isActive: false)</w:t>
            </w:r>
          </w:p>
        </w:tc>
      </w:tr>
      <w:tr>
        <w:tc>
          <w:tcPr>
            <w:tcW w:type="dxa" w:w="3168"/>
            <w:tcMar>
              <w:top w:w="100" w:type="dxa"/>
              <w:bottom w:w="100" w:type="dxa"/>
              <w:left w:w="150" w:type="dxa"/>
              <w:right w:w="150" w:type="dxa"/>
            </w:tcMar>
          </w:tcPr>
          <w:p>
            <w:r>
              <w:rPr>
                <w:rFonts w:ascii="Consolas" w:hAnsi="Consolas"/>
                <w:b/>
                <w:sz w:val="17"/>
              </w:rPr>
              <w:t>/api/admin/blogs</w:t>
            </w:r>
          </w:p>
        </w:tc>
        <w:tc>
          <w:tcPr>
            <w:tcW w:type="dxa" w:w="1152"/>
            <w:tcMar>
              <w:top w:w="100" w:type="dxa"/>
              <w:bottom w:w="100" w:type="dxa"/>
              <w:left w:w="150" w:type="dxa"/>
              <w:right w:w="150" w:type="dxa"/>
            </w:tcMar>
          </w:tcPr>
          <w:p>
            <w:r>
              <w:rPr>
                <w:b/>
                <w:sz w:val="18"/>
              </w:rPr>
              <w:t>POST</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Create a new blog post</w:t>
            </w:r>
          </w:p>
        </w:tc>
      </w:tr>
      <w:tr>
        <w:tc>
          <w:tcPr>
            <w:tcW w:type="dxa" w:w="3168"/>
            <w:tcMar>
              <w:top w:w="100" w:type="dxa"/>
              <w:bottom w:w="100" w:type="dxa"/>
              <w:left w:w="150" w:type="dxa"/>
              <w:right w:w="150" w:type="dxa"/>
            </w:tcMar>
            <w:shd w:fill="F4F9F9"/>
          </w:tcPr>
          <w:p>
            <w:r>
              <w:rPr>
                <w:rFonts w:ascii="Consolas" w:hAnsi="Consolas"/>
                <w:b/>
                <w:sz w:val="17"/>
              </w:rPr>
              <w:t>/api/admin/blogs/:id</w:t>
            </w:r>
          </w:p>
        </w:tc>
        <w:tc>
          <w:tcPr>
            <w:tcW w:type="dxa" w:w="1152"/>
            <w:tcMar>
              <w:top w:w="100" w:type="dxa"/>
              <w:bottom w:w="100" w:type="dxa"/>
              <w:left w:w="150" w:type="dxa"/>
              <w:right w:w="150" w:type="dxa"/>
            </w:tcMar>
            <w:shd w:fill="F4F9F9"/>
          </w:tcPr>
          <w:p>
            <w:r>
              <w:rPr>
                <w:b/>
                <w:sz w:val="18"/>
              </w:rPr>
              <w:t>PUT</w:t>
            </w:r>
          </w:p>
        </w:tc>
        <w:tc>
          <w:tcPr>
            <w:tcW w:type="dxa" w:w="2592"/>
            <w:tcMar>
              <w:top w:w="100" w:type="dxa"/>
              <w:bottom w:w="100" w:type="dxa"/>
              <w:left w:w="150" w:type="dxa"/>
              <w:right w:w="150" w:type="dxa"/>
            </w:tcMar>
            <w:shd w:fill="F4F9F9"/>
          </w:tcPr>
          <w:p>
            <w:r>
              <w:rPr>
                <w:sz w:val="18"/>
              </w:rPr>
              <w:t>protect, isAdmin</w:t>
            </w:r>
          </w:p>
        </w:tc>
        <w:tc>
          <w:tcPr>
            <w:tcW w:type="dxa" w:w="3168"/>
            <w:tcMar>
              <w:top w:w="100" w:type="dxa"/>
              <w:bottom w:w="100" w:type="dxa"/>
              <w:left w:w="150" w:type="dxa"/>
              <w:right w:w="150" w:type="dxa"/>
            </w:tcMar>
            <w:shd w:fill="F4F9F9"/>
          </w:tcPr>
          <w:p>
            <w:r>
              <w:rPr>
                <w:sz w:val="18"/>
              </w:rPr>
              <w:t>Update a blog post details &amp; slug</w:t>
            </w:r>
          </w:p>
        </w:tc>
      </w:tr>
      <w:tr>
        <w:tc>
          <w:tcPr>
            <w:tcW w:type="dxa" w:w="3168"/>
            <w:tcMar>
              <w:top w:w="100" w:type="dxa"/>
              <w:bottom w:w="100" w:type="dxa"/>
              <w:left w:w="150" w:type="dxa"/>
              <w:right w:w="150" w:type="dxa"/>
            </w:tcMar>
          </w:tcPr>
          <w:p>
            <w:r>
              <w:rPr>
                <w:rFonts w:ascii="Consolas" w:hAnsi="Consolas"/>
                <w:b/>
                <w:sz w:val="17"/>
              </w:rPr>
              <w:t>/api/admin/blogs/:id</w:t>
            </w:r>
          </w:p>
        </w:tc>
        <w:tc>
          <w:tcPr>
            <w:tcW w:type="dxa" w:w="1152"/>
            <w:tcMar>
              <w:top w:w="100" w:type="dxa"/>
              <w:bottom w:w="100" w:type="dxa"/>
              <w:left w:w="150" w:type="dxa"/>
              <w:right w:w="150" w:type="dxa"/>
            </w:tcMar>
          </w:tcPr>
          <w:p>
            <w:r>
              <w:rPr>
                <w:b/>
                <w:sz w:val="18"/>
              </w:rPr>
              <w:t>DELETE</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Soft-delete a blog post (sets status: 'draft')</w:t>
            </w:r>
          </w:p>
        </w:tc>
      </w:tr>
      <w:tr>
        <w:tc>
          <w:tcPr>
            <w:tcW w:type="dxa" w:w="3168"/>
            <w:tcMar>
              <w:top w:w="100" w:type="dxa"/>
              <w:bottom w:w="100" w:type="dxa"/>
              <w:left w:w="150" w:type="dxa"/>
              <w:right w:w="150" w:type="dxa"/>
            </w:tcMar>
            <w:shd w:fill="F4F9F9"/>
          </w:tcPr>
          <w:p>
            <w:r>
              <w:rPr>
                <w:rFonts w:ascii="Consolas" w:hAnsi="Consolas"/>
                <w:b/>
                <w:sz w:val="17"/>
              </w:rPr>
              <w:t>/api/admin/appointments/:id/status</w:t>
            </w:r>
          </w:p>
        </w:tc>
        <w:tc>
          <w:tcPr>
            <w:tcW w:type="dxa" w:w="1152"/>
            <w:tcMar>
              <w:top w:w="100" w:type="dxa"/>
              <w:bottom w:w="100" w:type="dxa"/>
              <w:left w:w="150" w:type="dxa"/>
              <w:right w:w="150" w:type="dxa"/>
            </w:tcMar>
            <w:shd w:fill="F4F9F9"/>
          </w:tcPr>
          <w:p>
            <w:r>
              <w:rPr>
                <w:b/>
                <w:sz w:val="18"/>
              </w:rPr>
              <w:t>PATCH</w:t>
            </w:r>
          </w:p>
        </w:tc>
        <w:tc>
          <w:tcPr>
            <w:tcW w:type="dxa" w:w="2592"/>
            <w:tcMar>
              <w:top w:w="100" w:type="dxa"/>
              <w:bottom w:w="100" w:type="dxa"/>
              <w:left w:w="150" w:type="dxa"/>
              <w:right w:w="150" w:type="dxa"/>
            </w:tcMar>
            <w:shd w:fill="F4F9F9"/>
          </w:tcPr>
          <w:p>
            <w:r>
              <w:rPr>
                <w:sz w:val="18"/>
              </w:rPr>
              <w:t>protect, isAdmin</w:t>
            </w:r>
          </w:p>
        </w:tc>
        <w:tc>
          <w:tcPr>
            <w:tcW w:type="dxa" w:w="3168"/>
            <w:tcMar>
              <w:top w:w="100" w:type="dxa"/>
              <w:bottom w:w="100" w:type="dxa"/>
              <w:left w:w="150" w:type="dxa"/>
              <w:right w:w="150" w:type="dxa"/>
            </w:tcMar>
            <w:shd w:fill="F4F9F9"/>
          </w:tcPr>
          <w:p>
            <w:r>
              <w:rPr>
                <w:sz w:val="18"/>
              </w:rPr>
              <w:t>Update appointment status</w:t>
            </w:r>
          </w:p>
        </w:tc>
      </w:tr>
      <w:tr>
        <w:tc>
          <w:tcPr>
            <w:tcW w:type="dxa" w:w="3168"/>
            <w:tcMar>
              <w:top w:w="100" w:type="dxa"/>
              <w:bottom w:w="100" w:type="dxa"/>
              <w:left w:w="150" w:type="dxa"/>
              <w:right w:w="150" w:type="dxa"/>
            </w:tcMar>
          </w:tcPr>
          <w:p>
            <w:r>
              <w:rPr>
                <w:rFonts w:ascii="Consolas" w:hAnsi="Consolas"/>
                <w:b/>
                <w:sz w:val="17"/>
              </w:rPr>
              <w:t>/api/admin/orders/:id/status</w:t>
            </w:r>
          </w:p>
        </w:tc>
        <w:tc>
          <w:tcPr>
            <w:tcW w:type="dxa" w:w="1152"/>
            <w:tcMar>
              <w:top w:w="100" w:type="dxa"/>
              <w:bottom w:w="100" w:type="dxa"/>
              <w:left w:w="150" w:type="dxa"/>
              <w:right w:w="150" w:type="dxa"/>
            </w:tcMar>
          </w:tcPr>
          <w:p>
            <w:r>
              <w:rPr>
                <w:b/>
                <w:sz w:val="18"/>
              </w:rPr>
              <w:t>PATCH</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Update medicine order status</w:t>
            </w:r>
          </w:p>
        </w:tc>
      </w:tr>
      <w:tr>
        <w:tc>
          <w:tcPr>
            <w:tcW w:type="dxa" w:w="3168"/>
            <w:tcMar>
              <w:top w:w="100" w:type="dxa"/>
              <w:bottom w:w="100" w:type="dxa"/>
              <w:left w:w="150" w:type="dxa"/>
              <w:right w:w="150" w:type="dxa"/>
            </w:tcMar>
            <w:shd w:fill="F4F9F9"/>
          </w:tcPr>
          <w:p>
            <w:r>
              <w:rPr>
                <w:rFonts w:ascii="Consolas" w:hAnsi="Consolas"/>
                <w:b/>
                <w:sz w:val="17"/>
              </w:rPr>
              <w:t>/api/admin/lab-bookings/:id/status</w:t>
            </w:r>
          </w:p>
        </w:tc>
        <w:tc>
          <w:tcPr>
            <w:tcW w:type="dxa" w:w="1152"/>
            <w:tcMar>
              <w:top w:w="100" w:type="dxa"/>
              <w:bottom w:w="100" w:type="dxa"/>
              <w:left w:w="150" w:type="dxa"/>
              <w:right w:w="150" w:type="dxa"/>
            </w:tcMar>
            <w:shd w:fill="F4F9F9"/>
          </w:tcPr>
          <w:p>
            <w:r>
              <w:rPr>
                <w:b/>
                <w:sz w:val="18"/>
              </w:rPr>
              <w:t>PATCH</w:t>
            </w:r>
          </w:p>
        </w:tc>
        <w:tc>
          <w:tcPr>
            <w:tcW w:type="dxa" w:w="2592"/>
            <w:tcMar>
              <w:top w:w="100" w:type="dxa"/>
              <w:bottom w:w="100" w:type="dxa"/>
              <w:left w:w="150" w:type="dxa"/>
              <w:right w:w="150" w:type="dxa"/>
            </w:tcMar>
            <w:shd w:fill="F4F9F9"/>
          </w:tcPr>
          <w:p>
            <w:r>
              <w:rPr>
                <w:sz w:val="18"/>
              </w:rPr>
              <w:t>protect, isAdmin</w:t>
            </w:r>
          </w:p>
        </w:tc>
        <w:tc>
          <w:tcPr>
            <w:tcW w:type="dxa" w:w="3168"/>
            <w:tcMar>
              <w:top w:w="100" w:type="dxa"/>
              <w:bottom w:w="100" w:type="dxa"/>
              <w:left w:w="150" w:type="dxa"/>
              <w:right w:w="150" w:type="dxa"/>
            </w:tcMar>
            <w:shd w:fill="F4F9F9"/>
          </w:tcPr>
          <w:p>
            <w:r>
              <w:rPr>
                <w:sz w:val="18"/>
              </w:rPr>
              <w:t>Update lab test booking status</w:t>
            </w:r>
          </w:p>
        </w:tc>
      </w:tr>
      <w:tr>
        <w:tc>
          <w:tcPr>
            <w:tcW w:type="dxa" w:w="3168"/>
            <w:tcMar>
              <w:top w:w="100" w:type="dxa"/>
              <w:bottom w:w="100" w:type="dxa"/>
              <w:left w:w="150" w:type="dxa"/>
              <w:right w:w="150" w:type="dxa"/>
            </w:tcMar>
          </w:tcPr>
          <w:p>
            <w:r>
              <w:rPr>
                <w:rFonts w:ascii="Consolas" w:hAnsi="Consolas"/>
                <w:b/>
                <w:sz w:val="17"/>
              </w:rPr>
              <w:t>/api/admin/messages</w:t>
            </w:r>
          </w:p>
        </w:tc>
        <w:tc>
          <w:tcPr>
            <w:tcW w:type="dxa" w:w="1152"/>
            <w:tcMar>
              <w:top w:w="100" w:type="dxa"/>
              <w:bottom w:w="100" w:type="dxa"/>
              <w:left w:w="150" w:type="dxa"/>
              <w:right w:w="150" w:type="dxa"/>
            </w:tcMar>
          </w:tcPr>
          <w:p>
            <w:r>
              <w:rPr>
                <w:b/>
                <w:sz w:val="18"/>
              </w:rPr>
              <w:t>GET</w:t>
            </w:r>
          </w:p>
        </w:tc>
        <w:tc>
          <w:tcPr>
            <w:tcW w:type="dxa" w:w="2592"/>
            <w:tcMar>
              <w:top w:w="100" w:type="dxa"/>
              <w:bottom w:w="100" w:type="dxa"/>
              <w:left w:w="150" w:type="dxa"/>
              <w:right w:w="150" w:type="dxa"/>
            </w:tcMar>
          </w:tcPr>
          <w:p>
            <w:r>
              <w:rPr>
                <w:sz w:val="18"/>
              </w:rPr>
              <w:t>protect, isAdmin</w:t>
            </w:r>
          </w:p>
        </w:tc>
        <w:tc>
          <w:tcPr>
            <w:tcW w:type="dxa" w:w="3168"/>
            <w:tcMar>
              <w:top w:w="100" w:type="dxa"/>
              <w:bottom w:w="100" w:type="dxa"/>
              <w:left w:w="150" w:type="dxa"/>
              <w:right w:w="150" w:type="dxa"/>
            </w:tcMar>
          </w:tcPr>
          <w:p>
            <w:r>
              <w:rPr>
                <w:sz w:val="18"/>
              </w:rPr>
              <w:t>Get paginated customer inquiries</w:t>
            </w:r>
          </w:p>
        </w:tc>
      </w:tr>
    </w:tbl>
    <w:p>
      <w:pPr>
        <w:spacing w:before="240"/>
      </w:pPr>
    </w:p>
    <w:p>
      <w:pPr>
        <w:keepNext/>
        <w:spacing w:before="360" w:after="160"/>
      </w:pPr>
      <w:r>
        <w:rPr>
          <w:b/>
          <w:color w:val="0E7C86"/>
          <w:sz w:val="28"/>
        </w:rPr>
        <w:t>4. Local Execution Logs</w:t>
      </w:r>
    </w:p>
    <w:p>
      <w:pPr>
        <w:keepNext/>
        <w:spacing w:before="240" w:after="120"/>
      </w:pPr>
      <w:r>
        <w:rPr>
          <w:b/>
          <w:color w:val="2E75B6"/>
          <w:sz w:val="24"/>
        </w:rPr>
        <w:t>A. Database Seeding Trace</w:t>
      </w:r>
    </w:p>
    <w:tbl>
      <w:tblPr>
        <w:tblW w:type="auto" w:w="0"/>
        <w:tblLook w:firstColumn="1" w:firstRow="1" w:lastColumn="0" w:lastRow="0" w:noHBand="0" w:noVBand="1" w:val="04A0"/>
      </w:tblPr>
      <w:tblGrid>
        <w:gridCol w:w="9360"/>
      </w:tblGrid>
      <w:tr>
        <w:tc>
          <w:tcPr>
            <w:tcW w:type="dxa" w:w="9360"/>
            <w:shd w:fill="F4F9F9"/>
            <w:tcMar>
              <w:top w:w="100" w:type="dxa"/>
              <w:bottom w:w="100" w:type="dxa"/>
              <w:left w:w="150" w:type="dxa"/>
              <w:right w:w="150" w:type="dxa"/>
            </w:tcMar>
          </w:tcPr>
          <w:p>
            <w:pPr>
              <w:spacing w:line="276" w:lineRule="auto"/>
            </w:pPr>
            <w:r>
              <w:rPr>
                <w:rFonts w:ascii="Consolas" w:hAnsi="Consolas"/>
                <w:color w:val="3C3C3C"/>
                <w:sz w:val="17"/>
              </w:rPr>
              <w:t>MongoDB Connected: 127.0.0.1</w:t>
              <w:br/>
              <w:t>Clearing existing database collections...</w:t>
              <w:br/>
              <w:t>Database cleared.</w:t>
              <w:br/>
              <w:t>Seeding Users...</w:t>
              <w:br/>
              <w:t>Seeded 2 users successfully.</w:t>
              <w:br/>
              <w:t>Seeding Doctors...</w:t>
              <w:br/>
              <w:t>Seeded 5 doctors successfully.</w:t>
              <w:br/>
              <w:t>Seeding Medicines...</w:t>
              <w:br/>
              <w:t>Seeded 8 medicines successfully.</w:t>
              <w:br/>
              <w:t>Seeding Blogs...</w:t>
              <w:br/>
              <w:t>Seeded 4 blogs successfully.</w:t>
              <w:br/>
              <w:t>Seeding Emergency Contacts...</w:t>
              <w:br/>
              <w:t>Seeded 8 emergency contacts successfully.</w:t>
              <w:br/>
              <w:t>Seeding Lab Tests...</w:t>
              <w:br/>
              <w:t>Seeded 4 lab tests successfully.</w:t>
              <w:br/>
              <w:t>Seeding Mock Appointments...</w:t>
              <w:br/>
              <w:t>Seeded 1 mock appointment.</w:t>
              <w:br/>
              <w:t>Seeding Mock Orders...</w:t>
              <w:br/>
              <w:t>Seeded 1 mock order.</w:t>
              <w:br/>
              <w:t>Seeding Mock Lab Bookings...</w:t>
              <w:br/>
              <w:t>Seeded 1 mock lab booking.</w:t>
              <w:br/>
              <w:t>Seeding Mock Contact Messages...</w:t>
              <w:br/>
              <w:t>Seeded 1 mock contact message.</w:t>
              <w:br/>
              <w:t>Database seeding completed successfully!</w:t>
            </w:r>
          </w:p>
        </w:tc>
      </w:tr>
    </w:tbl>
    <w:p>
      <w:pPr>
        <w:keepNext/>
        <w:spacing w:before="240" w:after="120"/>
      </w:pPr>
      <w:r>
        <w:rPr>
          <w:b/>
          <w:color w:val="2E75B6"/>
          <w:sz w:val="24"/>
        </w:rPr>
        <w:t>B. Server Initialization Trace</w:t>
      </w:r>
    </w:p>
    <w:tbl>
      <w:tblPr>
        <w:tblW w:type="auto" w:w="0"/>
        <w:tblLook w:firstColumn="1" w:firstRow="1" w:lastColumn="0" w:lastRow="0" w:noHBand="0" w:noVBand="1" w:val="04A0"/>
      </w:tblPr>
      <w:tblGrid>
        <w:gridCol w:w="9360"/>
      </w:tblGrid>
      <w:tr>
        <w:tc>
          <w:tcPr>
            <w:tcW w:type="dxa" w:w="9360"/>
            <w:shd w:fill="F4F9F9"/>
            <w:tcMar>
              <w:top w:w="100" w:type="dxa"/>
              <w:bottom w:w="100" w:type="dxa"/>
              <w:left w:w="150" w:type="dxa"/>
              <w:right w:w="150" w:type="dxa"/>
            </w:tcMar>
          </w:tcPr>
          <w:p>
            <w:pPr>
              <w:spacing w:line="276" w:lineRule="auto"/>
            </w:pPr>
            <w:r>
              <w:rPr>
                <w:rFonts w:ascii="Consolas" w:hAnsi="Consolas"/>
                <w:color w:val="3C3C3C"/>
                <w:sz w:val="17"/>
              </w:rPr>
              <w:t>🚀 Server running on http://localhost:5000</w:t>
              <w:br/>
              <w:t>✅ MongoDB Connected: 127.0.0.1</w:t>
            </w:r>
          </w:p>
        </w:tc>
      </w:tr>
    </w:tbl>
    <w:p>
      <w:pPr>
        <w:spacing w:before="240"/>
      </w:pPr>
    </w:p>
    <w:p>
      <w:pPr>
        <w:keepNext/>
        <w:spacing w:before="360" w:after="160"/>
      </w:pPr>
      <w:r>
        <w:rPr>
          <w:b/>
          <w:color w:val="0E7C86"/>
          <w:sz w:val="28"/>
        </w:rPr>
        <w:t>5. Next Objective</w:t>
      </w:r>
    </w:p>
    <w:p>
      <w:pPr>
        <w:spacing w:after="80"/>
      </w:pPr>
      <w:r>
        <w:t>All backend APIs and database elements are fully functional and synchronized. The next objective is Phase 3 (Admin Frontend Setup &amp; Layout):</w:t>
      </w:r>
    </w:p>
    <w:p>
      <w:pPr>
        <w:pStyle w:val="ListBullet"/>
      </w:pPr>
      <w:r>
        <w:t>Setting up route guards (AdminRoute.jsx) to filter admin access from patients.</w:t>
      </w:r>
    </w:p>
    <w:p>
      <w:pPr>
        <w:pStyle w:val="ListBullet"/>
      </w:pPr>
      <w:r>
        <w:t>Constructing the core AdminLayout.jsx with a responsive navigation sidebar.</w:t>
      </w:r>
    </w:p>
    <w:p>
      <w:pPr>
        <w:pStyle w:val="ListBullet"/>
      </w:pPr>
      <w:r>
        <w:t>Implementing the main Dashboard.jsx featuring clinical KPI widgets.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