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398FA088" w:rsidR="00604E29" w:rsidRDefault="00232B2F">
            <w:r w:rsidRPr="006A667D">
              <w:t>LTVIP2026TMIDS80646</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6F1A46" w:rsidR="00604E29" w:rsidRDefault="00232B2F">
            <w:r>
              <w:rPr>
                <w:color w:val="000000"/>
              </w:rPr>
              <w:t>Dog Breed Identification using Transfer Learning (VGG19) with Flask Deployment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3FE445C1" w:rsidR="00604E29" w:rsidRDefault="00000000">
      <w:pPr>
        <w:rPr>
          <w:b/>
          <w:sz w:val="24"/>
          <w:szCs w:val="24"/>
        </w:rPr>
      </w:pPr>
      <w:r w:rsidRPr="00232B2F">
        <w:rPr>
          <w:b/>
          <w:sz w:val="24"/>
          <w:szCs w:val="24"/>
        </w:rPr>
        <w:t>Proposed Solution</w:t>
      </w:r>
    </w:p>
    <w:p w14:paraId="37C9F360" w14:textId="77777777" w:rsidR="00232B2F" w:rsidRPr="00232B2F" w:rsidRDefault="00232B2F">
      <w:pPr>
        <w:rPr>
          <w:b/>
          <w:sz w:val="24"/>
          <w:szCs w:val="24"/>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560"/>
        <w:gridCol w:w="1656"/>
        <w:gridCol w:w="7144"/>
      </w:tblGrid>
      <w:tr w:rsidR="00232B2F" w:rsidRPr="00232B2F" w14:paraId="42B865BF" w14:textId="77777777" w:rsidTr="00232B2F">
        <w:trPr>
          <w:tblHeader/>
          <w:tblCellSpacing w:w="15" w:type="dxa"/>
        </w:trPr>
        <w:tc>
          <w:tcPr>
            <w:tcW w:w="0" w:type="auto"/>
            <w:vAlign w:val="center"/>
            <w:hideMark/>
          </w:tcPr>
          <w:p w14:paraId="21601B24" w14:textId="77777777" w:rsidR="00232B2F" w:rsidRPr="00232B2F" w:rsidRDefault="00232B2F" w:rsidP="00232B2F">
            <w:pPr>
              <w:spacing w:after="0" w:line="240" w:lineRule="auto"/>
              <w:rPr>
                <w:b/>
                <w:bCs/>
              </w:rPr>
            </w:pPr>
            <w:proofErr w:type="spellStart"/>
            <w:r w:rsidRPr="00232B2F">
              <w:rPr>
                <w:b/>
                <w:bCs/>
              </w:rPr>
              <w:t>S.No</w:t>
            </w:r>
            <w:proofErr w:type="spellEnd"/>
            <w:r w:rsidRPr="00232B2F">
              <w:rPr>
                <w:b/>
                <w:bCs/>
              </w:rPr>
              <w:t>.</w:t>
            </w:r>
          </w:p>
        </w:tc>
        <w:tc>
          <w:tcPr>
            <w:tcW w:w="0" w:type="auto"/>
            <w:vAlign w:val="center"/>
            <w:hideMark/>
          </w:tcPr>
          <w:p w14:paraId="7EFDF929" w14:textId="77777777" w:rsidR="00232B2F" w:rsidRPr="00232B2F" w:rsidRDefault="00232B2F" w:rsidP="00232B2F">
            <w:pPr>
              <w:spacing w:after="0" w:line="240" w:lineRule="auto"/>
              <w:rPr>
                <w:b/>
                <w:bCs/>
              </w:rPr>
            </w:pPr>
            <w:r w:rsidRPr="00232B2F">
              <w:rPr>
                <w:b/>
                <w:bCs/>
              </w:rPr>
              <w:t>Parameter</w:t>
            </w:r>
          </w:p>
        </w:tc>
        <w:tc>
          <w:tcPr>
            <w:tcW w:w="0" w:type="auto"/>
            <w:vAlign w:val="center"/>
            <w:hideMark/>
          </w:tcPr>
          <w:p w14:paraId="704C85DD" w14:textId="77777777" w:rsidR="00232B2F" w:rsidRPr="00232B2F" w:rsidRDefault="00232B2F" w:rsidP="00232B2F">
            <w:pPr>
              <w:spacing w:after="0" w:line="240" w:lineRule="auto"/>
              <w:rPr>
                <w:b/>
                <w:bCs/>
              </w:rPr>
            </w:pPr>
            <w:r w:rsidRPr="00232B2F">
              <w:rPr>
                <w:b/>
                <w:bCs/>
              </w:rPr>
              <w:t>Description</w:t>
            </w:r>
          </w:p>
        </w:tc>
      </w:tr>
      <w:tr w:rsidR="00232B2F" w:rsidRPr="00232B2F" w14:paraId="598190FC" w14:textId="77777777" w:rsidTr="00232B2F">
        <w:trPr>
          <w:tblCellSpacing w:w="15" w:type="dxa"/>
        </w:trPr>
        <w:tc>
          <w:tcPr>
            <w:tcW w:w="0" w:type="auto"/>
            <w:vAlign w:val="center"/>
            <w:hideMark/>
          </w:tcPr>
          <w:p w14:paraId="372430F8" w14:textId="77777777" w:rsidR="00232B2F" w:rsidRPr="00232B2F" w:rsidRDefault="00232B2F" w:rsidP="00232B2F">
            <w:pPr>
              <w:spacing w:after="0" w:line="240" w:lineRule="auto"/>
              <w:rPr>
                <w:b/>
              </w:rPr>
            </w:pPr>
            <w:r w:rsidRPr="00232B2F">
              <w:rPr>
                <w:b/>
              </w:rPr>
              <w:t>1</w:t>
            </w:r>
          </w:p>
        </w:tc>
        <w:tc>
          <w:tcPr>
            <w:tcW w:w="0" w:type="auto"/>
            <w:vAlign w:val="center"/>
            <w:hideMark/>
          </w:tcPr>
          <w:p w14:paraId="0277791B" w14:textId="77777777" w:rsidR="00232B2F" w:rsidRPr="00232B2F" w:rsidRDefault="00232B2F" w:rsidP="00232B2F">
            <w:pPr>
              <w:spacing w:after="0" w:line="240" w:lineRule="auto"/>
              <w:rPr>
                <w:b/>
              </w:rPr>
            </w:pPr>
            <w:r w:rsidRPr="00232B2F">
              <w:rPr>
                <w:b/>
              </w:rPr>
              <w:t>Problem Statement (Problem to be solved)</w:t>
            </w:r>
          </w:p>
        </w:tc>
        <w:tc>
          <w:tcPr>
            <w:tcW w:w="0" w:type="auto"/>
            <w:vAlign w:val="center"/>
            <w:hideMark/>
          </w:tcPr>
          <w:p w14:paraId="3C6DC093" w14:textId="77777777" w:rsidR="00232B2F" w:rsidRPr="00232B2F" w:rsidRDefault="00232B2F" w:rsidP="00232B2F">
            <w:pPr>
              <w:spacing w:after="0" w:line="240" w:lineRule="auto"/>
              <w:rPr>
                <w:b/>
              </w:rPr>
            </w:pPr>
            <w:r w:rsidRPr="00232B2F">
              <w:rPr>
                <w:b/>
              </w:rPr>
              <w:t>Manual identification of dog breeds from images is time-consuming and often inaccurate, especially for visually similar or mixed breeds. There is a need for an automated, AI-driven system that can quickly and accurately identify dog breeds to support pet adoption platforms, veterinarians, and animal welfare initiatives.</w:t>
            </w:r>
          </w:p>
        </w:tc>
      </w:tr>
      <w:tr w:rsidR="00232B2F" w:rsidRPr="00232B2F" w14:paraId="47F6837E" w14:textId="77777777" w:rsidTr="00232B2F">
        <w:trPr>
          <w:tblCellSpacing w:w="15" w:type="dxa"/>
        </w:trPr>
        <w:tc>
          <w:tcPr>
            <w:tcW w:w="0" w:type="auto"/>
            <w:vAlign w:val="center"/>
            <w:hideMark/>
          </w:tcPr>
          <w:p w14:paraId="5AA3EC43" w14:textId="77777777" w:rsidR="00232B2F" w:rsidRPr="00232B2F" w:rsidRDefault="00232B2F" w:rsidP="00232B2F">
            <w:pPr>
              <w:spacing w:after="0" w:line="240" w:lineRule="auto"/>
              <w:rPr>
                <w:b/>
              </w:rPr>
            </w:pPr>
            <w:r w:rsidRPr="00232B2F">
              <w:rPr>
                <w:b/>
              </w:rPr>
              <w:t>2</w:t>
            </w:r>
          </w:p>
        </w:tc>
        <w:tc>
          <w:tcPr>
            <w:tcW w:w="0" w:type="auto"/>
            <w:vAlign w:val="center"/>
            <w:hideMark/>
          </w:tcPr>
          <w:p w14:paraId="5DABA293" w14:textId="77777777" w:rsidR="00232B2F" w:rsidRPr="00232B2F" w:rsidRDefault="00232B2F" w:rsidP="00232B2F">
            <w:pPr>
              <w:spacing w:after="0" w:line="240" w:lineRule="auto"/>
              <w:rPr>
                <w:b/>
              </w:rPr>
            </w:pPr>
            <w:r w:rsidRPr="00232B2F">
              <w:rPr>
                <w:b/>
              </w:rPr>
              <w:t>Idea / Solution Description</w:t>
            </w:r>
          </w:p>
        </w:tc>
        <w:tc>
          <w:tcPr>
            <w:tcW w:w="0" w:type="auto"/>
            <w:vAlign w:val="center"/>
            <w:hideMark/>
          </w:tcPr>
          <w:p w14:paraId="1C88D23F" w14:textId="77777777" w:rsidR="00232B2F" w:rsidRPr="00232B2F" w:rsidRDefault="00232B2F" w:rsidP="00232B2F">
            <w:pPr>
              <w:spacing w:after="0" w:line="240" w:lineRule="auto"/>
              <w:rPr>
                <w:b/>
              </w:rPr>
            </w:pPr>
            <w:r w:rsidRPr="00232B2F">
              <w:rPr>
                <w:b/>
              </w:rPr>
              <w:t>The proposed solution is an AI-powered Dog Breed Identification System that uses a Convolutional Neural Network (CNN) with transfer learning (VGG19) to classify dog breeds from uploaded images. The system provides real-time predictions and confidence scores through a user-friendly web interface built using Flask.</w:t>
            </w:r>
          </w:p>
        </w:tc>
      </w:tr>
      <w:tr w:rsidR="00232B2F" w:rsidRPr="00232B2F" w14:paraId="063911AF" w14:textId="77777777" w:rsidTr="00232B2F">
        <w:trPr>
          <w:tblCellSpacing w:w="15" w:type="dxa"/>
        </w:trPr>
        <w:tc>
          <w:tcPr>
            <w:tcW w:w="0" w:type="auto"/>
            <w:vAlign w:val="center"/>
            <w:hideMark/>
          </w:tcPr>
          <w:p w14:paraId="571F52FC" w14:textId="77777777" w:rsidR="00232B2F" w:rsidRPr="00232B2F" w:rsidRDefault="00232B2F" w:rsidP="00232B2F">
            <w:pPr>
              <w:spacing w:after="0" w:line="240" w:lineRule="auto"/>
              <w:rPr>
                <w:b/>
              </w:rPr>
            </w:pPr>
            <w:r w:rsidRPr="00232B2F">
              <w:rPr>
                <w:b/>
              </w:rPr>
              <w:t>3</w:t>
            </w:r>
          </w:p>
        </w:tc>
        <w:tc>
          <w:tcPr>
            <w:tcW w:w="0" w:type="auto"/>
            <w:vAlign w:val="center"/>
            <w:hideMark/>
          </w:tcPr>
          <w:p w14:paraId="67BF820F" w14:textId="77777777" w:rsidR="00232B2F" w:rsidRPr="00232B2F" w:rsidRDefault="00232B2F" w:rsidP="00232B2F">
            <w:pPr>
              <w:spacing w:after="0" w:line="240" w:lineRule="auto"/>
              <w:rPr>
                <w:b/>
              </w:rPr>
            </w:pPr>
            <w:r w:rsidRPr="00232B2F">
              <w:rPr>
                <w:b/>
              </w:rPr>
              <w:t>Novelty / Uniqueness</w:t>
            </w:r>
          </w:p>
        </w:tc>
        <w:tc>
          <w:tcPr>
            <w:tcW w:w="0" w:type="auto"/>
            <w:vAlign w:val="center"/>
            <w:hideMark/>
          </w:tcPr>
          <w:p w14:paraId="38ED6499" w14:textId="77777777" w:rsidR="00232B2F" w:rsidRPr="00232B2F" w:rsidRDefault="00232B2F" w:rsidP="00232B2F">
            <w:pPr>
              <w:spacing w:after="0" w:line="240" w:lineRule="auto"/>
              <w:rPr>
                <w:b/>
              </w:rPr>
            </w:pPr>
            <w:r w:rsidRPr="00232B2F">
              <w:rPr>
                <w:b/>
              </w:rPr>
              <w:t>Unlike basic image classification tools, this system leverages transfer learning on a pre-trained deep learning model (VGG19) to achieve higher accuracy with limited training data. It integrates end-to-end ML workflow (data preprocessing, model training, inference, and web deployment) into a single, modular platform that is scalable for future enhancements.</w:t>
            </w:r>
          </w:p>
        </w:tc>
      </w:tr>
      <w:tr w:rsidR="00232B2F" w:rsidRPr="00232B2F" w14:paraId="14CEC80E" w14:textId="77777777" w:rsidTr="00232B2F">
        <w:trPr>
          <w:tblCellSpacing w:w="15" w:type="dxa"/>
        </w:trPr>
        <w:tc>
          <w:tcPr>
            <w:tcW w:w="0" w:type="auto"/>
            <w:vAlign w:val="center"/>
            <w:hideMark/>
          </w:tcPr>
          <w:p w14:paraId="566820B8" w14:textId="77777777" w:rsidR="00232B2F" w:rsidRPr="00232B2F" w:rsidRDefault="00232B2F" w:rsidP="00232B2F">
            <w:pPr>
              <w:spacing w:after="0" w:line="240" w:lineRule="auto"/>
              <w:rPr>
                <w:b/>
              </w:rPr>
            </w:pPr>
            <w:r w:rsidRPr="00232B2F">
              <w:rPr>
                <w:b/>
              </w:rPr>
              <w:t>4</w:t>
            </w:r>
          </w:p>
        </w:tc>
        <w:tc>
          <w:tcPr>
            <w:tcW w:w="0" w:type="auto"/>
            <w:vAlign w:val="center"/>
            <w:hideMark/>
          </w:tcPr>
          <w:p w14:paraId="73BC0AE2" w14:textId="77777777" w:rsidR="00232B2F" w:rsidRPr="00232B2F" w:rsidRDefault="00232B2F" w:rsidP="00232B2F">
            <w:pPr>
              <w:spacing w:after="0" w:line="240" w:lineRule="auto"/>
              <w:rPr>
                <w:b/>
              </w:rPr>
            </w:pPr>
            <w:r w:rsidRPr="00232B2F">
              <w:rPr>
                <w:b/>
              </w:rPr>
              <w:t>Social Impact / Customer Satisfaction</w:t>
            </w:r>
          </w:p>
        </w:tc>
        <w:tc>
          <w:tcPr>
            <w:tcW w:w="0" w:type="auto"/>
            <w:vAlign w:val="center"/>
            <w:hideMark/>
          </w:tcPr>
          <w:p w14:paraId="0FFA6A5A" w14:textId="77777777" w:rsidR="00232B2F" w:rsidRPr="00232B2F" w:rsidRDefault="00232B2F" w:rsidP="00232B2F">
            <w:pPr>
              <w:spacing w:after="0" w:line="240" w:lineRule="auto"/>
              <w:rPr>
                <w:b/>
              </w:rPr>
            </w:pPr>
            <w:r w:rsidRPr="00232B2F">
              <w:rPr>
                <w:b/>
              </w:rPr>
              <w:t>The solution assists pet adoption volunteers, dog owners, and veterinarians in accurately identifying dog breeds, improving adoption decisions and animal care. It reduces misinformation, saves time, and increases confidence in breed-related decisions, thereby enhancing user satisfaction and trust in AI-based tools.</w:t>
            </w:r>
          </w:p>
        </w:tc>
      </w:tr>
      <w:tr w:rsidR="00232B2F" w:rsidRPr="00232B2F" w14:paraId="51B9205E" w14:textId="77777777" w:rsidTr="00232B2F">
        <w:trPr>
          <w:tblCellSpacing w:w="15" w:type="dxa"/>
        </w:trPr>
        <w:tc>
          <w:tcPr>
            <w:tcW w:w="0" w:type="auto"/>
            <w:vAlign w:val="center"/>
            <w:hideMark/>
          </w:tcPr>
          <w:p w14:paraId="5BDD6DE4" w14:textId="77777777" w:rsidR="00232B2F" w:rsidRPr="00232B2F" w:rsidRDefault="00232B2F" w:rsidP="00232B2F">
            <w:pPr>
              <w:spacing w:after="0" w:line="240" w:lineRule="auto"/>
              <w:rPr>
                <w:b/>
              </w:rPr>
            </w:pPr>
            <w:r w:rsidRPr="00232B2F">
              <w:rPr>
                <w:b/>
              </w:rPr>
              <w:t>5</w:t>
            </w:r>
          </w:p>
        </w:tc>
        <w:tc>
          <w:tcPr>
            <w:tcW w:w="0" w:type="auto"/>
            <w:vAlign w:val="center"/>
            <w:hideMark/>
          </w:tcPr>
          <w:p w14:paraId="58CDB57E" w14:textId="77777777" w:rsidR="00232B2F" w:rsidRPr="00232B2F" w:rsidRDefault="00232B2F" w:rsidP="00232B2F">
            <w:pPr>
              <w:spacing w:after="0" w:line="240" w:lineRule="auto"/>
              <w:rPr>
                <w:b/>
              </w:rPr>
            </w:pPr>
            <w:r w:rsidRPr="00232B2F">
              <w:rPr>
                <w:b/>
              </w:rPr>
              <w:t>Business Model (Revenue Model)</w:t>
            </w:r>
          </w:p>
        </w:tc>
        <w:tc>
          <w:tcPr>
            <w:tcW w:w="0" w:type="auto"/>
            <w:vAlign w:val="center"/>
            <w:hideMark/>
          </w:tcPr>
          <w:p w14:paraId="66B891AA" w14:textId="77777777" w:rsidR="00232B2F" w:rsidRPr="00232B2F" w:rsidRDefault="00232B2F" w:rsidP="00232B2F">
            <w:pPr>
              <w:spacing w:after="0" w:line="240" w:lineRule="auto"/>
              <w:rPr>
                <w:b/>
              </w:rPr>
            </w:pPr>
            <w:r w:rsidRPr="00232B2F">
              <w:rPr>
                <w:b/>
              </w:rPr>
              <w:t>The system can be offered as a web-based service for pet adoption platforms, veterinary clinics, and pet care startups. A freemium model can provide basic breed identification, while premium features such as advanced analytics, API access for platforms, and bulk image processing can be offered through subscription-based pricing.</w:t>
            </w:r>
          </w:p>
        </w:tc>
      </w:tr>
      <w:tr w:rsidR="00232B2F" w:rsidRPr="00232B2F" w14:paraId="79A00F0F" w14:textId="77777777" w:rsidTr="00232B2F">
        <w:trPr>
          <w:tblCellSpacing w:w="15" w:type="dxa"/>
        </w:trPr>
        <w:tc>
          <w:tcPr>
            <w:tcW w:w="0" w:type="auto"/>
            <w:vAlign w:val="center"/>
            <w:hideMark/>
          </w:tcPr>
          <w:p w14:paraId="461B886B" w14:textId="77777777" w:rsidR="00232B2F" w:rsidRPr="00232B2F" w:rsidRDefault="00232B2F" w:rsidP="00232B2F">
            <w:pPr>
              <w:spacing w:after="0" w:line="240" w:lineRule="auto"/>
              <w:rPr>
                <w:b/>
              </w:rPr>
            </w:pPr>
            <w:r w:rsidRPr="00232B2F">
              <w:rPr>
                <w:b/>
              </w:rPr>
              <w:t>6</w:t>
            </w:r>
          </w:p>
        </w:tc>
        <w:tc>
          <w:tcPr>
            <w:tcW w:w="0" w:type="auto"/>
            <w:vAlign w:val="center"/>
            <w:hideMark/>
          </w:tcPr>
          <w:p w14:paraId="294D5BA5" w14:textId="77777777" w:rsidR="00232B2F" w:rsidRPr="00232B2F" w:rsidRDefault="00232B2F" w:rsidP="00232B2F">
            <w:pPr>
              <w:spacing w:after="0" w:line="240" w:lineRule="auto"/>
              <w:rPr>
                <w:b/>
              </w:rPr>
            </w:pPr>
            <w:r w:rsidRPr="00232B2F">
              <w:rPr>
                <w:b/>
              </w:rPr>
              <w:t>Scalability of the Solution</w:t>
            </w:r>
          </w:p>
        </w:tc>
        <w:tc>
          <w:tcPr>
            <w:tcW w:w="0" w:type="auto"/>
            <w:vAlign w:val="center"/>
            <w:hideMark/>
          </w:tcPr>
          <w:p w14:paraId="17C19C90" w14:textId="77777777" w:rsidR="00232B2F" w:rsidRPr="00232B2F" w:rsidRDefault="00232B2F" w:rsidP="00232B2F">
            <w:pPr>
              <w:spacing w:after="0" w:line="240" w:lineRule="auto"/>
              <w:rPr>
                <w:b/>
              </w:rPr>
            </w:pPr>
            <w:r w:rsidRPr="00232B2F">
              <w:rPr>
                <w:b/>
              </w:rPr>
              <w:t>The architecture is modular and cloud-ready, enabling deployment on platforms such as AWS, Azure, or Render. The system can be scaled to support additional dog breeds, larger datasets, and higher user traffic, and can integrate real-time image inputs or mobile applications in the future.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32B2F"/>
    <w:rsid w:val="00350B1D"/>
    <w:rsid w:val="00446E3C"/>
    <w:rsid w:val="00604E29"/>
    <w:rsid w:val="00811796"/>
    <w:rsid w:val="00B40884"/>
    <w:rsid w:val="00C27B72"/>
    <w:rsid w:val="00D90E76"/>
    <w:rsid w:val="00EC1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Shahya 03</cp:lastModifiedBy>
  <cp:revision>7</cp:revision>
  <dcterms:created xsi:type="dcterms:W3CDTF">2022-09-18T16:51:00Z</dcterms:created>
  <dcterms:modified xsi:type="dcterms:W3CDTF">2026-02-20T14:59:00Z</dcterms:modified>
</cp:coreProperties>
</file>