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7D25" w:rsidRDefault="00D77D25">
      <w:pPr>
        <w:pStyle w:val="Heading3"/>
        <w:rPr>
          <w:b/>
          <w:bCs/>
        </w:rPr>
      </w:pPr>
      <w:r>
        <w:rPr>
          <w:b/>
          <w:bCs/>
        </w:rPr>
        <w:t>Few Terms:</w:t>
      </w:r>
      <w:bookmarkStart w:id="0" w:name="_GoBack"/>
      <w:bookmarkEnd w:id="0"/>
    </w:p>
    <w:p w:rsidR="002C5173" w:rsidRDefault="00265DFE">
      <w:pPr>
        <w:pStyle w:val="Heading3"/>
      </w:pPr>
      <w:r>
        <w:rPr>
          <w:b/>
          <w:bCs/>
        </w:rPr>
        <w:t>1. Microsoft Copilot Extensions</w:t>
      </w:r>
    </w:p>
    <w:p w:rsidR="002C5173" w:rsidRDefault="00265DFE">
      <w:r>
        <w:t xml:space="preserve">Browser or development add-ons that enhance Copilot experiences—for example, the </w:t>
      </w:r>
      <w:r>
        <w:rPr>
          <w:b/>
          <w:bCs/>
        </w:rPr>
        <w:t>Microsoft 365 Copilot extension</w:t>
      </w:r>
      <w:r>
        <w:t>, which personalizes search and integrates third‑party app data directly into Copilot.</w:t>
      </w:r>
      <w:r>
        <w:br/>
      </w:r>
      <w:r>
        <w:t>🔗</w:t>
      </w:r>
      <w:r>
        <w:t xml:space="preserve"> Official site: </w:t>
      </w:r>
      <w:hyperlink r:id="rId7" w:history="1">
        <w:r>
          <w:rPr>
            <w:rStyle w:val="Hyperlink"/>
          </w:rPr>
          <w:t>https://learn.microsoft.com/en-us/microsoftsearch/crossover-browser</w:t>
        </w:r>
      </w:hyperlink>
      <w:r>
        <w:t xml:space="preserve"> </w:t>
      </w:r>
      <w:r>
        <w:rPr>
          <w:rStyle w:val="FootnoteReference"/>
        </w:rPr>
        <w:footnoteReference w:id="1"/>
      </w:r>
    </w:p>
    <w:p w:rsidR="002C5173" w:rsidRDefault="002C5173">
      <w:pPr>
        <w:pBdr>
          <w:top w:val="single" w:sz="12" w:space="0" w:color="auto"/>
        </w:pBdr>
        <w:spacing w:after="0"/>
      </w:pPr>
    </w:p>
    <w:p w:rsidR="002C5173" w:rsidRDefault="00265DFE">
      <w:pPr>
        <w:pStyle w:val="Heading3"/>
      </w:pPr>
      <w:r>
        <w:rPr>
          <w:b/>
          <w:bCs/>
        </w:rPr>
        <w:t>2. Copilot Extensions (General)</w:t>
      </w:r>
    </w:p>
    <w:p w:rsidR="002C5173" w:rsidRDefault="00265DFE">
      <w:r>
        <w:t xml:space="preserve">Extensions or add‑ins that expand Copilot capabilities, such as the </w:t>
      </w:r>
      <w:r>
        <w:rPr>
          <w:b/>
          <w:bCs/>
        </w:rPr>
        <w:t>Copilot Studio extension for Visual Studio Code</w:t>
      </w:r>
      <w:r>
        <w:t>, enabling developers to build and manage Copilot agents.</w:t>
      </w:r>
      <w:r>
        <w:br/>
      </w:r>
      <w:r>
        <w:t>🔗</w:t>
      </w:r>
      <w:r>
        <w:t xml:space="preserve"> Official site: </w:t>
      </w:r>
      <w:hyperlink r:id="rId8" w:history="1">
        <w:r>
          <w:rPr>
            <w:rStyle w:val="Hyperlink"/>
          </w:rPr>
          <w:t>https://learn.microsoft.com/en-us/microsoft-copilot-studio/visual-studio-code-extension-install-configure</w:t>
        </w:r>
      </w:hyperlink>
      <w:r>
        <w:t xml:space="preserve"> </w:t>
      </w:r>
      <w:r>
        <w:rPr>
          <w:rStyle w:val="FootnoteReference"/>
        </w:rPr>
        <w:footnoteReference w:id="2"/>
      </w:r>
    </w:p>
    <w:p w:rsidR="002C5173" w:rsidRDefault="002C5173">
      <w:pPr>
        <w:pBdr>
          <w:top w:val="single" w:sz="12" w:space="0" w:color="auto"/>
        </w:pBdr>
        <w:spacing w:after="0"/>
      </w:pPr>
    </w:p>
    <w:p w:rsidR="002C5173" w:rsidRDefault="00265DFE">
      <w:pPr>
        <w:pStyle w:val="Heading3"/>
      </w:pPr>
      <w:r>
        <w:rPr>
          <w:b/>
          <w:bCs/>
        </w:rPr>
        <w:t xml:space="preserve">3. Microsoft </w:t>
      </w:r>
      <w:proofErr w:type="spellStart"/>
      <w:r>
        <w:rPr>
          <w:b/>
          <w:bCs/>
        </w:rPr>
        <w:t>Entra</w:t>
      </w:r>
      <w:proofErr w:type="spellEnd"/>
      <w:r>
        <w:rPr>
          <w:b/>
          <w:bCs/>
        </w:rPr>
        <w:t xml:space="preserve"> ID</w:t>
      </w:r>
    </w:p>
    <w:p w:rsidR="002C5173" w:rsidRDefault="00265DFE">
      <w:r>
        <w:t>Microsoft’s cloud-based identity</w:t>
      </w:r>
      <w:r>
        <w:t xml:space="preserve"> and access management (IAM) solution (formerly Azure AD), providing secure authentication, conditional access, identity protection, and centralized user management.</w:t>
      </w:r>
      <w:r>
        <w:br/>
      </w:r>
      <w:r>
        <w:t>🔗</w:t>
      </w:r>
      <w:r>
        <w:t xml:space="preserve"> Official site: </w:t>
      </w:r>
      <w:hyperlink r:id="rId9" w:history="1">
        <w:r>
          <w:rPr>
            <w:rStyle w:val="Hyperlink"/>
          </w:rPr>
          <w:t>https://www.microsoft.com/en-us/security/business/identity-access/microsoft-entra-id</w:t>
        </w:r>
      </w:hyperlink>
      <w:r>
        <w:t xml:space="preserve"> </w:t>
      </w:r>
      <w:r>
        <w:rPr>
          <w:rStyle w:val="FootnoteReference"/>
        </w:rPr>
        <w:footnoteReference w:id="3"/>
      </w:r>
    </w:p>
    <w:p w:rsidR="002C5173" w:rsidRDefault="002C5173">
      <w:pPr>
        <w:pBdr>
          <w:top w:val="single" w:sz="12" w:space="0" w:color="auto"/>
        </w:pBdr>
        <w:spacing w:after="0"/>
      </w:pPr>
    </w:p>
    <w:p w:rsidR="002C5173" w:rsidRDefault="00265DFE">
      <w:pPr>
        <w:pStyle w:val="Heading3"/>
      </w:pPr>
      <w:r>
        <w:rPr>
          <w:b/>
          <w:bCs/>
        </w:rPr>
        <w:t>4. Microsoft Graph</w:t>
      </w:r>
    </w:p>
    <w:p w:rsidR="002C5173" w:rsidRDefault="00265DFE">
      <w:r>
        <w:t>The unified API endpoint for accessing Microsoft 365 data and intelligence—used to build apps that integrate with Micros</w:t>
      </w:r>
      <w:r>
        <w:t xml:space="preserve">oft services like Teams, Outlook, </w:t>
      </w:r>
      <w:proofErr w:type="spellStart"/>
      <w:r>
        <w:t>OneDrive</w:t>
      </w:r>
      <w:proofErr w:type="spellEnd"/>
      <w:r>
        <w:t>, and more.</w:t>
      </w:r>
      <w:r>
        <w:br/>
      </w:r>
      <w:r>
        <w:t>🔗</w:t>
      </w:r>
      <w:r>
        <w:t xml:space="preserve"> Official site: </w:t>
      </w:r>
      <w:hyperlink r:id="rId10" w:history="1">
        <w:r>
          <w:rPr>
            <w:rStyle w:val="Hyperlink"/>
          </w:rPr>
          <w:t>https://learn.microsoft.com/en-us/graph/</w:t>
        </w:r>
      </w:hyperlink>
      <w:r>
        <w:t xml:space="preserve"> </w:t>
      </w:r>
      <w:r>
        <w:rPr>
          <w:rStyle w:val="FootnoteReference"/>
        </w:rPr>
        <w:footnoteReference w:id="4"/>
      </w:r>
    </w:p>
    <w:p w:rsidR="002C5173" w:rsidRDefault="002C5173">
      <w:pPr>
        <w:pBdr>
          <w:top w:val="single" w:sz="12" w:space="0" w:color="auto"/>
        </w:pBdr>
        <w:spacing w:after="0"/>
      </w:pPr>
    </w:p>
    <w:p w:rsidR="002C5173" w:rsidRDefault="00265DFE">
      <w:pPr>
        <w:pStyle w:val="Heading3"/>
      </w:pPr>
      <w:r>
        <w:rPr>
          <w:b/>
          <w:bCs/>
        </w:rPr>
        <w:lastRenderedPageBreak/>
        <w:t>5. Microsoft Power Automate</w:t>
      </w:r>
    </w:p>
    <w:p w:rsidR="002C5173" w:rsidRDefault="00265DFE">
      <w:r>
        <w:t>A low‑code automation platform enabling users to create</w:t>
      </w:r>
      <w:r>
        <w:t xml:space="preserve"> cloud flows, desktop RPA automations, and AI-powered workflows across Microsoft 365 and hundreds of other services.</w:t>
      </w:r>
      <w:r>
        <w:br/>
      </w:r>
      <w:r>
        <w:t>🔗</w:t>
      </w:r>
      <w:r>
        <w:t xml:space="preserve"> Official site: </w:t>
      </w:r>
      <w:hyperlink r:id="rId11" w:history="1">
        <w:r>
          <w:rPr>
            <w:rStyle w:val="Hyperlink"/>
          </w:rPr>
          <w:t>https://www.microsoft.com/en-us/p</w:t>
        </w:r>
        <w:r>
          <w:rPr>
            <w:rStyle w:val="Hyperlink"/>
          </w:rPr>
          <w:t>ower-platform/products/power-automate/</w:t>
        </w:r>
      </w:hyperlink>
      <w:r>
        <w:t xml:space="preserve"> </w:t>
      </w:r>
      <w:r>
        <w:rPr>
          <w:rStyle w:val="FootnoteReference"/>
        </w:rPr>
        <w:footnoteReference w:id="5"/>
      </w:r>
    </w:p>
    <w:p w:rsidR="002C5173" w:rsidRDefault="002C5173">
      <w:pPr>
        <w:pBdr>
          <w:top w:val="single" w:sz="12" w:space="0" w:color="auto"/>
        </w:pBdr>
        <w:spacing w:after="0"/>
      </w:pPr>
    </w:p>
    <w:p w:rsidR="002C5173" w:rsidRDefault="00265DFE">
      <w:pPr>
        <w:pStyle w:val="Heading3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UiPath</w:t>
      </w:r>
      <w:proofErr w:type="spellEnd"/>
    </w:p>
    <w:p w:rsidR="002C5173" w:rsidRDefault="00265DFE">
      <w:r>
        <w:t>A leading enterprise automation platform offering RPA, AI-driven automation, orchestration tools, and solutions for end‑to‑end business process automation.</w:t>
      </w:r>
      <w:r>
        <w:br/>
      </w:r>
      <w:r>
        <w:t>🔗</w:t>
      </w:r>
      <w:r>
        <w:t xml:space="preserve"> Official site: </w:t>
      </w:r>
      <w:hyperlink r:id="rId12" w:history="1">
        <w:r>
          <w:rPr>
            <w:rStyle w:val="Hyperlink"/>
          </w:rPr>
          <w:t>https://www.uipath.com/</w:t>
        </w:r>
      </w:hyperlink>
      <w:r>
        <w:t xml:space="preserve"> </w:t>
      </w:r>
      <w:r>
        <w:rPr>
          <w:rStyle w:val="FootnoteReference"/>
        </w:rPr>
        <w:footnoteReference w:id="6"/>
      </w:r>
    </w:p>
    <w:sectPr w:rsidR="002C517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5DFE" w:rsidRDefault="00265DFE">
      <w:pPr>
        <w:spacing w:after="0" w:line="240" w:lineRule="auto"/>
      </w:pPr>
      <w:r>
        <w:separator/>
      </w:r>
    </w:p>
  </w:endnote>
  <w:endnote w:type="continuationSeparator" w:id="0">
    <w:p w:rsidR="00265DFE" w:rsidRDefault="00265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5DFE" w:rsidRDefault="00265DFE">
      <w:pPr>
        <w:spacing w:after="0" w:line="240" w:lineRule="auto"/>
      </w:pPr>
      <w:r>
        <w:separator/>
      </w:r>
    </w:p>
  </w:footnote>
  <w:footnote w:type="continuationSeparator" w:id="0">
    <w:p w:rsidR="00265DFE" w:rsidRDefault="00265DFE">
      <w:pPr>
        <w:spacing w:after="0" w:line="240" w:lineRule="auto"/>
      </w:pPr>
      <w:r>
        <w:continuationSeparator/>
      </w:r>
    </w:p>
  </w:footnote>
  <w:footnote w:id="1">
    <w:p w:rsidR="002C5173" w:rsidRDefault="00265DFE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https://learn.microsoft.com/en-us/microsoftsearch/crossover-browser</w:t>
        </w:r>
      </w:hyperlink>
    </w:p>
  </w:footnote>
  <w:footnote w:id="2">
    <w:p w:rsidR="002C5173" w:rsidRDefault="00265DFE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https://learn.microsoft.com/en-us/microsoft-copi</w:t>
        </w:r>
        <w:r>
          <w:rPr>
            <w:rStyle w:val="Hyperlink"/>
          </w:rPr>
          <w:t>lot-studio/visual-studio-code-extension-install-configure</w:t>
        </w:r>
      </w:hyperlink>
    </w:p>
  </w:footnote>
  <w:footnote w:id="3">
    <w:p w:rsidR="002C5173" w:rsidRDefault="00265DFE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https://www.microsoft.com/en-us/security/business/identity-access/microsoft-entra-id</w:t>
        </w:r>
      </w:hyperlink>
    </w:p>
  </w:footnote>
  <w:footnote w:id="4">
    <w:p w:rsidR="002C5173" w:rsidRDefault="00265DFE">
      <w:r>
        <w:rPr>
          <w:rStyle w:val="FootnoteReference"/>
        </w:rPr>
        <w:footnoteRef/>
      </w:r>
      <w:hyperlink r:id="rId4" w:history="1">
        <w:r>
          <w:rPr>
            <w:rStyle w:val="Hyperlink"/>
          </w:rPr>
          <w:t>https://learn.microsoft.com/en-us/graph/</w:t>
        </w:r>
      </w:hyperlink>
    </w:p>
  </w:footnote>
  <w:footnote w:id="5">
    <w:p w:rsidR="002C5173" w:rsidRDefault="00265DFE">
      <w:r>
        <w:rPr>
          <w:rStyle w:val="FootnoteReference"/>
        </w:rPr>
        <w:footnoteRef/>
      </w:r>
      <w:hyperlink r:id="rId5" w:history="1">
        <w:r>
          <w:rPr>
            <w:rStyle w:val="Hyperlink"/>
          </w:rPr>
          <w:t>https://www.microsoft.com/en-us/power-platform/products/power-automate/</w:t>
        </w:r>
      </w:hyperlink>
    </w:p>
  </w:footnote>
  <w:footnote w:id="6">
    <w:p w:rsidR="002C5173" w:rsidRDefault="00265DFE">
      <w:r>
        <w:rPr>
          <w:rStyle w:val="FootnoteReference"/>
        </w:rPr>
        <w:footnoteRef/>
      </w:r>
      <w:hyperlink r:id="rId6" w:history="1">
        <w:r>
          <w:rPr>
            <w:rStyle w:val="Hyperlink"/>
          </w:rPr>
          <w:t>https://www.uipath.com/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D85ACF"/>
    <w:multiLevelType w:val="hybridMultilevel"/>
    <w:tmpl w:val="1DAA79CC"/>
    <w:lvl w:ilvl="0" w:tplc="F230CA34">
      <w:start w:val="1"/>
      <w:numFmt w:val="bullet"/>
      <w:lvlText w:val="●"/>
      <w:lvlJc w:val="left"/>
      <w:pPr>
        <w:ind w:left="720" w:hanging="360"/>
      </w:pPr>
    </w:lvl>
    <w:lvl w:ilvl="1" w:tplc="E36C30CE">
      <w:start w:val="1"/>
      <w:numFmt w:val="bullet"/>
      <w:lvlText w:val="○"/>
      <w:lvlJc w:val="left"/>
      <w:pPr>
        <w:ind w:left="1440" w:hanging="360"/>
      </w:pPr>
    </w:lvl>
    <w:lvl w:ilvl="2" w:tplc="B1187E4C">
      <w:start w:val="1"/>
      <w:numFmt w:val="bullet"/>
      <w:lvlText w:val="■"/>
      <w:lvlJc w:val="left"/>
      <w:pPr>
        <w:ind w:left="2160" w:hanging="360"/>
      </w:pPr>
    </w:lvl>
    <w:lvl w:ilvl="3" w:tplc="B1F22460">
      <w:start w:val="1"/>
      <w:numFmt w:val="bullet"/>
      <w:lvlText w:val="●"/>
      <w:lvlJc w:val="left"/>
      <w:pPr>
        <w:ind w:left="2880" w:hanging="360"/>
      </w:pPr>
    </w:lvl>
    <w:lvl w:ilvl="4" w:tplc="CE6A68B4">
      <w:start w:val="1"/>
      <w:numFmt w:val="bullet"/>
      <w:lvlText w:val="○"/>
      <w:lvlJc w:val="left"/>
      <w:pPr>
        <w:ind w:left="3600" w:hanging="360"/>
      </w:pPr>
    </w:lvl>
    <w:lvl w:ilvl="5" w:tplc="4C5CE63A">
      <w:start w:val="1"/>
      <w:numFmt w:val="bullet"/>
      <w:lvlText w:val="■"/>
      <w:lvlJc w:val="left"/>
      <w:pPr>
        <w:ind w:left="4320" w:hanging="360"/>
      </w:pPr>
    </w:lvl>
    <w:lvl w:ilvl="6" w:tplc="F736831A">
      <w:start w:val="1"/>
      <w:numFmt w:val="bullet"/>
      <w:lvlText w:val="●"/>
      <w:lvlJc w:val="left"/>
      <w:pPr>
        <w:ind w:left="5040" w:hanging="360"/>
      </w:pPr>
    </w:lvl>
    <w:lvl w:ilvl="7" w:tplc="E5CA0BE6">
      <w:start w:val="1"/>
      <w:numFmt w:val="bullet"/>
      <w:lvlText w:val="●"/>
      <w:lvlJc w:val="left"/>
      <w:pPr>
        <w:ind w:left="5760" w:hanging="360"/>
      </w:pPr>
    </w:lvl>
    <w:lvl w:ilvl="8" w:tplc="DF86C1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173"/>
    <w:rsid w:val="00265DFE"/>
    <w:rsid w:val="002C5173"/>
    <w:rsid w:val="00D7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528A786-4EFB-4C1F-8F57-42E84DD17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microsoft-copilot-studio/visual-studio-code-extension-install-configur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microsoftsearch/crossover-browser" TargetMode="External"/><Relationship Id="rId12" Type="http://schemas.openxmlformats.org/officeDocument/2006/relationships/hyperlink" Target="https://www.uipath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icrosoft.com/en-us/power-platform/products/power-automate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learn.microsoft.com/en-us/grap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icrosoft.com/en-us/security/business/identity-access/microsoft-entra-id" TargetMode="External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icrosoft.com/en-us/security/business/identity-access/microsoft-entra-id" TargetMode="External"/><Relationship Id="rId2" Type="http://schemas.openxmlformats.org/officeDocument/2006/relationships/hyperlink" Target="https://learn.microsoft.com/en-us/microsoft-copilot-studio/visual-studio-code-extension-install-configure" TargetMode="External"/><Relationship Id="rId1" Type="http://schemas.openxmlformats.org/officeDocument/2006/relationships/hyperlink" Target="https://learn.microsoft.com/en-us/microsoftsearch/crossover-browser" TargetMode="External"/><Relationship Id="rId6" Type="http://schemas.openxmlformats.org/officeDocument/2006/relationships/hyperlink" Target="https://www.uipath.com/" TargetMode="External"/><Relationship Id="rId5" Type="http://schemas.openxmlformats.org/officeDocument/2006/relationships/hyperlink" Target="https://www.microsoft.com/en-us/power-platform/products/power-automate/" TargetMode="External"/><Relationship Id="rId4" Type="http://schemas.openxmlformats.org/officeDocument/2006/relationships/hyperlink" Target="https://learn.microsoft.com/en-us/grap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2026-01-29T16:24:00Z</dcterms:created>
  <dcterms:modified xsi:type="dcterms:W3CDTF">2026-01-29T16:29:00Z</dcterms:modified>
</cp:coreProperties>
</file>