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661C" w:rsidRDefault="00F55C56">
      <w:r>
        <w:t xml:space="preserve">Below is a </w:t>
      </w:r>
      <w:r>
        <w:rPr>
          <w:b/>
          <w:bCs/>
        </w:rPr>
        <w:t>very detailed, advanced‑level cheat sheet</w:t>
      </w:r>
      <w:r>
        <w:t xml:space="preserve"> to master the </w:t>
      </w:r>
      <w:proofErr w:type="spellStart"/>
      <w:r>
        <w:rPr>
          <w:b/>
          <w:bCs/>
        </w:rPr>
        <w:t>ChatGPT</w:t>
      </w:r>
      <w:proofErr w:type="spellEnd"/>
      <w:r>
        <w:rPr>
          <w:b/>
          <w:bCs/>
        </w:rPr>
        <w:t xml:space="preserve"> prompt</w:t>
      </w:r>
      <w:r>
        <w:t xml:space="preserve"> learning process. It’s organized for quick reference and depth, with copy‑ready templates, patterns, and troubleshooting workflows.</w:t>
      </w:r>
    </w:p>
    <w:p w:rsidR="008E661C" w:rsidRDefault="008E661C">
      <w:pPr>
        <w:pBdr>
          <w:top w:val="single" w:sz="12" w:space="0" w:color="auto"/>
        </w:pBdr>
        <w:spacing w:after="0"/>
      </w:pPr>
    </w:p>
    <w:p w:rsidR="008E661C" w:rsidRDefault="00F55C56">
      <w:pPr>
        <w:pStyle w:val="Heading1"/>
      </w:pPr>
      <w:proofErr w:type="spellStart"/>
      <w:r>
        <w:t>C</w:t>
      </w:r>
      <w:r>
        <w:t>hatGPT</w:t>
      </w:r>
      <w:proofErr w:type="spellEnd"/>
      <w:r>
        <w:t xml:space="preserve"> Prompt Engineering — Advanced Cheat Sheet</w:t>
      </w:r>
    </w:p>
    <w:p w:rsidR="008E661C" w:rsidRDefault="00F55C56">
      <w:pPr>
        <w:pStyle w:val="Heading2"/>
      </w:pPr>
      <w:r>
        <w:t>0) The One‑Minute TL</w:t>
      </w:r>
      <w:proofErr w:type="gramStart"/>
      <w:r>
        <w:t>;DR</w:t>
      </w:r>
      <w:bookmarkStart w:id="0" w:name="_GoBack"/>
      <w:bookmarkEnd w:id="0"/>
      <w:proofErr w:type="gramEnd"/>
    </w:p>
    <w:p w:rsidR="008E661C" w:rsidRDefault="00F55C56">
      <w:pPr>
        <w:pStyle w:val="ListParagraph"/>
        <w:numPr>
          <w:ilvl w:val="0"/>
          <w:numId w:val="2"/>
        </w:numPr>
      </w:pPr>
      <w:r>
        <w:rPr>
          <w:b/>
          <w:bCs/>
        </w:rPr>
        <w:t>Outcome first</w:t>
      </w:r>
      <w:r>
        <w:t xml:space="preserve"> → Define </w:t>
      </w:r>
      <w:r>
        <w:rPr>
          <w:i/>
          <w:iCs/>
        </w:rPr>
        <w:t xml:space="preserve">what success looks </w:t>
      </w:r>
      <w:proofErr w:type="gramStart"/>
      <w:r>
        <w:rPr>
          <w:i/>
          <w:iCs/>
        </w:rPr>
        <w:t>like</w:t>
      </w:r>
      <w:r>
        <w:t>.</w:t>
      </w:r>
      <w:proofErr w:type="gramEnd"/>
    </w:p>
    <w:p w:rsidR="008E661C" w:rsidRDefault="00F55C56">
      <w:pPr>
        <w:pStyle w:val="ListParagraph"/>
        <w:numPr>
          <w:ilvl w:val="0"/>
          <w:numId w:val="2"/>
        </w:numPr>
      </w:pPr>
      <w:r>
        <w:rPr>
          <w:b/>
          <w:bCs/>
        </w:rPr>
        <w:t>CRISP</w:t>
      </w:r>
      <w:r>
        <w:t xml:space="preserve"> your prompt → </w:t>
      </w:r>
      <w:r>
        <w:rPr>
          <w:b/>
          <w:bCs/>
        </w:rPr>
        <w:t>C</w:t>
      </w:r>
      <w:r>
        <w:t xml:space="preserve">ontext </w:t>
      </w:r>
      <w:r>
        <w:rPr>
          <w:b/>
          <w:bCs/>
        </w:rPr>
        <w:t>R</w:t>
      </w:r>
      <w:r>
        <w:t xml:space="preserve">ole </w:t>
      </w:r>
      <w:r>
        <w:rPr>
          <w:b/>
          <w:bCs/>
        </w:rPr>
        <w:t>I</w:t>
      </w:r>
      <w:r>
        <w:t xml:space="preserve">nstructions </w:t>
      </w:r>
      <w:r>
        <w:rPr>
          <w:b/>
          <w:bCs/>
        </w:rPr>
        <w:t>S</w:t>
      </w:r>
      <w:r>
        <w:t xml:space="preserve">pecifics </w:t>
      </w:r>
      <w:r>
        <w:rPr>
          <w:b/>
          <w:bCs/>
        </w:rPr>
        <w:t>P</w:t>
      </w:r>
      <w:r>
        <w:t>arameters.</w:t>
      </w:r>
    </w:p>
    <w:p w:rsidR="008E661C" w:rsidRDefault="00F55C56">
      <w:pPr>
        <w:pStyle w:val="ListParagraph"/>
        <w:numPr>
          <w:ilvl w:val="0"/>
          <w:numId w:val="2"/>
        </w:numPr>
      </w:pPr>
      <w:r>
        <w:rPr>
          <w:b/>
          <w:bCs/>
        </w:rPr>
        <w:t>Constrain &amp; format</w:t>
      </w:r>
      <w:r>
        <w:t xml:space="preserve"> → word limits, style, sections, tables, JSON</w:t>
      </w:r>
      <w:r>
        <w:t>, etc.</w:t>
      </w:r>
    </w:p>
    <w:p w:rsidR="008E661C" w:rsidRDefault="00F55C56">
      <w:pPr>
        <w:pStyle w:val="ListParagraph"/>
        <w:numPr>
          <w:ilvl w:val="0"/>
          <w:numId w:val="2"/>
        </w:numPr>
      </w:pPr>
      <w:r>
        <w:rPr>
          <w:b/>
          <w:bCs/>
        </w:rPr>
        <w:t>Reasoning triggers</w:t>
      </w:r>
      <w:r>
        <w:t xml:space="preserve"> → “think step‑by‑step,” “list assumptions,” “critique then revise.”</w:t>
      </w:r>
    </w:p>
    <w:p w:rsidR="008E661C" w:rsidRDefault="00F55C56">
      <w:pPr>
        <w:pStyle w:val="ListParagraph"/>
        <w:numPr>
          <w:ilvl w:val="0"/>
          <w:numId w:val="2"/>
        </w:numPr>
      </w:pPr>
      <w:r>
        <w:rPr>
          <w:b/>
          <w:bCs/>
        </w:rPr>
        <w:t>Iterate</w:t>
      </w:r>
      <w:r>
        <w:t xml:space="preserve"> → Diagnose → Refine → Verify → Safeguard → Finalize.</w:t>
      </w:r>
    </w:p>
    <w:p w:rsidR="008E661C" w:rsidRDefault="008E661C">
      <w:pPr>
        <w:pBdr>
          <w:top w:val="single" w:sz="12" w:space="0" w:color="auto"/>
        </w:pBdr>
        <w:spacing w:after="0"/>
      </w:pPr>
    </w:p>
    <w:p w:rsidR="008E661C" w:rsidRDefault="00F55C56">
      <w:pPr>
        <w:pStyle w:val="Heading2"/>
      </w:pPr>
      <w:r>
        <w:t>1) The Prompt Blueprint (CRISP++)</w:t>
      </w:r>
    </w:p>
    <w:p w:rsidR="008E661C" w:rsidRDefault="00F55C56">
      <w:r>
        <w:rPr>
          <w:b/>
          <w:bCs/>
        </w:rPr>
        <w:t>Use this as your default skeleton.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E661C">
        <w:tc>
          <w:tcPr>
            <w:tcW w:w="9016" w:type="dxa"/>
            <w:vAlign w:val="center"/>
          </w:tcPr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[CONTEXT] — Who/what/why:</w:t>
            </w:r>
            <w:r>
              <w:rPr>
                <w:rFonts w:ascii="Consolas" w:eastAsia="Consolas" w:hAnsi="Consolas" w:cs="Consolas"/>
              </w:rPr>
              <w:t xml:space="preserve"> audience, goal, domain, constraints, </w:t>
            </w:r>
            <w:proofErr w:type="gramStart"/>
            <w:r>
              <w:rPr>
                <w:rFonts w:ascii="Consolas" w:eastAsia="Consolas" w:hAnsi="Consolas" w:cs="Consolas"/>
              </w:rPr>
              <w:t>known</w:t>
            </w:r>
            <w:proofErr w:type="gramEnd"/>
            <w:r>
              <w:rPr>
                <w:rFonts w:ascii="Consolas" w:eastAsia="Consolas" w:hAnsi="Consolas" w:cs="Consolas"/>
              </w:rPr>
              <w:t xml:space="preserve"> inputs.</w:t>
            </w:r>
          </w:p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[ROLE] — “Act as …” (title, seniority, domain, voice).</w:t>
            </w:r>
          </w:p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[INSTRUCTIONS] — Tasks in ordered steps; ask for assumptions, rationale.</w:t>
            </w:r>
          </w:p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[SPECIFICS] — Depth, tone, examples, structure (“sections:</w:t>
            </w:r>
            <w:r>
              <w:rPr>
                <w:rFonts w:ascii="Consolas" w:eastAsia="Consolas" w:hAnsi="Consolas" w:cs="Consolas"/>
              </w:rPr>
              <w:t xml:space="preserve"> A, B, C”), do/don’t lists.</w:t>
            </w:r>
          </w:p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[PARAMETERS] — Length, format (table/JSON/bullets), style guide, reading level, language.</w:t>
            </w:r>
          </w:p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>[GUARDRAILS] — Cite assumptions, flag uncertainty, avoid hallucination, ask clarifying Qs if needed.</w:t>
            </w:r>
          </w:p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[QUALITY BAR] — Acc</w:t>
            </w:r>
            <w:r>
              <w:rPr>
                <w:rFonts w:ascii="Consolas" w:eastAsia="Consolas" w:hAnsi="Consolas" w:cs="Consolas"/>
              </w:rPr>
              <w:t>eptance criteria (coverage, correctness, originality), scoring rubric.</w:t>
            </w:r>
          </w:p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</w:rPr>
              <w:t>[POST-PROCESS] — “Critique → Improve → Finalize” loop or “Return N variants.”</w:t>
            </w:r>
          </w:p>
        </w:tc>
      </w:tr>
    </w:tbl>
    <w:p w:rsidR="008E661C" w:rsidRDefault="00F55C56">
      <w:r>
        <w:rPr>
          <w:b/>
          <w:bCs/>
        </w:rPr>
        <w:t>Micro‑example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E661C">
        <w:tc>
          <w:tcPr>
            <w:tcW w:w="9016" w:type="dxa"/>
            <w:vAlign w:val="center"/>
          </w:tcPr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Context: Preparing a 5-min briefing for non-technical executives about vector databases.</w:t>
            </w:r>
          </w:p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Role: Act as a senior ML architect and educator.</w:t>
            </w:r>
          </w:p>
          <w:p w:rsidR="008E661C" w:rsidRDefault="00F55C56">
            <w:pPr>
              <w:spacing w:after="0"/>
            </w:pPr>
            <w:r>
              <w:rPr>
                <w:color w:val="707070"/>
              </w:rPr>
              <w:lastRenderedPageBreak/>
              <w:t xml:space="preserve">3     </w:t>
            </w:r>
            <w:r>
              <w:rPr>
                <w:rFonts w:ascii="Consolas" w:eastAsia="Consolas" w:hAnsi="Consolas" w:cs="Consolas"/>
              </w:rPr>
              <w:t>Instructions: 1) Explain purpose 2) Compare with RDBMS 3) Give 3 use cases 4) Risks &amp; mitigations.</w:t>
            </w:r>
          </w:p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S</w:t>
            </w:r>
            <w:r>
              <w:rPr>
                <w:rFonts w:ascii="Consolas" w:eastAsia="Consolas" w:hAnsi="Consolas" w:cs="Consolas"/>
              </w:rPr>
              <w:t>pecifics: Sections with headers, ≤ 200 words total, neutral tone.</w:t>
            </w:r>
          </w:p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Parameters: Output as 5 bullets; final line = 1-sentence takeaway.</w:t>
            </w:r>
          </w:p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>Guardrails: Flag any uncertainty; no vendor pitches; no jargon without definitions.</w:t>
            </w:r>
          </w:p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 xml:space="preserve">Quality bar: Clarity </w:t>
            </w:r>
            <w:r>
              <w:rPr>
                <w:rFonts w:ascii="Consolas" w:eastAsia="Consolas" w:hAnsi="Consolas" w:cs="Consolas"/>
              </w:rPr>
              <w:t>9/10, Completeness 8/10, Jargon ≤ 2 terms, Examples concrete.</w:t>
            </w:r>
          </w:p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</w:rPr>
              <w:t>Post-process: Provide 2 alternative versions with different analogies.</w:t>
            </w:r>
          </w:p>
        </w:tc>
      </w:tr>
    </w:tbl>
    <w:p w:rsidR="008E661C" w:rsidRDefault="008E661C">
      <w:pPr>
        <w:pBdr>
          <w:top w:val="single" w:sz="12" w:space="0" w:color="auto"/>
        </w:pBdr>
        <w:spacing w:after="0"/>
      </w:pPr>
    </w:p>
    <w:p w:rsidR="008E661C" w:rsidRDefault="00F55C56">
      <w:pPr>
        <w:pStyle w:val="Heading2"/>
      </w:pPr>
      <w:r>
        <w:t xml:space="preserve">2) Output Controls (Make the model </w:t>
      </w:r>
      <w:r>
        <w:rPr>
          <w:i/>
          <w:iCs/>
        </w:rPr>
        <w:t>behave</w:t>
      </w:r>
      <w:r>
        <w:t>)</w:t>
      </w:r>
    </w:p>
    <w:p w:rsidR="008E661C" w:rsidRDefault="00F55C56">
      <w:pPr>
        <w:pStyle w:val="Heading3"/>
      </w:pPr>
      <w:r>
        <w:t>2.1 Format Directives</w:t>
      </w:r>
    </w:p>
    <w:p w:rsidR="008E661C" w:rsidRDefault="00F55C56">
      <w:pPr>
        <w:pStyle w:val="ListParagraph"/>
        <w:numPr>
          <w:ilvl w:val="0"/>
          <w:numId w:val="3"/>
        </w:numPr>
      </w:pPr>
      <w:r>
        <w:rPr>
          <w:b/>
          <w:bCs/>
        </w:rPr>
        <w:t>Bullets / Numbered</w:t>
      </w:r>
      <w:r>
        <w:t>: “Return 7 numbered steps.”</w:t>
      </w:r>
    </w:p>
    <w:p w:rsidR="008E661C" w:rsidRDefault="00F55C56">
      <w:pPr>
        <w:pStyle w:val="ListParagraph"/>
        <w:numPr>
          <w:ilvl w:val="0"/>
          <w:numId w:val="3"/>
        </w:numPr>
      </w:pPr>
      <w:r>
        <w:rPr>
          <w:b/>
          <w:bCs/>
        </w:rPr>
        <w:t>Tables</w:t>
      </w:r>
      <w:r>
        <w:t>: “Provide a 5‑column comparison table: Feature | Why It Matters | Option A | Option B | Verdict.”</w:t>
      </w:r>
    </w:p>
    <w:p w:rsidR="008E661C" w:rsidRDefault="00F55C56">
      <w:pPr>
        <w:pStyle w:val="ListParagraph"/>
        <w:numPr>
          <w:ilvl w:val="0"/>
          <w:numId w:val="3"/>
        </w:numPr>
      </w:pPr>
      <w:r>
        <w:rPr>
          <w:b/>
          <w:bCs/>
        </w:rPr>
        <w:t>JSON</w:t>
      </w:r>
      <w:r>
        <w:t xml:space="preserve"> (machine‑readable): “Output only valid JSON with keys: objective, </w:t>
      </w:r>
      <w:proofErr w:type="gramStart"/>
      <w:r>
        <w:t>steps[</w:t>
      </w:r>
      <w:proofErr w:type="gramEnd"/>
      <w:r>
        <w:t>], risks[], metrics[].”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E661C">
        <w:tc>
          <w:tcPr>
            <w:tcW w:w="9016" w:type="dxa"/>
            <w:vAlign w:val="center"/>
          </w:tcPr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{</w:t>
            </w:r>
          </w:p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"objective"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Upskill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 xml:space="preserve"> CS grads on prompt engineering"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"steps"</w:t>
            </w:r>
            <w:r>
              <w:rPr>
                <w:rFonts w:ascii="Consolas" w:eastAsia="Consolas" w:hAnsi="Consolas" w:cs="Consolas"/>
                <w:color w:val="1F2328"/>
              </w:rPr>
              <w:t>: [</w:t>
            </w:r>
            <w:r>
              <w:rPr>
                <w:rFonts w:ascii="Consolas" w:eastAsia="Consolas" w:hAnsi="Consolas" w:cs="Consolas"/>
                <w:color w:val="0A3069"/>
              </w:rPr>
              <w:t>"Assess baseline"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"Design modules"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"Build labs"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"Evaluate"</w:t>
            </w:r>
            <w:r>
              <w:rPr>
                <w:rFonts w:ascii="Consolas" w:eastAsia="Consolas" w:hAnsi="Consolas" w:cs="Consolas"/>
                <w:color w:val="1F2328"/>
              </w:rPr>
              <w:t>],</w:t>
            </w:r>
          </w:p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"risks"</w:t>
            </w:r>
            <w:r>
              <w:rPr>
                <w:rFonts w:ascii="Consolas" w:eastAsia="Consolas" w:hAnsi="Consolas" w:cs="Consolas"/>
                <w:color w:val="1F2328"/>
              </w:rPr>
              <w:t>: [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0A3069"/>
              </w:rPr>
              <w:t>Overfitting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 xml:space="preserve"> to patterns"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"Hallucinations"</w:t>
            </w:r>
            <w:r>
              <w:rPr>
                <w:rFonts w:ascii="Consolas" w:eastAsia="Consolas" w:hAnsi="Consolas" w:cs="Consolas"/>
                <w:color w:val="1F2328"/>
              </w:rPr>
              <w:t>],</w:t>
            </w:r>
          </w:p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"metrics"</w:t>
            </w:r>
            <w:r>
              <w:rPr>
                <w:rFonts w:ascii="Consolas" w:eastAsia="Consolas" w:hAnsi="Consolas" w:cs="Consolas"/>
                <w:color w:val="1F2328"/>
              </w:rPr>
              <w:t>: [{</w:t>
            </w:r>
            <w:r>
              <w:rPr>
                <w:rFonts w:ascii="Consolas" w:eastAsia="Consolas" w:hAnsi="Consolas" w:cs="Consolas"/>
                <w:color w:val="116329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116329"/>
              </w:rPr>
              <w:t>name"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  <w:r>
              <w:rPr>
                <w:rFonts w:ascii="Consolas" w:eastAsia="Consolas" w:hAnsi="Consolas" w:cs="Consolas"/>
                <w:color w:val="0A3069"/>
              </w:rPr>
              <w:t>"Task</w:t>
            </w:r>
            <w:proofErr w:type="spellEnd"/>
            <w:r>
              <w:rPr>
                <w:rFonts w:ascii="Consolas" w:eastAsia="Consolas" w:hAnsi="Consolas" w:cs="Consolas"/>
                <w:color w:val="0A3069"/>
              </w:rPr>
              <w:t xml:space="preserve"> success rate"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  <w:r>
              <w:rPr>
                <w:rFonts w:ascii="Consolas" w:eastAsia="Consolas" w:hAnsi="Consolas" w:cs="Consolas"/>
                <w:color w:val="116329"/>
              </w:rPr>
              <w:t>"target"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  <w:r>
              <w:rPr>
                <w:rFonts w:ascii="Consolas" w:eastAsia="Consolas" w:hAnsi="Consolas" w:cs="Consolas"/>
                <w:color w:val="0550AE"/>
              </w:rPr>
              <w:t>0.85</w:t>
            </w:r>
            <w:r>
              <w:rPr>
                <w:rFonts w:ascii="Consolas" w:eastAsia="Consolas" w:hAnsi="Consolas" w:cs="Consolas"/>
                <w:color w:val="1F2328"/>
              </w:rPr>
              <w:t>}]</w:t>
            </w:r>
          </w:p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6    </w:t>
            </w:r>
            <w:r>
              <w:rPr>
                <w:color w:val="707070"/>
              </w:rPr>
              <w:t xml:space="preserve">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</w:tc>
      </w:tr>
    </w:tbl>
    <w:p w:rsidR="008E661C" w:rsidRDefault="00F55C56">
      <w:pPr>
        <w:pStyle w:val="Heading3"/>
      </w:pPr>
      <w:r>
        <w:t>2.2 Length, Tone, Level</w:t>
      </w:r>
    </w:p>
    <w:p w:rsidR="008E661C" w:rsidRDefault="00F55C56">
      <w:pPr>
        <w:pStyle w:val="ListParagraph"/>
        <w:numPr>
          <w:ilvl w:val="0"/>
          <w:numId w:val="4"/>
        </w:numPr>
      </w:pPr>
      <w:r>
        <w:t>“≤ 120 words.”</w:t>
      </w:r>
    </w:p>
    <w:p w:rsidR="008E661C" w:rsidRDefault="00F55C56">
      <w:pPr>
        <w:pStyle w:val="ListParagraph"/>
        <w:numPr>
          <w:ilvl w:val="0"/>
          <w:numId w:val="4"/>
        </w:numPr>
      </w:pPr>
      <w:r>
        <w:t>“Tone: analytical, dispassionate.”</w:t>
      </w:r>
    </w:p>
    <w:p w:rsidR="008E661C" w:rsidRDefault="00F55C56">
      <w:pPr>
        <w:pStyle w:val="ListParagraph"/>
        <w:numPr>
          <w:ilvl w:val="0"/>
          <w:numId w:val="4"/>
        </w:numPr>
      </w:pPr>
      <w:r>
        <w:t>“Audience: senior PM; assume baseline ML literacy.”</w:t>
      </w:r>
    </w:p>
    <w:p w:rsidR="008E661C" w:rsidRDefault="00F55C56">
      <w:pPr>
        <w:pStyle w:val="Heading3"/>
      </w:pPr>
      <w:r>
        <w:t>2.3 Negative Constraints</w:t>
      </w:r>
    </w:p>
    <w:p w:rsidR="008E661C" w:rsidRDefault="00F55C56">
      <w:pPr>
        <w:pStyle w:val="ListParagraph"/>
        <w:numPr>
          <w:ilvl w:val="0"/>
          <w:numId w:val="5"/>
        </w:numPr>
      </w:pPr>
      <w:r>
        <w:t xml:space="preserve">“Do </w:t>
      </w:r>
      <w:r>
        <w:rPr>
          <w:b/>
          <w:bCs/>
        </w:rPr>
        <w:t>not</w:t>
      </w:r>
      <w:r>
        <w:t xml:space="preserve"> use metaphors/</w:t>
      </w:r>
      <w:proofErr w:type="spellStart"/>
      <w:r>
        <w:t>emojis</w:t>
      </w:r>
      <w:proofErr w:type="spellEnd"/>
      <w:r>
        <w:t>/marketing language.”</w:t>
      </w:r>
    </w:p>
    <w:p w:rsidR="008E661C" w:rsidRDefault="00F55C56">
      <w:pPr>
        <w:pStyle w:val="ListParagraph"/>
        <w:numPr>
          <w:ilvl w:val="0"/>
          <w:numId w:val="5"/>
        </w:numPr>
      </w:pPr>
      <w:r>
        <w:t>“Exclude implementation details; focus on trade‑offs.”</w:t>
      </w:r>
    </w:p>
    <w:p w:rsidR="008E661C" w:rsidRDefault="008E661C">
      <w:pPr>
        <w:pBdr>
          <w:top w:val="single" w:sz="12" w:space="0" w:color="auto"/>
        </w:pBdr>
        <w:spacing w:after="0"/>
      </w:pPr>
    </w:p>
    <w:p w:rsidR="008E661C" w:rsidRDefault="00F55C56">
      <w:pPr>
        <w:pStyle w:val="Heading2"/>
      </w:pPr>
      <w:r>
        <w:lastRenderedPageBreak/>
        <w:t>3) Reasoning Amplifiers (Improve correctness)</w:t>
      </w:r>
    </w:p>
    <w:p w:rsidR="008E661C" w:rsidRDefault="00F55C56">
      <w:pPr>
        <w:pStyle w:val="ListParagraph"/>
        <w:numPr>
          <w:ilvl w:val="0"/>
          <w:numId w:val="6"/>
        </w:numPr>
      </w:pPr>
      <w:proofErr w:type="spellStart"/>
      <w:r>
        <w:rPr>
          <w:b/>
          <w:bCs/>
        </w:rPr>
        <w:t>CoT</w:t>
      </w:r>
      <w:proofErr w:type="spellEnd"/>
      <w:r>
        <w:rPr>
          <w:b/>
          <w:bCs/>
        </w:rPr>
        <w:t xml:space="preserve"> (Chain‑of‑Thought) Lite</w:t>
      </w:r>
      <w:r>
        <w:t>: “Show reasoning as bullet points before final answer.”</w:t>
      </w:r>
    </w:p>
    <w:p w:rsidR="008E661C" w:rsidRDefault="00F55C56">
      <w:pPr>
        <w:pStyle w:val="ListParagraph"/>
        <w:numPr>
          <w:ilvl w:val="0"/>
          <w:numId w:val="6"/>
        </w:numPr>
      </w:pPr>
      <w:proofErr w:type="spellStart"/>
      <w:r>
        <w:rPr>
          <w:b/>
          <w:bCs/>
        </w:rPr>
        <w:t>ReAct</w:t>
      </w:r>
      <w:proofErr w:type="spellEnd"/>
      <w:r>
        <w:rPr>
          <w:b/>
          <w:bCs/>
        </w:rPr>
        <w:t xml:space="preserve"> (Reason + Act)</w:t>
      </w:r>
      <w:r>
        <w:t>: “List facts → decide → propose actions with rati</w:t>
      </w:r>
      <w:r>
        <w:t>onale.”</w:t>
      </w:r>
    </w:p>
    <w:p w:rsidR="008E661C" w:rsidRDefault="00F55C56">
      <w:pPr>
        <w:pStyle w:val="ListParagraph"/>
        <w:numPr>
          <w:ilvl w:val="0"/>
          <w:numId w:val="6"/>
        </w:numPr>
      </w:pPr>
      <w:r>
        <w:rPr>
          <w:b/>
          <w:bCs/>
        </w:rPr>
        <w:t>Deliberate loops</w:t>
      </w:r>
      <w:r>
        <w:t>: “Generate → Critique → Improve (×2).”</w:t>
      </w:r>
    </w:p>
    <w:p w:rsidR="008E661C" w:rsidRDefault="00F55C56">
      <w:pPr>
        <w:pStyle w:val="ListParagraph"/>
        <w:numPr>
          <w:ilvl w:val="0"/>
          <w:numId w:val="6"/>
        </w:numPr>
      </w:pPr>
      <w:r>
        <w:rPr>
          <w:b/>
          <w:bCs/>
        </w:rPr>
        <w:t>Assumption surfacing</w:t>
      </w:r>
      <w:r>
        <w:t>: “List 10 assumptions that could break this plan; revise plan to remove top 3.”</w:t>
      </w:r>
    </w:p>
    <w:p w:rsidR="008E661C" w:rsidRDefault="00F55C56">
      <w:pPr>
        <w:pStyle w:val="ListParagraph"/>
        <w:numPr>
          <w:ilvl w:val="0"/>
          <w:numId w:val="6"/>
        </w:numPr>
      </w:pPr>
      <w:r>
        <w:rPr>
          <w:b/>
          <w:bCs/>
        </w:rPr>
        <w:t>Counterfactuals</w:t>
      </w:r>
      <w:r>
        <w:t>: “Argue the opposite convincingly; then reconcile.”</w:t>
      </w:r>
    </w:p>
    <w:p w:rsidR="008E661C" w:rsidRDefault="00F55C56">
      <w:pPr>
        <w:pStyle w:val="ListParagraph"/>
        <w:numPr>
          <w:ilvl w:val="0"/>
          <w:numId w:val="6"/>
        </w:numPr>
      </w:pPr>
      <w:r>
        <w:rPr>
          <w:b/>
          <w:bCs/>
        </w:rPr>
        <w:t>Multi‑lens analysis</w:t>
      </w:r>
      <w:r>
        <w:t>: “Evaluate as scientist, ethicist, operator; synthesize.”</w:t>
      </w:r>
    </w:p>
    <w:p w:rsidR="008E661C" w:rsidRDefault="00F55C56">
      <w:r>
        <w:rPr>
          <w:b/>
          <w:bCs/>
        </w:rPr>
        <w:t>Template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E661C">
        <w:tc>
          <w:tcPr>
            <w:tcW w:w="9016" w:type="dxa"/>
            <w:vAlign w:val="center"/>
          </w:tcPr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Task: [problem].</w:t>
            </w:r>
          </w:p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Do: 1) Enumerate assumptions 2) Reason step-by-step 3) Provide answer 4) Critique and refine.</w:t>
            </w:r>
          </w:p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Output: Two sections: "Reasoning" (bullets) and "Final".</w:t>
            </w:r>
          </w:p>
        </w:tc>
      </w:tr>
    </w:tbl>
    <w:p w:rsidR="008E661C" w:rsidRDefault="008E661C">
      <w:pPr>
        <w:pBdr>
          <w:top w:val="single" w:sz="12" w:space="0" w:color="auto"/>
        </w:pBdr>
        <w:spacing w:after="0"/>
      </w:pPr>
    </w:p>
    <w:p w:rsidR="008E661C" w:rsidRDefault="00F55C56">
      <w:pPr>
        <w:pStyle w:val="Heading2"/>
      </w:pPr>
      <w:r>
        <w:t>4) Advanced Patterns (with templates)</w:t>
      </w:r>
    </w:p>
    <w:p w:rsidR="008E661C" w:rsidRDefault="00F55C56">
      <w:pPr>
        <w:pStyle w:val="Heading3"/>
      </w:pPr>
      <w:r>
        <w:t>4.1 Multi‑Agent (Debate / Committee)</w:t>
      </w:r>
    </w:p>
    <w:p w:rsidR="008E661C" w:rsidRDefault="00F55C56">
      <w:r>
        <w:t xml:space="preserve">Use when you need </w:t>
      </w:r>
      <w:r>
        <w:rPr>
          <w:i/>
          <w:iCs/>
        </w:rPr>
        <w:t>breadth + rigor</w:t>
      </w:r>
      <w:r>
        <w:t>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E661C">
        <w:tc>
          <w:tcPr>
            <w:tcW w:w="9016" w:type="dxa"/>
            <w:vAlign w:val="center"/>
          </w:tcPr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Simulate a 3-expert panel:</w:t>
            </w:r>
          </w:p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- Expert A: Optimist strategist</w:t>
            </w:r>
          </w:p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- Expert B: Risk &amp; compliance lead</w:t>
            </w:r>
          </w:p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- Expert C: Operator (execut</w:t>
            </w:r>
            <w:r>
              <w:rPr>
                <w:rFonts w:ascii="Consolas" w:eastAsia="Consolas" w:hAnsi="Consolas" w:cs="Consolas"/>
              </w:rPr>
              <w:t>ion focus)</w:t>
            </w:r>
          </w:p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Rules: Each posts one proposal; others rebut; conclude with joint plan &amp; RACI.</w:t>
            </w:r>
          </w:p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>Format: Sections: A Proposal, B Rebuttal, C Rebuttal, Synthesis, RACI table.</w:t>
            </w:r>
          </w:p>
        </w:tc>
      </w:tr>
    </w:tbl>
    <w:p w:rsidR="008E661C" w:rsidRDefault="00F55C56">
      <w:pPr>
        <w:pStyle w:val="Heading3"/>
      </w:pPr>
      <w:r>
        <w:t>4.2 Prompt Chaining (Pipeline)</w:t>
      </w:r>
    </w:p>
    <w:p w:rsidR="008E661C" w:rsidRDefault="00F55C56">
      <w:r>
        <w:t>Use for complex deliverables.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E661C">
        <w:tc>
          <w:tcPr>
            <w:tcW w:w="9016" w:type="dxa"/>
            <w:vAlign w:val="center"/>
          </w:tcPr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Prompt 1 (Scope) → Prompt 2 (Outline) → Prompt 3 (Draft) → Prompt 4 (Critique) → Prompt 5 (Edit for style) → Prompt 6 (Executive summary).</w:t>
            </w:r>
          </w:p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Instruction: At each step, accept previous output as input; produce only the next artifact.</w:t>
            </w:r>
          </w:p>
        </w:tc>
      </w:tr>
    </w:tbl>
    <w:p w:rsidR="008E661C" w:rsidRDefault="00F55C56">
      <w:pPr>
        <w:pStyle w:val="Heading3"/>
      </w:pPr>
      <w:r>
        <w:t>4.3 Self‑Consisten</w:t>
      </w:r>
      <w:r>
        <w:t>cy</w:t>
      </w:r>
    </w:p>
    <w:p w:rsidR="008E661C" w:rsidRDefault="00F55C56">
      <w:r>
        <w:t xml:space="preserve">Ask for </w:t>
      </w:r>
      <w:proofErr w:type="spellStart"/>
      <w:r>
        <w:rPr>
          <w:b/>
          <w:bCs/>
        </w:rPr>
        <w:t>N</w:t>
      </w:r>
      <w:proofErr w:type="spellEnd"/>
      <w:r>
        <w:t xml:space="preserve"> independent solutions; merge.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E661C">
        <w:tc>
          <w:tcPr>
            <w:tcW w:w="9016" w:type="dxa"/>
            <w:vAlign w:val="center"/>
          </w:tcPr>
          <w:p w:rsidR="008E661C" w:rsidRDefault="00F55C56">
            <w:pPr>
              <w:spacing w:after="0"/>
            </w:pPr>
            <w:r>
              <w:rPr>
                <w:color w:val="707070"/>
              </w:rPr>
              <w:lastRenderedPageBreak/>
              <w:t xml:space="preserve">1     </w:t>
            </w:r>
            <w:r>
              <w:rPr>
                <w:rFonts w:ascii="Consolas" w:eastAsia="Consolas" w:hAnsi="Consolas" w:cs="Consolas"/>
              </w:rPr>
              <w:t>Produce 5 independent solution sketches (no reuse). Then synthesize best elements into a final unified plan.</w:t>
            </w:r>
          </w:p>
        </w:tc>
      </w:tr>
    </w:tbl>
    <w:p w:rsidR="008E661C" w:rsidRDefault="00F55C56">
      <w:pPr>
        <w:pStyle w:val="Heading3"/>
      </w:pPr>
      <w:r>
        <w:t>4.4 Socratic Elicitation</w:t>
      </w:r>
    </w:p>
    <w:p w:rsidR="008E661C" w:rsidRDefault="00F55C56">
      <w:r>
        <w:t>Force clarification before answering.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E661C">
        <w:tc>
          <w:tcPr>
            <w:tcW w:w="9016" w:type="dxa"/>
            <w:vAlign w:val="center"/>
          </w:tcPr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If the task is underspecifie</w:t>
            </w:r>
            <w:r>
              <w:rPr>
                <w:rFonts w:ascii="Consolas" w:eastAsia="Consolas" w:hAnsi="Consolas" w:cs="Consolas"/>
              </w:rPr>
              <w:t>d, ask ≤5 clarifying questions first; wait for answers; then proceed.</w:t>
            </w:r>
          </w:p>
        </w:tc>
      </w:tr>
    </w:tbl>
    <w:p w:rsidR="008E661C" w:rsidRDefault="00F55C56">
      <w:pPr>
        <w:pStyle w:val="Heading3"/>
      </w:pPr>
      <w:r>
        <w:t>4.5 Role + Rubric Combo</w:t>
      </w:r>
    </w:p>
    <w:p w:rsidR="008E661C" w:rsidRDefault="00F55C56">
      <w:r>
        <w:t>Tighten quality.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E661C">
        <w:tc>
          <w:tcPr>
            <w:tcW w:w="9016" w:type="dxa"/>
            <w:vAlign w:val="center"/>
          </w:tcPr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Role: Senior reviewer at a top journal.</w:t>
            </w:r>
          </w:p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Rubric (0–3): Originality, Evidence, Clarity, Limitations.</w:t>
            </w:r>
          </w:p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Return: Scorecard + revision notes + revised abstract.</w:t>
            </w:r>
          </w:p>
        </w:tc>
      </w:tr>
    </w:tbl>
    <w:p w:rsidR="008E661C" w:rsidRDefault="008E661C">
      <w:pPr>
        <w:pBdr>
          <w:top w:val="single" w:sz="12" w:space="0" w:color="auto"/>
        </w:pBdr>
        <w:spacing w:after="0"/>
      </w:pPr>
    </w:p>
    <w:p w:rsidR="008E661C" w:rsidRDefault="00F55C56">
      <w:pPr>
        <w:pStyle w:val="Heading2"/>
      </w:pPr>
      <w:r>
        <w:t>5) Safety &amp; Reliability (Hallucination resistance)</w:t>
      </w:r>
    </w:p>
    <w:p w:rsidR="008E661C" w:rsidRDefault="00F55C56">
      <w:pPr>
        <w:pStyle w:val="ListParagraph"/>
        <w:numPr>
          <w:ilvl w:val="0"/>
          <w:numId w:val="7"/>
        </w:numPr>
      </w:pPr>
      <w:r>
        <w:rPr>
          <w:b/>
          <w:bCs/>
        </w:rPr>
        <w:t>Uncertainty flags</w:t>
      </w:r>
      <w:r>
        <w:t>: “Identify where confidence is low and why.”</w:t>
      </w:r>
    </w:p>
    <w:p w:rsidR="008E661C" w:rsidRDefault="00F55C56">
      <w:pPr>
        <w:pStyle w:val="ListParagraph"/>
        <w:numPr>
          <w:ilvl w:val="0"/>
          <w:numId w:val="7"/>
        </w:numPr>
      </w:pPr>
      <w:r>
        <w:rPr>
          <w:b/>
          <w:bCs/>
        </w:rPr>
        <w:t>Source expectations</w:t>
      </w:r>
      <w:r>
        <w:t>: “If unsure, propose what data would verify this and how to get it.”</w:t>
      </w:r>
    </w:p>
    <w:p w:rsidR="008E661C" w:rsidRDefault="00F55C56">
      <w:pPr>
        <w:pStyle w:val="ListParagraph"/>
        <w:numPr>
          <w:ilvl w:val="0"/>
          <w:numId w:val="7"/>
        </w:numPr>
      </w:pPr>
      <w:r>
        <w:rPr>
          <w:b/>
          <w:bCs/>
        </w:rPr>
        <w:t>Scope fences</w:t>
      </w:r>
      <w:r>
        <w:t>: “If outside scope, say so and suggest next steps.”</w:t>
      </w:r>
    </w:p>
    <w:p w:rsidR="008E661C" w:rsidRDefault="00F55C56">
      <w:pPr>
        <w:pStyle w:val="ListParagraph"/>
        <w:numPr>
          <w:ilvl w:val="0"/>
          <w:numId w:val="7"/>
        </w:numPr>
      </w:pPr>
      <w:r>
        <w:rPr>
          <w:b/>
          <w:bCs/>
        </w:rPr>
        <w:t>Compliance cues</w:t>
      </w:r>
      <w:r>
        <w:t>: “Avoid PII, copyrighted text beyond fair use, or sensitive instructions.”</w:t>
      </w:r>
    </w:p>
    <w:p w:rsidR="008E661C" w:rsidRDefault="00F55C56">
      <w:r>
        <w:rPr>
          <w:b/>
          <w:bCs/>
        </w:rPr>
        <w:t>Template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E661C">
        <w:tc>
          <w:tcPr>
            <w:tcW w:w="9016" w:type="dxa"/>
            <w:vAlign w:val="center"/>
          </w:tcPr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 xml:space="preserve">Guardrails: If </w:t>
            </w:r>
            <w:r>
              <w:rPr>
                <w:rFonts w:ascii="Consolas" w:eastAsia="Consolas" w:hAnsi="Consolas" w:cs="Consolas"/>
              </w:rPr>
              <w:t>any claim is uncertain, label with ⚠ and provide a verification plan. If request is out-of-policy, refuse and offer safe alternatives.</w:t>
            </w:r>
          </w:p>
        </w:tc>
      </w:tr>
    </w:tbl>
    <w:p w:rsidR="008E661C" w:rsidRDefault="008E661C">
      <w:pPr>
        <w:pBdr>
          <w:top w:val="single" w:sz="12" w:space="0" w:color="auto"/>
        </w:pBdr>
        <w:spacing w:after="0"/>
      </w:pPr>
    </w:p>
    <w:p w:rsidR="008E661C" w:rsidRDefault="00F55C56">
      <w:pPr>
        <w:pStyle w:val="Heading2"/>
      </w:pPr>
      <w:r>
        <w:t>6) Debugging &amp; Optimization (When outputs are off)</w:t>
      </w:r>
    </w:p>
    <w:p w:rsidR="008E661C" w:rsidRDefault="00F55C56">
      <w:pPr>
        <w:pStyle w:val="Heading3"/>
      </w:pPr>
      <w:r>
        <w:t>6.1 Diagnosis Questions</w:t>
      </w:r>
    </w:p>
    <w:p w:rsidR="008E661C" w:rsidRDefault="00F55C56">
      <w:pPr>
        <w:pStyle w:val="ListParagraph"/>
        <w:numPr>
          <w:ilvl w:val="0"/>
          <w:numId w:val="8"/>
        </w:numPr>
      </w:pPr>
      <w:r>
        <w:t xml:space="preserve">Is </w:t>
      </w:r>
      <w:r>
        <w:rPr>
          <w:b/>
          <w:bCs/>
        </w:rPr>
        <w:t>context</w:t>
      </w:r>
      <w:r>
        <w:t xml:space="preserve"> sufficient (audience, goal, const</w:t>
      </w:r>
      <w:r>
        <w:t>raints)?</w:t>
      </w:r>
    </w:p>
    <w:p w:rsidR="008E661C" w:rsidRDefault="00F55C56">
      <w:pPr>
        <w:pStyle w:val="ListParagraph"/>
        <w:numPr>
          <w:ilvl w:val="0"/>
          <w:numId w:val="8"/>
        </w:numPr>
      </w:pPr>
      <w:r>
        <w:t xml:space="preserve">Is the </w:t>
      </w:r>
      <w:r>
        <w:rPr>
          <w:b/>
          <w:bCs/>
        </w:rPr>
        <w:t>task atomic</w:t>
      </w:r>
      <w:r>
        <w:t xml:space="preserve"> or too broad?</w:t>
      </w:r>
    </w:p>
    <w:p w:rsidR="008E661C" w:rsidRDefault="00F55C56">
      <w:pPr>
        <w:pStyle w:val="ListParagraph"/>
        <w:numPr>
          <w:ilvl w:val="0"/>
          <w:numId w:val="8"/>
        </w:numPr>
      </w:pPr>
      <w:r>
        <w:t xml:space="preserve">Are </w:t>
      </w:r>
      <w:r>
        <w:rPr>
          <w:b/>
          <w:bCs/>
        </w:rPr>
        <w:t>format &amp; length</w:t>
      </w:r>
      <w:r>
        <w:t xml:space="preserve"> explicit?</w:t>
      </w:r>
    </w:p>
    <w:p w:rsidR="008E661C" w:rsidRDefault="00F55C56">
      <w:pPr>
        <w:pStyle w:val="ListParagraph"/>
        <w:numPr>
          <w:ilvl w:val="0"/>
          <w:numId w:val="8"/>
        </w:numPr>
      </w:pPr>
      <w:r>
        <w:t xml:space="preserve">Did you </w:t>
      </w:r>
      <w:r>
        <w:rPr>
          <w:b/>
          <w:bCs/>
        </w:rPr>
        <w:t>ask for reasoning/assumptions</w:t>
      </w:r>
      <w:r>
        <w:t>?</w:t>
      </w:r>
    </w:p>
    <w:p w:rsidR="008E661C" w:rsidRDefault="00F55C56">
      <w:pPr>
        <w:pStyle w:val="ListParagraph"/>
        <w:numPr>
          <w:ilvl w:val="0"/>
          <w:numId w:val="8"/>
        </w:numPr>
      </w:pPr>
      <w:r>
        <w:t xml:space="preserve">Are there </w:t>
      </w:r>
      <w:r>
        <w:rPr>
          <w:b/>
          <w:bCs/>
        </w:rPr>
        <w:t>conflicting constraints</w:t>
      </w:r>
      <w:r>
        <w:t>?</w:t>
      </w:r>
    </w:p>
    <w:p w:rsidR="008E661C" w:rsidRDefault="00F55C56">
      <w:pPr>
        <w:pStyle w:val="Heading3"/>
      </w:pPr>
      <w:r>
        <w:t>6.2 Fix‑It Prompts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E661C">
        <w:tc>
          <w:tcPr>
            <w:tcW w:w="9016" w:type="dxa"/>
            <w:vAlign w:val="center"/>
          </w:tcPr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Given this weak output: [paste],</w:t>
            </w:r>
          </w:p>
          <w:p w:rsidR="008E661C" w:rsidRDefault="00F55C56">
            <w:pPr>
              <w:spacing w:after="0"/>
            </w:pPr>
            <w:r>
              <w:rPr>
                <w:color w:val="707070"/>
              </w:rPr>
              <w:lastRenderedPageBreak/>
              <w:t xml:space="preserve">2     </w:t>
            </w:r>
            <w:r>
              <w:rPr>
                <w:rFonts w:ascii="Consolas" w:eastAsia="Consolas" w:hAnsi="Consolas" w:cs="Consolas"/>
              </w:rPr>
              <w:t>1) Diagnose root causes (prompt issues only),</w:t>
            </w:r>
          </w:p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2) Rewrite the prompt using CRISP++,</w:t>
            </w:r>
          </w:p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3) Predict how the output will improve.</w:t>
            </w:r>
          </w:p>
        </w:tc>
      </w:tr>
      <w:tr w:rsidR="008E661C">
        <w:tc>
          <w:tcPr>
            <w:tcW w:w="9016" w:type="dxa"/>
            <w:vAlign w:val="center"/>
          </w:tcPr>
          <w:p w:rsidR="008E661C" w:rsidRDefault="00F55C56">
            <w:pPr>
              <w:spacing w:after="0"/>
            </w:pPr>
            <w:r>
              <w:rPr>
                <w:color w:val="707070"/>
              </w:rPr>
              <w:lastRenderedPageBreak/>
              <w:t xml:space="preserve">1     </w:t>
            </w:r>
            <w:r>
              <w:rPr>
                <w:rFonts w:ascii="Consolas" w:eastAsia="Consolas" w:hAnsi="Consolas" w:cs="Consolas"/>
              </w:rPr>
              <w:t>Refactor my prompt to reduce hallucinations; add uncertainty flags, verification plan, and refusal rules without changing the core task.</w:t>
            </w:r>
          </w:p>
        </w:tc>
      </w:tr>
    </w:tbl>
    <w:p w:rsidR="008E661C" w:rsidRDefault="008E661C">
      <w:pPr>
        <w:pBdr>
          <w:top w:val="single" w:sz="12" w:space="0" w:color="auto"/>
        </w:pBdr>
        <w:spacing w:after="0"/>
      </w:pPr>
    </w:p>
    <w:p w:rsidR="008E661C" w:rsidRDefault="00F55C56">
      <w:pPr>
        <w:pStyle w:val="Heading2"/>
      </w:pPr>
      <w:r>
        <w:t>7) Evaluation Rubrics</w:t>
      </w:r>
      <w:r>
        <w:t xml:space="preserve"> (Assess before you accept)</w:t>
      </w:r>
    </w:p>
    <w:p w:rsidR="008E661C" w:rsidRDefault="00F55C56">
      <w:r>
        <w:t xml:space="preserve">Use a rubric to </w:t>
      </w:r>
      <w:r>
        <w:rPr>
          <w:i/>
          <w:iCs/>
        </w:rPr>
        <w:t>grade</w:t>
      </w:r>
      <w:r>
        <w:t xml:space="preserve"> model responses.</w:t>
      </w:r>
    </w:p>
    <w:p w:rsidR="008E661C" w:rsidRDefault="00F55C56">
      <w:r>
        <w:rPr>
          <w:b/>
          <w:bCs/>
        </w:rPr>
        <w:t>Rubric Dimensions (0–5 each)</w:t>
      </w:r>
    </w:p>
    <w:p w:rsidR="008E661C" w:rsidRDefault="00F55C56">
      <w:pPr>
        <w:pStyle w:val="ListParagraph"/>
        <w:numPr>
          <w:ilvl w:val="0"/>
          <w:numId w:val="9"/>
        </w:numPr>
      </w:pPr>
      <w:r>
        <w:rPr>
          <w:b/>
          <w:bCs/>
        </w:rPr>
        <w:t>Correctness</w:t>
      </w:r>
      <w:r>
        <w:t xml:space="preserve"> (facts, logic)</w:t>
      </w:r>
    </w:p>
    <w:p w:rsidR="008E661C" w:rsidRDefault="00F55C56">
      <w:pPr>
        <w:pStyle w:val="ListParagraph"/>
        <w:numPr>
          <w:ilvl w:val="0"/>
          <w:numId w:val="9"/>
        </w:numPr>
      </w:pPr>
      <w:r>
        <w:rPr>
          <w:b/>
          <w:bCs/>
        </w:rPr>
        <w:t>Completeness</w:t>
      </w:r>
      <w:r>
        <w:t xml:space="preserve"> (requirements covered)</w:t>
      </w:r>
    </w:p>
    <w:p w:rsidR="008E661C" w:rsidRDefault="00F55C56">
      <w:pPr>
        <w:pStyle w:val="ListParagraph"/>
        <w:numPr>
          <w:ilvl w:val="0"/>
          <w:numId w:val="9"/>
        </w:numPr>
      </w:pPr>
      <w:r>
        <w:rPr>
          <w:b/>
          <w:bCs/>
        </w:rPr>
        <w:t>Clarity</w:t>
      </w:r>
      <w:r>
        <w:t xml:space="preserve"> (structure, readability)</w:t>
      </w:r>
    </w:p>
    <w:p w:rsidR="008E661C" w:rsidRDefault="00F55C56">
      <w:pPr>
        <w:pStyle w:val="ListParagraph"/>
        <w:numPr>
          <w:ilvl w:val="0"/>
          <w:numId w:val="9"/>
        </w:numPr>
      </w:pPr>
      <w:proofErr w:type="spellStart"/>
      <w:r>
        <w:rPr>
          <w:b/>
          <w:bCs/>
        </w:rPr>
        <w:t>Actionability</w:t>
      </w:r>
      <w:proofErr w:type="spellEnd"/>
      <w:r>
        <w:t xml:space="preserve"> (next steps, specificity)</w:t>
      </w:r>
    </w:p>
    <w:p w:rsidR="008E661C" w:rsidRDefault="00F55C56">
      <w:pPr>
        <w:pStyle w:val="ListParagraph"/>
        <w:numPr>
          <w:ilvl w:val="0"/>
          <w:numId w:val="9"/>
        </w:numPr>
      </w:pPr>
      <w:r>
        <w:rPr>
          <w:b/>
          <w:bCs/>
        </w:rPr>
        <w:t>Calibration</w:t>
      </w:r>
      <w:r>
        <w:t xml:space="preserve"> (assumptions &amp; uncertainty signaled)</w:t>
      </w:r>
    </w:p>
    <w:p w:rsidR="008E661C" w:rsidRDefault="00F55C56">
      <w:pPr>
        <w:pStyle w:val="ListParagraph"/>
        <w:numPr>
          <w:ilvl w:val="0"/>
          <w:numId w:val="9"/>
        </w:numPr>
      </w:pPr>
      <w:r>
        <w:rPr>
          <w:b/>
          <w:bCs/>
        </w:rPr>
        <w:t>Ethics/Safety</w:t>
      </w:r>
      <w:r>
        <w:t xml:space="preserve"> (compliance, bias awareness)</w:t>
      </w:r>
    </w:p>
    <w:p w:rsidR="008E661C" w:rsidRDefault="00F55C56">
      <w:r>
        <w:rPr>
          <w:b/>
          <w:bCs/>
        </w:rPr>
        <w:t>Prompt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E661C">
        <w:tc>
          <w:tcPr>
            <w:tcW w:w="9016" w:type="dxa"/>
            <w:vAlign w:val="center"/>
          </w:tcPr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 xml:space="preserve">Evaluate the response against this rubric (0–5 each): Correctness, Completeness, Clarity, </w:t>
            </w:r>
            <w:proofErr w:type="spellStart"/>
            <w:r>
              <w:rPr>
                <w:rFonts w:ascii="Consolas" w:eastAsia="Consolas" w:hAnsi="Consolas" w:cs="Consolas"/>
              </w:rPr>
              <w:t>Actionability</w:t>
            </w:r>
            <w:proofErr w:type="spellEnd"/>
            <w:r>
              <w:rPr>
                <w:rFonts w:ascii="Consolas" w:eastAsia="Consolas" w:hAnsi="Consolas" w:cs="Consolas"/>
              </w:rPr>
              <w:t xml:space="preserve">, Calibration, </w:t>
            </w:r>
            <w:proofErr w:type="gramStart"/>
            <w:r>
              <w:rPr>
                <w:rFonts w:ascii="Consolas" w:eastAsia="Consolas" w:hAnsi="Consolas" w:cs="Consolas"/>
              </w:rPr>
              <w:t>Ethics</w:t>
            </w:r>
            <w:proofErr w:type="gramEnd"/>
            <w:r>
              <w:rPr>
                <w:rFonts w:ascii="Consolas" w:eastAsia="Consolas" w:hAnsi="Consolas" w:cs="Consolas"/>
              </w:rPr>
              <w:t>/Safety.</w:t>
            </w:r>
          </w:p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Return: scores, 3 high-impact revisions, and a final improved version.</w:t>
            </w:r>
          </w:p>
        </w:tc>
      </w:tr>
    </w:tbl>
    <w:p w:rsidR="008E661C" w:rsidRDefault="008E661C">
      <w:pPr>
        <w:pBdr>
          <w:top w:val="single" w:sz="12" w:space="0" w:color="auto"/>
        </w:pBdr>
        <w:spacing w:after="0"/>
      </w:pPr>
    </w:p>
    <w:p w:rsidR="008E661C" w:rsidRDefault="00F55C56">
      <w:pPr>
        <w:pStyle w:val="Heading2"/>
      </w:pPr>
      <w:r>
        <w:t>8) Domain Templates (Copy‑Ready)</w:t>
      </w:r>
    </w:p>
    <w:p w:rsidR="008E661C" w:rsidRDefault="00F55C56">
      <w:pPr>
        <w:pStyle w:val="Heading3"/>
      </w:pPr>
      <w:r>
        <w:t>8.1 Strategy Brief (Exec‑ready)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E661C">
        <w:tc>
          <w:tcPr>
            <w:tcW w:w="9016" w:type="dxa"/>
            <w:vAlign w:val="center"/>
          </w:tcPr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 xml:space="preserve">Context: Board meeting; decide whether to build </w:t>
            </w:r>
            <w:proofErr w:type="spellStart"/>
            <w:r>
              <w:rPr>
                <w:rFonts w:ascii="Consolas" w:eastAsia="Consolas" w:hAnsi="Consolas" w:cs="Consolas"/>
              </w:rPr>
              <w:t>vs</w:t>
            </w:r>
            <w:proofErr w:type="spellEnd"/>
            <w:r>
              <w:rPr>
                <w:rFonts w:ascii="Consolas" w:eastAsia="Consolas" w:hAnsi="Consolas" w:cs="Consolas"/>
              </w:rPr>
              <w:t xml:space="preserve"> buy a data catalog.</w:t>
            </w:r>
          </w:p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Role: CIO advisor; neutral, evidenc</w:t>
            </w:r>
            <w:r>
              <w:rPr>
                <w:rFonts w:ascii="Consolas" w:eastAsia="Consolas" w:hAnsi="Consolas" w:cs="Consolas"/>
              </w:rPr>
              <w:t>e-driven.</w:t>
            </w:r>
          </w:p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Instructions:</w:t>
            </w:r>
          </w:p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1) State decision options with criteria,</w:t>
            </w:r>
          </w:p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2) Compare across cost, time, risk, capability, strategic control,</w:t>
            </w:r>
          </w:p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>3) Provide a decision matrix (score 1–5),</w:t>
            </w:r>
          </w:p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4) Recommend with rationale and next 90-day plan.</w:t>
            </w:r>
          </w:p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8 </w:t>
            </w:r>
            <w:r>
              <w:rPr>
                <w:color w:val="707070"/>
              </w:rPr>
              <w:t xml:space="preserve">    </w:t>
            </w:r>
            <w:r>
              <w:rPr>
                <w:rFonts w:ascii="Consolas" w:eastAsia="Consolas" w:hAnsi="Consolas" w:cs="Consolas"/>
              </w:rPr>
              <w:t>Specifics: Max 300 words; include 1 risk mitigation per option.</w:t>
            </w:r>
          </w:p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</w:rPr>
              <w:t>Parameters: Output as headings + a 5-column table.</w:t>
            </w:r>
          </w:p>
          <w:p w:rsidR="008E661C" w:rsidRDefault="00F55C56">
            <w:pPr>
              <w:spacing w:after="0"/>
            </w:pPr>
            <w:r>
              <w:rPr>
                <w:color w:val="707070"/>
              </w:rPr>
              <w:lastRenderedPageBreak/>
              <w:t xml:space="preserve">10     </w:t>
            </w:r>
            <w:r>
              <w:rPr>
                <w:rFonts w:ascii="Consolas" w:eastAsia="Consolas" w:hAnsi="Consolas" w:cs="Consolas"/>
              </w:rPr>
              <w:t>Guardrails: Flag assumptions; avoid vendor endorsements.</w:t>
            </w:r>
          </w:p>
        </w:tc>
      </w:tr>
    </w:tbl>
    <w:p w:rsidR="008E661C" w:rsidRDefault="00F55C56">
      <w:pPr>
        <w:pStyle w:val="Heading3"/>
      </w:pPr>
      <w:r>
        <w:lastRenderedPageBreak/>
        <w:t>8.2 Technical Design RFC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E661C">
        <w:tc>
          <w:tcPr>
            <w:tcW w:w="9016" w:type="dxa"/>
            <w:vAlign w:val="center"/>
          </w:tcPr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Role: Principal engineer.</w:t>
            </w:r>
          </w:p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Task: Draft a lightweight RFC for adding vector search to our product.</w:t>
            </w:r>
          </w:p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Include: Problem, Goals/Non-goals, Architecture (diagram description), Trade-offs, Risks, Rollout plan, Metrics.</w:t>
            </w:r>
          </w:p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Parameters: 600–800 words; bullets favored.</w:t>
            </w:r>
          </w:p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Guardrails</w:t>
            </w:r>
            <w:r>
              <w:rPr>
                <w:rFonts w:ascii="Consolas" w:eastAsia="Consolas" w:hAnsi="Consolas" w:cs="Consolas"/>
              </w:rPr>
              <w:t>: Note uncertainties; propose an A/B test plan.</w:t>
            </w:r>
          </w:p>
        </w:tc>
      </w:tr>
    </w:tbl>
    <w:p w:rsidR="008E661C" w:rsidRDefault="00F55C56">
      <w:pPr>
        <w:pStyle w:val="Heading3"/>
      </w:pPr>
      <w:r>
        <w:t>8.3 Learning Plan (Mastery)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E661C">
        <w:tc>
          <w:tcPr>
            <w:tcW w:w="9016" w:type="dxa"/>
            <w:vAlign w:val="center"/>
          </w:tcPr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Context: Mid-career PM learning advanced prompt engineering in 4 weeks.</w:t>
            </w:r>
          </w:p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Role: Learning designer-coach.</w:t>
            </w:r>
          </w:p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Instructions: Build a week-by-week plan with daily drills,</w:t>
            </w:r>
            <w:r>
              <w:rPr>
                <w:rFonts w:ascii="Consolas" w:eastAsia="Consolas" w:hAnsi="Consolas" w:cs="Consolas"/>
              </w:rPr>
              <w:t xml:space="preserve"> labs, deliverables, and assessment checkpoints. Include “stretch” tasks and a final capstone.</w:t>
            </w:r>
          </w:p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Parameters: Table + bullet lists; ≤ 500 words.</w:t>
            </w:r>
          </w:p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Guardrails: Calibrate difficulty; offer alternatives for time-poor days.</w:t>
            </w:r>
          </w:p>
        </w:tc>
      </w:tr>
    </w:tbl>
    <w:p w:rsidR="008E661C" w:rsidRDefault="00F55C56">
      <w:pPr>
        <w:pStyle w:val="Heading3"/>
      </w:pPr>
      <w:r>
        <w:t>8.4 Research Critique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E661C">
        <w:tc>
          <w:tcPr>
            <w:tcW w:w="9016" w:type="dxa"/>
            <w:vAlign w:val="center"/>
          </w:tcPr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Role: Peer reviewer.</w:t>
            </w:r>
          </w:p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Task: Critique a summary about LLM-based agents.</w:t>
            </w:r>
          </w:p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Instructions: Identify claims, evidence gaps, confounds, alternative explanations, and ethical considerations; suggest 3 experiments to validate.</w:t>
            </w:r>
          </w:p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Parameters: 300–450 words; tone: rigorous but constructive.</w:t>
            </w:r>
          </w:p>
        </w:tc>
      </w:tr>
    </w:tbl>
    <w:p w:rsidR="008E661C" w:rsidRDefault="00F55C56">
      <w:pPr>
        <w:pStyle w:val="Heading3"/>
      </w:pPr>
      <w:r>
        <w:t>8.5 Incident Postmortem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E661C">
        <w:tc>
          <w:tcPr>
            <w:tcW w:w="9016" w:type="dxa"/>
            <w:vAlign w:val="center"/>
          </w:tcPr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Role: SRE Lead.</w:t>
            </w:r>
          </w:p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Task: Draft a blameless postmortem for a 2-hour outage.</w:t>
            </w:r>
          </w:p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Include: Timeline, Impact, Root cause (5 Whys), Contributing factors, Fixes, Preventive actions, Owner + due dates, Risk matrix.</w:t>
            </w:r>
          </w:p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Format: Headings + numbered lists + a final checklist.</w:t>
            </w:r>
          </w:p>
        </w:tc>
      </w:tr>
    </w:tbl>
    <w:p w:rsidR="008E661C" w:rsidRDefault="008E661C">
      <w:pPr>
        <w:pBdr>
          <w:top w:val="single" w:sz="12" w:space="0" w:color="auto"/>
        </w:pBdr>
        <w:spacing w:after="0"/>
      </w:pPr>
    </w:p>
    <w:p w:rsidR="008E661C" w:rsidRDefault="00F55C56">
      <w:pPr>
        <w:pStyle w:val="Heading2"/>
      </w:pPr>
      <w:r>
        <w:t>9) Ultra‑Concise “Prompt‑Atoms” (Reusable mini‑clauses)</w:t>
      </w:r>
    </w:p>
    <w:p w:rsidR="008E661C" w:rsidRDefault="00F55C56">
      <w:pPr>
        <w:pStyle w:val="ListParagraph"/>
        <w:numPr>
          <w:ilvl w:val="0"/>
          <w:numId w:val="10"/>
        </w:numPr>
      </w:pPr>
      <w:r>
        <w:t>“</w:t>
      </w:r>
      <w:r>
        <w:rPr>
          <w:b/>
          <w:bCs/>
        </w:rPr>
        <w:t>List as</w:t>
      </w:r>
      <w:r>
        <w:rPr>
          <w:b/>
          <w:bCs/>
        </w:rPr>
        <w:t>sumptions</w:t>
      </w:r>
      <w:r>
        <w:t xml:space="preserve"> that could break this solution; revise to remove the top 3.”</w:t>
      </w:r>
    </w:p>
    <w:p w:rsidR="008E661C" w:rsidRDefault="00F55C56">
      <w:pPr>
        <w:pStyle w:val="ListParagraph"/>
        <w:numPr>
          <w:ilvl w:val="0"/>
          <w:numId w:val="10"/>
        </w:numPr>
      </w:pPr>
      <w:r>
        <w:lastRenderedPageBreak/>
        <w:t xml:space="preserve">“Provide </w:t>
      </w:r>
      <w:r>
        <w:rPr>
          <w:b/>
          <w:bCs/>
        </w:rPr>
        <w:t>two independent approaches</w:t>
      </w:r>
      <w:r>
        <w:t>; then fuse into a hybrid design.”</w:t>
      </w:r>
    </w:p>
    <w:p w:rsidR="008E661C" w:rsidRDefault="00F55C56">
      <w:pPr>
        <w:pStyle w:val="ListParagraph"/>
        <w:numPr>
          <w:ilvl w:val="0"/>
          <w:numId w:val="10"/>
        </w:numPr>
      </w:pPr>
      <w:r>
        <w:t>“</w:t>
      </w:r>
      <w:r>
        <w:rPr>
          <w:b/>
          <w:bCs/>
        </w:rPr>
        <w:t>Score uncertainty</w:t>
      </w:r>
      <w:r>
        <w:t xml:space="preserve"> (0–100) per claim; add verification tactics.”</w:t>
      </w:r>
    </w:p>
    <w:p w:rsidR="008E661C" w:rsidRDefault="00F55C56">
      <w:pPr>
        <w:pStyle w:val="ListParagraph"/>
        <w:numPr>
          <w:ilvl w:val="0"/>
          <w:numId w:val="10"/>
        </w:numPr>
      </w:pPr>
      <w:r>
        <w:t xml:space="preserve">“Create </w:t>
      </w:r>
      <w:r>
        <w:rPr>
          <w:b/>
          <w:bCs/>
        </w:rPr>
        <w:t>3 variants</w:t>
      </w:r>
      <w:r>
        <w:t>: formal / conversational / exec</w:t>
      </w:r>
      <w:r>
        <w:t>utive‑brief.”</w:t>
      </w:r>
    </w:p>
    <w:p w:rsidR="008E661C" w:rsidRDefault="00F55C56">
      <w:pPr>
        <w:pStyle w:val="ListParagraph"/>
        <w:numPr>
          <w:ilvl w:val="0"/>
          <w:numId w:val="10"/>
        </w:numPr>
      </w:pPr>
      <w:r>
        <w:t xml:space="preserve">“Return </w:t>
      </w:r>
      <w:r>
        <w:rPr>
          <w:b/>
          <w:bCs/>
        </w:rPr>
        <w:t>only JSON</w:t>
      </w:r>
      <w:r>
        <w:t xml:space="preserve"> with keys: summary, </w:t>
      </w:r>
      <w:proofErr w:type="gramStart"/>
      <w:r>
        <w:t>risks[</w:t>
      </w:r>
      <w:proofErr w:type="gramEnd"/>
      <w:r>
        <w:t>], actions[], metrics[].”</w:t>
      </w:r>
    </w:p>
    <w:p w:rsidR="008E661C" w:rsidRDefault="00F55C56">
      <w:pPr>
        <w:pStyle w:val="ListParagraph"/>
        <w:numPr>
          <w:ilvl w:val="0"/>
          <w:numId w:val="10"/>
        </w:numPr>
      </w:pPr>
      <w:r>
        <w:t>“</w:t>
      </w:r>
      <w:r>
        <w:rPr>
          <w:b/>
          <w:bCs/>
        </w:rPr>
        <w:t>If underspecified</w:t>
      </w:r>
      <w:r>
        <w:t>, ask up to 5 clarifying questions first.”</w:t>
      </w:r>
    </w:p>
    <w:p w:rsidR="008E661C" w:rsidRDefault="008E661C">
      <w:pPr>
        <w:pBdr>
          <w:top w:val="single" w:sz="12" w:space="0" w:color="auto"/>
        </w:pBdr>
        <w:spacing w:after="0"/>
      </w:pPr>
    </w:p>
    <w:p w:rsidR="008E661C" w:rsidRDefault="00F55C56">
      <w:pPr>
        <w:pStyle w:val="Heading2"/>
      </w:pPr>
      <w:r>
        <w:t>10) Multi‑Step Workflows (End‑to‑End)</w:t>
      </w:r>
    </w:p>
    <w:p w:rsidR="008E661C" w:rsidRDefault="00F55C56">
      <w:pPr>
        <w:pStyle w:val="Heading3"/>
      </w:pPr>
      <w:r>
        <w:t>10.1 Consulting‑Grade Deliverable</w:t>
      </w:r>
    </w:p>
    <w:p w:rsidR="008E661C" w:rsidRDefault="00F55C56">
      <w:pPr>
        <w:pStyle w:val="ListParagraph"/>
        <w:numPr>
          <w:ilvl w:val="0"/>
          <w:numId w:val="11"/>
        </w:numPr>
      </w:pPr>
      <w:r>
        <w:rPr>
          <w:b/>
          <w:bCs/>
        </w:rPr>
        <w:t>Scoping</w:t>
      </w:r>
      <w:r>
        <w:t>: “List decisions a stakeholder</w:t>
      </w:r>
      <w:r>
        <w:t xml:space="preserve"> must make; what evidence is needed?”</w:t>
      </w:r>
    </w:p>
    <w:p w:rsidR="008E661C" w:rsidRDefault="00F55C56">
      <w:pPr>
        <w:pStyle w:val="ListParagraph"/>
        <w:numPr>
          <w:ilvl w:val="0"/>
          <w:numId w:val="11"/>
        </w:numPr>
      </w:pPr>
      <w:r>
        <w:rPr>
          <w:b/>
          <w:bCs/>
        </w:rPr>
        <w:t>Landscape</w:t>
      </w:r>
      <w:r>
        <w:t>: “Map options with pros/cons and constraints.”</w:t>
      </w:r>
    </w:p>
    <w:p w:rsidR="008E661C" w:rsidRDefault="00F55C56">
      <w:pPr>
        <w:pStyle w:val="ListParagraph"/>
        <w:numPr>
          <w:ilvl w:val="0"/>
          <w:numId w:val="11"/>
        </w:numPr>
      </w:pPr>
      <w:r>
        <w:rPr>
          <w:b/>
          <w:bCs/>
        </w:rPr>
        <w:t>Synthesis</w:t>
      </w:r>
      <w:r>
        <w:t>: “Recommend + trade‑offs + next steps.”</w:t>
      </w:r>
    </w:p>
    <w:p w:rsidR="008E661C" w:rsidRDefault="00F55C56">
      <w:pPr>
        <w:pStyle w:val="ListParagraph"/>
        <w:numPr>
          <w:ilvl w:val="0"/>
          <w:numId w:val="11"/>
        </w:numPr>
      </w:pPr>
      <w:r>
        <w:rPr>
          <w:b/>
          <w:bCs/>
        </w:rPr>
        <w:t>Stress test</w:t>
      </w:r>
      <w:r>
        <w:t>: “Counter‑argue; then shore up weak points.”</w:t>
      </w:r>
    </w:p>
    <w:p w:rsidR="008E661C" w:rsidRDefault="00F55C56">
      <w:pPr>
        <w:pStyle w:val="ListParagraph"/>
        <w:numPr>
          <w:ilvl w:val="0"/>
          <w:numId w:val="11"/>
        </w:numPr>
      </w:pPr>
      <w:r>
        <w:rPr>
          <w:b/>
          <w:bCs/>
        </w:rPr>
        <w:t>Executive edit</w:t>
      </w:r>
      <w:r>
        <w:t>: “Compress to 150 words; retain nuance; add one powerful chart description.”</w:t>
      </w:r>
    </w:p>
    <w:p w:rsidR="008E661C" w:rsidRDefault="00F55C56">
      <w:pPr>
        <w:pStyle w:val="Heading3"/>
      </w:pPr>
      <w:r>
        <w:t>10.2 Product Requirement from Vague Idea</w:t>
      </w:r>
    </w:p>
    <w:p w:rsidR="008E661C" w:rsidRDefault="00F55C56">
      <w:pPr>
        <w:pStyle w:val="ListParagraph"/>
        <w:numPr>
          <w:ilvl w:val="0"/>
          <w:numId w:val="12"/>
        </w:numPr>
      </w:pPr>
      <w:r>
        <w:t>“Extract user problems → JTBD → acceptance criteria → edge cases → analytics plan → V1/V2 scope → launch checklist.”</w:t>
      </w:r>
    </w:p>
    <w:p w:rsidR="008E661C" w:rsidRDefault="008E661C">
      <w:pPr>
        <w:pBdr>
          <w:top w:val="single" w:sz="12" w:space="0" w:color="auto"/>
        </w:pBdr>
        <w:spacing w:after="0"/>
      </w:pPr>
    </w:p>
    <w:p w:rsidR="008E661C" w:rsidRDefault="00F55C56">
      <w:pPr>
        <w:pStyle w:val="Heading2"/>
      </w:pPr>
      <w:r>
        <w:t>11) Styles &amp; Voices</w:t>
      </w:r>
      <w:r>
        <w:t xml:space="preserve"> (Control the vibe)</w:t>
      </w:r>
    </w:p>
    <w:p w:rsidR="008E661C" w:rsidRDefault="00F55C56">
      <w:proofErr w:type="spellStart"/>
      <w:r>
        <w:rPr>
          <w:b/>
          <w:bCs/>
        </w:rPr>
        <w:t>Specifiers</w:t>
      </w:r>
      <w:proofErr w:type="spellEnd"/>
    </w:p>
    <w:p w:rsidR="008E661C" w:rsidRDefault="00F55C56">
      <w:pPr>
        <w:pStyle w:val="ListParagraph"/>
        <w:numPr>
          <w:ilvl w:val="0"/>
          <w:numId w:val="13"/>
        </w:numPr>
      </w:pPr>
      <w:r>
        <w:t xml:space="preserve">Tone: </w:t>
      </w:r>
      <w:r>
        <w:rPr>
          <w:i/>
          <w:iCs/>
        </w:rPr>
        <w:t>forensic, clinical, pragmatic, diplomatic, skeptical.</w:t>
      </w:r>
    </w:p>
    <w:p w:rsidR="008E661C" w:rsidRDefault="00F55C56">
      <w:pPr>
        <w:pStyle w:val="ListParagraph"/>
        <w:numPr>
          <w:ilvl w:val="0"/>
          <w:numId w:val="13"/>
        </w:numPr>
      </w:pPr>
      <w:r>
        <w:t xml:space="preserve">Audience level: </w:t>
      </w:r>
      <w:r>
        <w:rPr>
          <w:i/>
          <w:iCs/>
        </w:rPr>
        <w:t>layperson / practitioner / expert.</w:t>
      </w:r>
    </w:p>
    <w:p w:rsidR="008E661C" w:rsidRDefault="00F55C56">
      <w:pPr>
        <w:pStyle w:val="ListParagraph"/>
        <w:numPr>
          <w:ilvl w:val="0"/>
          <w:numId w:val="13"/>
        </w:numPr>
      </w:pPr>
      <w:r>
        <w:t xml:space="preserve">Voice: </w:t>
      </w:r>
      <w:r>
        <w:rPr>
          <w:i/>
          <w:iCs/>
        </w:rPr>
        <w:t>first person coach / external auditor / peer mentor.</w:t>
      </w:r>
    </w:p>
    <w:p w:rsidR="008E661C" w:rsidRDefault="00F55C56">
      <w:pPr>
        <w:pStyle w:val="ListParagraph"/>
        <w:numPr>
          <w:ilvl w:val="0"/>
          <w:numId w:val="13"/>
        </w:numPr>
      </w:pPr>
      <w:r>
        <w:t xml:space="preserve">Rhetoric: </w:t>
      </w:r>
      <w:r>
        <w:rPr>
          <w:i/>
          <w:iCs/>
        </w:rPr>
        <w:t>analogy‑rich, example‑led, evidence‑weighted</w:t>
      </w:r>
      <w:r>
        <w:rPr>
          <w:i/>
          <w:iCs/>
        </w:rPr>
        <w:t>.</w:t>
      </w:r>
    </w:p>
    <w:p w:rsidR="008E661C" w:rsidRDefault="00F55C56">
      <w:r>
        <w:rPr>
          <w:b/>
          <w:bCs/>
        </w:rPr>
        <w:t>Template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E661C">
        <w:tc>
          <w:tcPr>
            <w:tcW w:w="9016" w:type="dxa"/>
            <w:vAlign w:val="center"/>
          </w:tcPr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Write in a pragmatic, evidence-weighted voice for a practitioner audience. Use 1 short analogy maximum; prioritize concrete examples over generalities.</w:t>
            </w:r>
          </w:p>
        </w:tc>
      </w:tr>
    </w:tbl>
    <w:p w:rsidR="008E661C" w:rsidRDefault="008E661C">
      <w:pPr>
        <w:pBdr>
          <w:top w:val="single" w:sz="12" w:space="0" w:color="auto"/>
        </w:pBdr>
        <w:spacing w:after="0"/>
      </w:pPr>
    </w:p>
    <w:p w:rsidR="008E661C" w:rsidRDefault="00F55C56">
      <w:pPr>
        <w:pStyle w:val="Heading2"/>
      </w:pPr>
      <w:r>
        <w:t>12) Data‑Aware Prompts (without code)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E661C">
        <w:tc>
          <w:tcPr>
            <w:tcW w:w="9016" w:type="dxa"/>
            <w:vAlign w:val="center"/>
          </w:tcPr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You are a data analyst. I will paste a da</w:t>
            </w:r>
            <w:r>
              <w:rPr>
                <w:rFonts w:ascii="Consolas" w:eastAsia="Consolas" w:hAnsi="Consolas" w:cs="Consolas"/>
              </w:rPr>
              <w:t xml:space="preserve">taset dictionary and sample rows. </w:t>
            </w:r>
          </w:p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Tasks:</w:t>
            </w:r>
          </w:p>
          <w:p w:rsidR="008E661C" w:rsidRDefault="00F55C56">
            <w:pPr>
              <w:spacing w:after="0"/>
            </w:pPr>
            <w:r>
              <w:rPr>
                <w:color w:val="707070"/>
              </w:rPr>
              <w:lastRenderedPageBreak/>
              <w:t xml:space="preserve">3     </w:t>
            </w:r>
            <w:r>
              <w:rPr>
                <w:rFonts w:ascii="Consolas" w:eastAsia="Consolas" w:hAnsi="Consolas" w:cs="Consolas"/>
              </w:rPr>
              <w:t>1) Propose 5 high-signal features for prediction,</w:t>
            </w:r>
          </w:p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2) List likely data quality issues,</w:t>
            </w:r>
          </w:p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3) Outline a minimal EDA plan,</w:t>
            </w:r>
          </w:p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>4) Suggest 3 model baselines and evaluation metrics,</w:t>
            </w:r>
          </w:p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5) Define a decision threshold policy with business trade-offs.</w:t>
            </w:r>
          </w:p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</w:rPr>
              <w:t>Return as headings + bullets; end with a one-paragraph executive takeaway.</w:t>
            </w:r>
          </w:p>
        </w:tc>
      </w:tr>
    </w:tbl>
    <w:p w:rsidR="008E661C" w:rsidRDefault="008E661C">
      <w:pPr>
        <w:pBdr>
          <w:top w:val="single" w:sz="12" w:space="0" w:color="auto"/>
        </w:pBdr>
        <w:spacing w:after="0"/>
      </w:pPr>
    </w:p>
    <w:p w:rsidR="008E661C" w:rsidRDefault="00F55C56">
      <w:pPr>
        <w:pStyle w:val="Heading2"/>
      </w:pPr>
      <w:r>
        <w:t>13) Guardrail &amp; Refusal Patterns</w:t>
      </w:r>
    </w:p>
    <w:p w:rsidR="008E661C" w:rsidRDefault="00F55C56">
      <w:pPr>
        <w:pStyle w:val="ListParagraph"/>
        <w:numPr>
          <w:ilvl w:val="0"/>
          <w:numId w:val="14"/>
        </w:numPr>
      </w:pPr>
      <w:r>
        <w:t xml:space="preserve">“If the request could cause harm or violate policy, </w:t>
      </w:r>
      <w:r>
        <w:rPr>
          <w:b/>
          <w:bCs/>
        </w:rPr>
        <w:t>refuse</w:t>
      </w:r>
      <w:r>
        <w:t xml:space="preserve"> with a brief rati</w:t>
      </w:r>
      <w:r>
        <w:t>onale and 2 safe alternatives.”</w:t>
      </w:r>
    </w:p>
    <w:p w:rsidR="008E661C" w:rsidRDefault="00F55C56">
      <w:pPr>
        <w:pStyle w:val="ListParagraph"/>
        <w:numPr>
          <w:ilvl w:val="0"/>
          <w:numId w:val="14"/>
        </w:numPr>
      </w:pPr>
      <w:r>
        <w:t>“Strip any PII; generalize to non‑identifying terms.”</w:t>
      </w:r>
    </w:p>
    <w:p w:rsidR="008E661C" w:rsidRDefault="00F55C56">
      <w:pPr>
        <w:pStyle w:val="ListParagraph"/>
        <w:numPr>
          <w:ilvl w:val="0"/>
          <w:numId w:val="14"/>
        </w:numPr>
      </w:pPr>
      <w:r>
        <w:t xml:space="preserve">“Use </w:t>
      </w:r>
      <w:r>
        <w:rPr>
          <w:b/>
          <w:bCs/>
        </w:rPr>
        <w:t>content notes</w:t>
      </w:r>
      <w:r>
        <w:t xml:space="preserve"> for sensitive topics; adopt a supportive, non‑graphic tone.”</w:t>
      </w:r>
    </w:p>
    <w:p w:rsidR="008E661C" w:rsidRDefault="00F55C56">
      <w:pPr>
        <w:pStyle w:val="ListParagraph"/>
        <w:numPr>
          <w:ilvl w:val="0"/>
          <w:numId w:val="14"/>
        </w:numPr>
      </w:pPr>
      <w:r>
        <w:t xml:space="preserve">“Always </w:t>
      </w:r>
      <w:r>
        <w:rPr>
          <w:b/>
          <w:bCs/>
        </w:rPr>
        <w:t>separate facts from opinions</w:t>
      </w:r>
      <w:r>
        <w:t>; label speculation.”</w:t>
      </w:r>
    </w:p>
    <w:p w:rsidR="008E661C" w:rsidRDefault="008E661C">
      <w:pPr>
        <w:pBdr>
          <w:top w:val="single" w:sz="12" w:space="0" w:color="auto"/>
        </w:pBdr>
        <w:spacing w:after="0"/>
      </w:pPr>
    </w:p>
    <w:p w:rsidR="008E661C" w:rsidRDefault="00F55C56">
      <w:pPr>
        <w:pStyle w:val="Heading2"/>
      </w:pPr>
      <w:r>
        <w:t>14) Meta‑Engineering: Prompts t</w:t>
      </w:r>
      <w:r>
        <w:t>hat Build Prompts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E661C">
        <w:tc>
          <w:tcPr>
            <w:tcW w:w="9016" w:type="dxa"/>
            <w:vAlign w:val="center"/>
          </w:tcPr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 xml:space="preserve">Transform this business objective into 5 optimized </w:t>
            </w:r>
            <w:proofErr w:type="spellStart"/>
            <w:r>
              <w:rPr>
                <w:rFonts w:ascii="Consolas" w:eastAsia="Consolas" w:hAnsi="Consolas" w:cs="Consolas"/>
              </w:rPr>
              <w:t>ChatGPT</w:t>
            </w:r>
            <w:proofErr w:type="spellEnd"/>
            <w:r>
              <w:rPr>
                <w:rFonts w:ascii="Consolas" w:eastAsia="Consolas" w:hAnsi="Consolas" w:cs="Consolas"/>
              </w:rPr>
              <w:t xml:space="preserve"> prompts:</w:t>
            </w:r>
          </w:p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- one exploratory</w:t>
            </w:r>
          </w:p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- one analytical</w:t>
            </w:r>
          </w:p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- one decision-focused</w:t>
            </w:r>
          </w:p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- one risk-focused</w:t>
            </w:r>
          </w:p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 xml:space="preserve">- </w:t>
            </w:r>
            <w:proofErr w:type="gramStart"/>
            <w:r>
              <w:rPr>
                <w:rFonts w:ascii="Consolas" w:eastAsia="Consolas" w:hAnsi="Consolas" w:cs="Consolas"/>
              </w:rPr>
              <w:t>one</w:t>
            </w:r>
            <w:proofErr w:type="gramEnd"/>
            <w:r>
              <w:rPr>
                <w:rFonts w:ascii="Consolas" w:eastAsia="Consolas" w:hAnsi="Consolas" w:cs="Consolas"/>
              </w:rPr>
              <w:t xml:space="preserve"> executive-summary.</w:t>
            </w:r>
          </w:p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Return each with role, structure, constraints, and guardrails.</w:t>
            </w:r>
          </w:p>
        </w:tc>
      </w:tr>
    </w:tbl>
    <w:p w:rsidR="008E661C" w:rsidRDefault="008E661C">
      <w:pPr>
        <w:pBdr>
          <w:top w:val="single" w:sz="12" w:space="0" w:color="auto"/>
        </w:pBdr>
        <w:spacing w:after="0"/>
      </w:pPr>
    </w:p>
    <w:p w:rsidR="008E661C" w:rsidRDefault="00F55C56">
      <w:pPr>
        <w:pStyle w:val="Heading2"/>
      </w:pPr>
      <w:r>
        <w:t>15) Practice Drills (Advanced)</w:t>
      </w:r>
    </w:p>
    <w:p w:rsidR="008E661C" w:rsidRDefault="00F55C56">
      <w:pPr>
        <w:pStyle w:val="ListParagraph"/>
        <w:numPr>
          <w:ilvl w:val="0"/>
          <w:numId w:val="15"/>
        </w:numPr>
      </w:pPr>
      <w:r>
        <w:rPr>
          <w:b/>
          <w:bCs/>
        </w:rPr>
        <w:t>Hallucination hunt</w:t>
      </w:r>
      <w:r>
        <w:t>: Feed a weak prompt → ask model to flag speculative claims → rewrite prompt to reduce them.</w:t>
      </w:r>
    </w:p>
    <w:p w:rsidR="008E661C" w:rsidRDefault="00F55C56">
      <w:pPr>
        <w:pStyle w:val="ListParagraph"/>
        <w:numPr>
          <w:ilvl w:val="0"/>
          <w:numId w:val="15"/>
        </w:numPr>
      </w:pPr>
      <w:r>
        <w:rPr>
          <w:b/>
          <w:bCs/>
        </w:rPr>
        <w:t>Style switch</w:t>
      </w:r>
      <w:r>
        <w:t xml:space="preserve">: Same content in </w:t>
      </w:r>
      <w:r>
        <w:rPr>
          <w:i/>
          <w:iCs/>
        </w:rPr>
        <w:t>3 radically differe</w:t>
      </w:r>
      <w:r>
        <w:rPr>
          <w:i/>
          <w:iCs/>
        </w:rPr>
        <w:t>nt voices</w:t>
      </w:r>
      <w:r>
        <w:t>; verify meaning stability.</w:t>
      </w:r>
    </w:p>
    <w:p w:rsidR="008E661C" w:rsidRDefault="00F55C56">
      <w:pPr>
        <w:pStyle w:val="ListParagraph"/>
        <w:numPr>
          <w:ilvl w:val="0"/>
          <w:numId w:val="15"/>
        </w:numPr>
      </w:pPr>
      <w:r>
        <w:rPr>
          <w:b/>
          <w:bCs/>
        </w:rPr>
        <w:t>Information triage</w:t>
      </w:r>
      <w:r>
        <w:t xml:space="preserve">: Give a long brief; ask the model to </w:t>
      </w:r>
      <w:r>
        <w:rPr>
          <w:b/>
          <w:bCs/>
        </w:rPr>
        <w:t>separate signals from noise</w:t>
      </w:r>
      <w:r>
        <w:t xml:space="preserve"> and justify.</w:t>
      </w:r>
    </w:p>
    <w:p w:rsidR="008E661C" w:rsidRDefault="00F55C56">
      <w:pPr>
        <w:pStyle w:val="ListParagraph"/>
        <w:numPr>
          <w:ilvl w:val="0"/>
          <w:numId w:val="15"/>
        </w:numPr>
      </w:pPr>
      <w:r>
        <w:rPr>
          <w:b/>
          <w:bCs/>
        </w:rPr>
        <w:t>Edge‑case mining</w:t>
      </w:r>
      <w:r>
        <w:t>: “List 15 edge cases and how the solution should behave.”</w:t>
      </w:r>
    </w:p>
    <w:p w:rsidR="008E661C" w:rsidRDefault="00F55C56">
      <w:pPr>
        <w:pStyle w:val="ListParagraph"/>
        <w:numPr>
          <w:ilvl w:val="0"/>
          <w:numId w:val="15"/>
        </w:numPr>
      </w:pPr>
      <w:r>
        <w:rPr>
          <w:b/>
          <w:bCs/>
        </w:rPr>
        <w:t xml:space="preserve">Failure </w:t>
      </w:r>
      <w:proofErr w:type="spellStart"/>
      <w:r>
        <w:rPr>
          <w:b/>
          <w:bCs/>
        </w:rPr>
        <w:t>premortem</w:t>
      </w:r>
      <w:proofErr w:type="spellEnd"/>
      <w:r>
        <w:t>: “</w:t>
      </w:r>
      <w:proofErr w:type="gramStart"/>
      <w:r>
        <w:t>It’s</w:t>
      </w:r>
      <w:proofErr w:type="gramEnd"/>
      <w:r>
        <w:t xml:space="preserve"> 6 months later and the</w:t>
      </w:r>
      <w:r>
        <w:t xml:space="preserve"> project failed—why? How could we have prevented it?”</w:t>
      </w:r>
    </w:p>
    <w:p w:rsidR="008E661C" w:rsidRDefault="008E661C">
      <w:pPr>
        <w:pBdr>
          <w:top w:val="single" w:sz="12" w:space="0" w:color="auto"/>
        </w:pBdr>
        <w:spacing w:after="0"/>
      </w:pPr>
    </w:p>
    <w:p w:rsidR="008E661C" w:rsidRDefault="00F55C56">
      <w:pPr>
        <w:pStyle w:val="Heading2"/>
      </w:pPr>
      <w:r>
        <w:lastRenderedPageBreak/>
        <w:t>16) Common Anti‑Patterns (and fixes)</w:t>
      </w:r>
    </w:p>
    <w:p w:rsidR="008E661C" w:rsidRDefault="00F55C56">
      <w:pPr>
        <w:pStyle w:val="ListParagraph"/>
        <w:numPr>
          <w:ilvl w:val="0"/>
          <w:numId w:val="16"/>
        </w:numPr>
      </w:pPr>
      <w:r>
        <w:rPr>
          <w:b/>
          <w:bCs/>
        </w:rPr>
        <w:t>Vague goal</w:t>
      </w:r>
      <w:r>
        <w:t xml:space="preserve"> → Add acceptance criteria &amp; examples.</w:t>
      </w:r>
    </w:p>
    <w:p w:rsidR="008E661C" w:rsidRDefault="00F55C56">
      <w:pPr>
        <w:pStyle w:val="ListParagraph"/>
        <w:numPr>
          <w:ilvl w:val="0"/>
          <w:numId w:val="16"/>
        </w:numPr>
      </w:pPr>
      <w:r>
        <w:rPr>
          <w:b/>
          <w:bCs/>
        </w:rPr>
        <w:t>Overloaded prompt</w:t>
      </w:r>
      <w:r>
        <w:t xml:space="preserve"> → Decompose into a chain; define deliverables per step.</w:t>
      </w:r>
    </w:p>
    <w:p w:rsidR="008E661C" w:rsidRDefault="00F55C56">
      <w:pPr>
        <w:pStyle w:val="ListParagraph"/>
        <w:numPr>
          <w:ilvl w:val="0"/>
          <w:numId w:val="16"/>
        </w:numPr>
      </w:pPr>
      <w:r>
        <w:rPr>
          <w:b/>
          <w:bCs/>
        </w:rPr>
        <w:t>Unbounded creativity</w:t>
      </w:r>
      <w:r>
        <w:t xml:space="preserve"> → Cap with format, tone, and length.</w:t>
      </w:r>
    </w:p>
    <w:p w:rsidR="008E661C" w:rsidRDefault="00F55C56">
      <w:pPr>
        <w:pStyle w:val="ListParagraph"/>
        <w:numPr>
          <w:ilvl w:val="0"/>
          <w:numId w:val="16"/>
        </w:numPr>
      </w:pPr>
      <w:r>
        <w:rPr>
          <w:b/>
          <w:bCs/>
        </w:rPr>
        <w:t>No verification</w:t>
      </w:r>
      <w:r>
        <w:t xml:space="preserve"> → Add uncertainty flags + verification plan.</w:t>
      </w:r>
    </w:p>
    <w:p w:rsidR="008E661C" w:rsidRDefault="00F55C56">
      <w:pPr>
        <w:pStyle w:val="ListParagraph"/>
        <w:numPr>
          <w:ilvl w:val="0"/>
          <w:numId w:val="16"/>
        </w:numPr>
      </w:pPr>
      <w:r>
        <w:rPr>
          <w:b/>
          <w:bCs/>
        </w:rPr>
        <w:t>Single‑shot</w:t>
      </w:r>
      <w:r>
        <w:t xml:space="preserve"> → Use self‑consistency (N variants) + synthesis.</w:t>
      </w:r>
    </w:p>
    <w:p w:rsidR="008E661C" w:rsidRDefault="008E661C">
      <w:pPr>
        <w:pBdr>
          <w:top w:val="single" w:sz="12" w:space="0" w:color="auto"/>
        </w:pBdr>
        <w:spacing w:after="0"/>
      </w:pPr>
    </w:p>
    <w:p w:rsidR="008E661C" w:rsidRDefault="00F55C56">
      <w:pPr>
        <w:pStyle w:val="Heading2"/>
      </w:pPr>
      <w:r>
        <w:t>17) Ready‑to‑Use “Swiss‑Army” Prompts</w:t>
      </w:r>
    </w:p>
    <w:p w:rsidR="008E661C" w:rsidRDefault="00F55C56">
      <w:pPr>
        <w:pStyle w:val="Heading3"/>
      </w:pPr>
      <w:r>
        <w:t>17.1 The Consultant’s Swiss‑Army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E661C">
        <w:tc>
          <w:tcPr>
            <w:tcW w:w="9016" w:type="dxa"/>
            <w:vAlign w:val="center"/>
          </w:tcPr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Act as a senior strategy consultant.</w:t>
            </w:r>
          </w:p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Task: Produce an executive brief that answers: What, So-What, Now-What.</w:t>
            </w:r>
          </w:p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Include: key insights (≤5 bullets), quantified impact ranges, top 3 risks with mitigations, and a 30-60-90 day plan.</w:t>
            </w:r>
          </w:p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Format: Head</w:t>
            </w:r>
            <w:r>
              <w:rPr>
                <w:rFonts w:ascii="Consolas" w:eastAsia="Consolas" w:hAnsi="Consolas" w:cs="Consolas"/>
              </w:rPr>
              <w:t>ings + bullets + one decision table.</w:t>
            </w:r>
          </w:p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Guardrails: Flag assumptions; mark any speculative claim with ⚠.</w:t>
            </w:r>
          </w:p>
        </w:tc>
      </w:tr>
    </w:tbl>
    <w:p w:rsidR="008E661C" w:rsidRDefault="00F55C56">
      <w:pPr>
        <w:pStyle w:val="Heading3"/>
      </w:pPr>
      <w:r>
        <w:t>17.2 The Research Auditor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E661C">
        <w:tc>
          <w:tcPr>
            <w:tcW w:w="9016" w:type="dxa"/>
            <w:vAlign w:val="center"/>
          </w:tcPr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Role: Research auditor.</w:t>
            </w:r>
          </w:p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Task: Audit the following answer for claims, evidence, gaps, and hidden assumptions. </w:t>
            </w:r>
            <w:r>
              <w:rPr>
                <w:rFonts w:ascii="Consolas" w:eastAsia="Consolas" w:hAnsi="Consolas" w:cs="Consolas"/>
              </w:rPr>
              <w:t>Propose a verification plan (data needed, method, success criteria). Provide a corrected, conservative rewrite.</w:t>
            </w:r>
          </w:p>
        </w:tc>
      </w:tr>
    </w:tbl>
    <w:p w:rsidR="008E661C" w:rsidRDefault="00F55C56">
      <w:pPr>
        <w:pStyle w:val="Heading3"/>
      </w:pPr>
      <w:r>
        <w:t>17.3 The Product Spec Compressor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E661C">
        <w:tc>
          <w:tcPr>
            <w:tcW w:w="9016" w:type="dxa"/>
            <w:vAlign w:val="center"/>
          </w:tcPr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Role: Staff PM.</w:t>
            </w:r>
          </w:p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Task: Convert this 3-page spec into a one-page PRD.</w:t>
            </w:r>
          </w:p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Include: problem, users/</w:t>
            </w:r>
            <w:r>
              <w:rPr>
                <w:rFonts w:ascii="Consolas" w:eastAsia="Consolas" w:hAnsi="Consolas" w:cs="Consolas"/>
              </w:rPr>
              <w:t>JTBD, scope (in/out), UX flows, success metrics, open questions, risks.</w:t>
            </w:r>
          </w:p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 xml:space="preserve">Limit: ~300 words, </w:t>
            </w:r>
            <w:proofErr w:type="spellStart"/>
            <w:r>
              <w:rPr>
                <w:rFonts w:ascii="Consolas" w:eastAsia="Consolas" w:hAnsi="Consolas" w:cs="Consolas"/>
              </w:rPr>
              <w:t>skimmable</w:t>
            </w:r>
            <w:proofErr w:type="spellEnd"/>
            <w:r>
              <w:rPr>
                <w:rFonts w:ascii="Consolas" w:eastAsia="Consolas" w:hAnsi="Consolas" w:cs="Consolas"/>
              </w:rPr>
              <w:t xml:space="preserve"> bullets.</w:t>
            </w:r>
          </w:p>
        </w:tc>
      </w:tr>
    </w:tbl>
    <w:p w:rsidR="008E661C" w:rsidRDefault="00F55C56">
      <w:pPr>
        <w:pStyle w:val="Heading3"/>
      </w:pPr>
      <w:r>
        <w:t>17.4 The Teaching Mode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E661C">
        <w:tc>
          <w:tcPr>
            <w:tcW w:w="9016" w:type="dxa"/>
            <w:vAlign w:val="center"/>
          </w:tcPr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Role: Master instructor.</w:t>
            </w:r>
          </w:p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Task: Teach [topic] using progressive disclosure: </w:t>
            </w:r>
          </w:p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 xml:space="preserve">1) 2-sentence overview, </w:t>
            </w:r>
          </w:p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 xml:space="preserve">2) beginner explanation with one example, </w:t>
            </w:r>
          </w:p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 xml:space="preserve">3) practitioner guide (checklist), </w:t>
            </w:r>
          </w:p>
          <w:p w:rsidR="008E661C" w:rsidRDefault="00F55C56">
            <w:pPr>
              <w:spacing w:after="0"/>
            </w:pPr>
            <w:r>
              <w:rPr>
                <w:color w:val="707070"/>
              </w:rPr>
              <w:lastRenderedPageBreak/>
              <w:t xml:space="preserve">6     </w:t>
            </w:r>
            <w:r>
              <w:rPr>
                <w:rFonts w:ascii="Consolas" w:eastAsia="Consolas" w:hAnsi="Consolas" w:cs="Consolas"/>
              </w:rPr>
              <w:t xml:space="preserve">4) expert pitfalls. </w:t>
            </w:r>
          </w:p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End with 3 practice prompts.</w:t>
            </w:r>
          </w:p>
        </w:tc>
      </w:tr>
    </w:tbl>
    <w:p w:rsidR="008E661C" w:rsidRDefault="00F55C56">
      <w:pPr>
        <w:pStyle w:val="Heading3"/>
      </w:pPr>
      <w:r>
        <w:lastRenderedPageBreak/>
        <w:t>17.5 The Critical Synthesizer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E661C">
        <w:tc>
          <w:tcPr>
            <w:tcW w:w="9016" w:type="dxa"/>
            <w:vAlign w:val="center"/>
          </w:tcPr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Task: Provide two competing viewpoints on</w:t>
            </w:r>
            <w:r>
              <w:rPr>
                <w:rFonts w:ascii="Consolas" w:eastAsia="Consolas" w:hAnsi="Consolas" w:cs="Consolas"/>
              </w:rPr>
              <w:t xml:space="preserve"> [issue], then reconcile into a nuanced synthesis with practical recommendations for [audience]. </w:t>
            </w:r>
          </w:p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Include: trade-offs, assumptions, and a decision tree in text.</w:t>
            </w:r>
          </w:p>
        </w:tc>
      </w:tr>
    </w:tbl>
    <w:p w:rsidR="008E661C" w:rsidRDefault="008E661C">
      <w:pPr>
        <w:pBdr>
          <w:top w:val="single" w:sz="12" w:space="0" w:color="auto"/>
        </w:pBdr>
        <w:spacing w:after="0"/>
      </w:pPr>
    </w:p>
    <w:p w:rsidR="008E661C" w:rsidRDefault="00F55C56">
      <w:pPr>
        <w:pStyle w:val="Heading2"/>
      </w:pPr>
      <w:r>
        <w:t>18) Personalization &amp; Memory Simulation</w:t>
      </w:r>
    </w:p>
    <w:p w:rsidR="008E661C" w:rsidRDefault="00F55C56">
      <w:r>
        <w:t>Add stable preferences at the top of your sessi</w:t>
      </w:r>
      <w:r>
        <w:t>on (you can paste this whenever you start a new chat):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E661C">
        <w:tc>
          <w:tcPr>
            <w:tcW w:w="9016" w:type="dxa"/>
            <w:vAlign w:val="center"/>
          </w:tcPr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 xml:space="preserve">Profile: I prefer concise, executive-style answers with bullets and tables. </w:t>
            </w:r>
          </w:p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Defaults: Ask clarifying questions if scope is unclear; use neutral tone; include risks and metrics.</w:t>
            </w:r>
          </w:p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Formatting: Headings, bullets, short paragraphs; offer a one-paragraph TL;DR.</w:t>
            </w:r>
          </w:p>
        </w:tc>
      </w:tr>
    </w:tbl>
    <w:p w:rsidR="008E661C" w:rsidRDefault="008E661C">
      <w:pPr>
        <w:pBdr>
          <w:top w:val="single" w:sz="12" w:space="0" w:color="auto"/>
        </w:pBdr>
        <w:spacing w:after="0"/>
      </w:pPr>
    </w:p>
    <w:p w:rsidR="008E661C" w:rsidRDefault="00F55C56">
      <w:pPr>
        <w:pStyle w:val="Heading2"/>
      </w:pPr>
      <w:r>
        <w:t>19) From Prompt to Habit (Learning Roadmap)</w:t>
      </w:r>
    </w:p>
    <w:p w:rsidR="008E661C" w:rsidRDefault="00F55C56">
      <w:r>
        <w:rPr>
          <w:b/>
          <w:bCs/>
        </w:rPr>
        <w:t>Week 1</w:t>
      </w:r>
      <w:r>
        <w:t xml:space="preserve"> — Foundations: CRISP++, output control, formatting, tone.</w:t>
      </w:r>
      <w:r>
        <w:br/>
      </w:r>
      <w:r>
        <w:rPr>
          <w:b/>
          <w:bCs/>
        </w:rPr>
        <w:t>Week 2</w:t>
      </w:r>
      <w:r>
        <w:t xml:space="preserve"> — </w:t>
      </w:r>
      <w:proofErr w:type="gramStart"/>
      <w:r>
        <w:t>Reasoning</w:t>
      </w:r>
      <w:proofErr w:type="gramEnd"/>
      <w:r>
        <w:t xml:space="preserve">: </w:t>
      </w:r>
      <w:proofErr w:type="spellStart"/>
      <w:r>
        <w:t>CoT</w:t>
      </w:r>
      <w:proofErr w:type="spellEnd"/>
      <w:r>
        <w:t xml:space="preserve">, </w:t>
      </w:r>
      <w:proofErr w:type="spellStart"/>
      <w:r>
        <w:t>ReAct</w:t>
      </w:r>
      <w:proofErr w:type="spellEnd"/>
      <w:r>
        <w:t>, assumptions, counterfactuals, self‑consistency.</w:t>
      </w:r>
      <w:r>
        <w:br/>
      </w:r>
      <w:r>
        <w:rPr>
          <w:b/>
          <w:bCs/>
        </w:rPr>
        <w:t>Week 3</w:t>
      </w:r>
      <w:r>
        <w:t xml:space="preserve"> — Systems: multi‑agent debates, pipelines, rubrics, safety guardrails.</w:t>
      </w:r>
      <w:r>
        <w:br/>
      </w:r>
      <w:r>
        <w:rPr>
          <w:b/>
          <w:bCs/>
        </w:rPr>
        <w:t>Week 4</w:t>
      </w:r>
      <w:r>
        <w:t xml:space="preserve"> — Mastery: domain templates, meta‑prompts, audits, and creating your own frameworks.</w:t>
      </w:r>
      <w:r>
        <w:br/>
      </w:r>
      <w:r>
        <w:rPr>
          <w:b/>
          <w:bCs/>
        </w:rPr>
        <w:t>Capstone</w:t>
      </w:r>
      <w:r>
        <w:t xml:space="preserve"> — D</w:t>
      </w:r>
      <w:r>
        <w:t>eliver a full pipeline (scoping → analysis → synthesis → exec brief), with rubric evaluation ≥ 4/5 in all dimensions.</w:t>
      </w:r>
    </w:p>
    <w:p w:rsidR="008E661C" w:rsidRDefault="008E661C">
      <w:pPr>
        <w:pBdr>
          <w:top w:val="single" w:sz="12" w:space="0" w:color="auto"/>
        </w:pBdr>
        <w:spacing w:after="0"/>
      </w:pPr>
    </w:p>
    <w:p w:rsidR="008E661C" w:rsidRDefault="00F55C56">
      <w:pPr>
        <w:pStyle w:val="Heading2"/>
      </w:pPr>
      <w:r>
        <w:t>20) Final Checklist (Paste into any complex prompt)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8E661C">
        <w:tc>
          <w:tcPr>
            <w:tcW w:w="9016" w:type="dxa"/>
            <w:vAlign w:val="center"/>
          </w:tcPr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Before you answer, do this:</w:t>
            </w:r>
          </w:p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- Confirm goal, audience, and success criteri</w:t>
            </w:r>
            <w:r>
              <w:rPr>
                <w:rFonts w:ascii="Consolas" w:eastAsia="Consolas" w:hAnsi="Consolas" w:cs="Consolas"/>
              </w:rPr>
              <w:t>a</w:t>
            </w:r>
          </w:p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- List key assumptions and missing info</w:t>
            </w:r>
          </w:p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- Choose a structure and format</w:t>
            </w:r>
          </w:p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- Constrain length and tone</w:t>
            </w:r>
          </w:p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>- Add uncertainty flags + verification plan</w:t>
            </w:r>
          </w:p>
          <w:p w:rsidR="008E661C" w:rsidRDefault="00F55C56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>- Provide final answer + 1 variant</w:t>
            </w:r>
          </w:p>
        </w:tc>
      </w:tr>
    </w:tbl>
    <w:p w:rsidR="008E661C" w:rsidRDefault="008E661C" w:rsidP="00F55C56">
      <w:pPr>
        <w:pBdr>
          <w:top w:val="single" w:sz="12" w:space="0" w:color="auto"/>
        </w:pBdr>
        <w:spacing w:after="0"/>
      </w:pPr>
    </w:p>
    <w:sectPr w:rsidR="008E661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1E3871"/>
    <w:multiLevelType w:val="hybridMultilevel"/>
    <w:tmpl w:val="FDD20922"/>
    <w:lvl w:ilvl="0" w:tplc="C780303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EBAEF6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44CC41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29EA0F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F329FE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60A20C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A78962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59CB2C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8A6141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>
    <w:nsid w:val="2AC6214B"/>
    <w:multiLevelType w:val="hybridMultilevel"/>
    <w:tmpl w:val="FFDA0F88"/>
    <w:lvl w:ilvl="0" w:tplc="0FCA05F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2F8233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0E22F4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0C4827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C404A2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C0692A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3A8493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C48A17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ED2D36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>
    <w:nsid w:val="3BC943F4"/>
    <w:multiLevelType w:val="hybridMultilevel"/>
    <w:tmpl w:val="54C441C2"/>
    <w:lvl w:ilvl="0" w:tplc="0B2018DA">
      <w:start w:val="1"/>
      <w:numFmt w:val="decimal"/>
      <w:lvlText w:val="%1."/>
      <w:lvlJc w:val="left"/>
      <w:pPr>
        <w:ind w:left="720" w:hanging="360"/>
      </w:pPr>
    </w:lvl>
    <w:lvl w:ilvl="1" w:tplc="B13483CE">
      <w:start w:val="1"/>
      <w:numFmt w:val="lowerLetter"/>
      <w:lvlText w:val="%2."/>
      <w:lvlJc w:val="left"/>
      <w:pPr>
        <w:ind w:left="1440" w:hanging="360"/>
      </w:pPr>
    </w:lvl>
    <w:lvl w:ilvl="2" w:tplc="F73C62FC">
      <w:start w:val="1"/>
      <w:numFmt w:val="lowerRoman"/>
      <w:lvlText w:val="%3."/>
      <w:lvlJc w:val="right"/>
      <w:pPr>
        <w:ind w:left="2160" w:hanging="180"/>
      </w:pPr>
    </w:lvl>
    <w:lvl w:ilvl="3" w:tplc="CBEA8EE2">
      <w:start w:val="1"/>
      <w:numFmt w:val="decimal"/>
      <w:lvlText w:val="%4."/>
      <w:lvlJc w:val="left"/>
      <w:pPr>
        <w:ind w:left="2880" w:hanging="360"/>
      </w:pPr>
    </w:lvl>
    <w:lvl w:ilvl="4" w:tplc="16F87486">
      <w:start w:val="1"/>
      <w:numFmt w:val="lowerLetter"/>
      <w:lvlText w:val="%5."/>
      <w:lvlJc w:val="left"/>
      <w:pPr>
        <w:ind w:left="3600" w:hanging="360"/>
      </w:pPr>
    </w:lvl>
    <w:lvl w:ilvl="5" w:tplc="BF9E81EE">
      <w:start w:val="1"/>
      <w:numFmt w:val="lowerRoman"/>
      <w:lvlText w:val="%6."/>
      <w:lvlJc w:val="right"/>
      <w:pPr>
        <w:ind w:left="4320" w:hanging="180"/>
      </w:pPr>
    </w:lvl>
    <w:lvl w:ilvl="6" w:tplc="2926DA0A">
      <w:start w:val="1"/>
      <w:numFmt w:val="decimal"/>
      <w:lvlText w:val="%7."/>
      <w:lvlJc w:val="left"/>
      <w:pPr>
        <w:ind w:left="5040" w:hanging="360"/>
      </w:pPr>
    </w:lvl>
    <w:lvl w:ilvl="7" w:tplc="520C2860">
      <w:start w:val="1"/>
      <w:numFmt w:val="lowerLetter"/>
      <w:lvlText w:val="%8."/>
      <w:lvlJc w:val="left"/>
      <w:pPr>
        <w:ind w:left="5760" w:hanging="360"/>
      </w:pPr>
    </w:lvl>
    <w:lvl w:ilvl="8" w:tplc="56C4253A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FDE77DD"/>
    <w:multiLevelType w:val="hybridMultilevel"/>
    <w:tmpl w:val="48266990"/>
    <w:lvl w:ilvl="0" w:tplc="55A880C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A0A0E3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526195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A7AF69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C843F5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1BEFC8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DB21C9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BA01C1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502BFB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>
    <w:nsid w:val="40776463"/>
    <w:multiLevelType w:val="hybridMultilevel"/>
    <w:tmpl w:val="F1BE9A58"/>
    <w:lvl w:ilvl="0" w:tplc="CD7A54E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832FFA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842DE7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C906AD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176008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53E96A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C1CE2F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75EE33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00CF7F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>
    <w:nsid w:val="40A36B4D"/>
    <w:multiLevelType w:val="hybridMultilevel"/>
    <w:tmpl w:val="89EA3B3E"/>
    <w:lvl w:ilvl="0" w:tplc="2F82D73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6CEECD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F4E29C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B865C4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428719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272C73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432383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7BA96A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22003B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>
    <w:nsid w:val="4BAA7CA2"/>
    <w:multiLevelType w:val="hybridMultilevel"/>
    <w:tmpl w:val="276CC2F2"/>
    <w:lvl w:ilvl="0" w:tplc="329C0A3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906332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A38126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0FCC2B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B5A846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4FC1E7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4146F4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4382CF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B266AC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>
    <w:nsid w:val="4E9A1FE5"/>
    <w:multiLevelType w:val="hybridMultilevel"/>
    <w:tmpl w:val="98405A78"/>
    <w:lvl w:ilvl="0" w:tplc="487AC352">
      <w:start w:val="1"/>
      <w:numFmt w:val="bullet"/>
      <w:lvlText w:val="●"/>
      <w:lvlJc w:val="left"/>
      <w:pPr>
        <w:ind w:left="720" w:hanging="360"/>
      </w:pPr>
    </w:lvl>
    <w:lvl w:ilvl="1" w:tplc="A3766398">
      <w:start w:val="1"/>
      <w:numFmt w:val="bullet"/>
      <w:lvlText w:val="○"/>
      <w:lvlJc w:val="left"/>
      <w:pPr>
        <w:ind w:left="1440" w:hanging="360"/>
      </w:pPr>
    </w:lvl>
    <w:lvl w:ilvl="2" w:tplc="25EAF72C">
      <w:start w:val="1"/>
      <w:numFmt w:val="bullet"/>
      <w:lvlText w:val="■"/>
      <w:lvlJc w:val="left"/>
      <w:pPr>
        <w:ind w:left="2160" w:hanging="360"/>
      </w:pPr>
    </w:lvl>
    <w:lvl w:ilvl="3" w:tplc="F8628D88">
      <w:start w:val="1"/>
      <w:numFmt w:val="bullet"/>
      <w:lvlText w:val="●"/>
      <w:lvlJc w:val="left"/>
      <w:pPr>
        <w:ind w:left="2880" w:hanging="360"/>
      </w:pPr>
    </w:lvl>
    <w:lvl w:ilvl="4" w:tplc="418E671E">
      <w:start w:val="1"/>
      <w:numFmt w:val="bullet"/>
      <w:lvlText w:val="○"/>
      <w:lvlJc w:val="left"/>
      <w:pPr>
        <w:ind w:left="3600" w:hanging="360"/>
      </w:pPr>
    </w:lvl>
    <w:lvl w:ilvl="5" w:tplc="58DE9CAA">
      <w:start w:val="1"/>
      <w:numFmt w:val="bullet"/>
      <w:lvlText w:val="■"/>
      <w:lvlJc w:val="left"/>
      <w:pPr>
        <w:ind w:left="4320" w:hanging="360"/>
      </w:pPr>
    </w:lvl>
    <w:lvl w:ilvl="6" w:tplc="A0E63E6A">
      <w:start w:val="1"/>
      <w:numFmt w:val="bullet"/>
      <w:lvlText w:val="●"/>
      <w:lvlJc w:val="left"/>
      <w:pPr>
        <w:ind w:left="5040" w:hanging="360"/>
      </w:pPr>
    </w:lvl>
    <w:lvl w:ilvl="7" w:tplc="E7EABC12">
      <w:start w:val="1"/>
      <w:numFmt w:val="bullet"/>
      <w:lvlText w:val="●"/>
      <w:lvlJc w:val="left"/>
      <w:pPr>
        <w:ind w:left="5760" w:hanging="360"/>
      </w:pPr>
    </w:lvl>
    <w:lvl w:ilvl="8" w:tplc="6DD03BE8">
      <w:start w:val="1"/>
      <w:numFmt w:val="bullet"/>
      <w:lvlText w:val="●"/>
      <w:lvlJc w:val="left"/>
      <w:pPr>
        <w:ind w:left="6480" w:hanging="360"/>
      </w:pPr>
    </w:lvl>
  </w:abstractNum>
  <w:abstractNum w:abstractNumId="8">
    <w:nsid w:val="4F4424D9"/>
    <w:multiLevelType w:val="hybridMultilevel"/>
    <w:tmpl w:val="B16ADC7E"/>
    <w:lvl w:ilvl="0" w:tplc="58B2FFE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8A6FF8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DD8D4C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6A22A3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346A86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E4A1C1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0D8E0D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05038B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CB8FE4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>
    <w:nsid w:val="5DCD53EC"/>
    <w:multiLevelType w:val="hybridMultilevel"/>
    <w:tmpl w:val="8BBADE3E"/>
    <w:lvl w:ilvl="0" w:tplc="831AE8F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DA234D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DA0116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48A261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71CFF2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EB8C53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722920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430958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2C88E5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>
    <w:nsid w:val="60586AB5"/>
    <w:multiLevelType w:val="hybridMultilevel"/>
    <w:tmpl w:val="D1F64D00"/>
    <w:lvl w:ilvl="0" w:tplc="8DDA844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64EAE7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28AF88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736828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D02E72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92C5EE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7ECA57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9D400F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660B28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">
    <w:nsid w:val="6746342C"/>
    <w:multiLevelType w:val="hybridMultilevel"/>
    <w:tmpl w:val="66F4256A"/>
    <w:lvl w:ilvl="0" w:tplc="BF661DA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99E20A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31A139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AF22F5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E06B23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33E343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1D2808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89A27C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9447F3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2">
    <w:nsid w:val="713A10BE"/>
    <w:multiLevelType w:val="hybridMultilevel"/>
    <w:tmpl w:val="FFCAB152"/>
    <w:lvl w:ilvl="0" w:tplc="2E6658A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7B4913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6769FF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4B2EFB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EF6594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372271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892AE4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C5C9FD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B22614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3">
    <w:nsid w:val="742B640B"/>
    <w:multiLevelType w:val="hybridMultilevel"/>
    <w:tmpl w:val="8482FCC8"/>
    <w:lvl w:ilvl="0" w:tplc="3D4E368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D54337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230EA9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87CA6C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CC6280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6008BA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2E6FB5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2F815F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4A876E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4">
    <w:nsid w:val="79980B53"/>
    <w:multiLevelType w:val="hybridMultilevel"/>
    <w:tmpl w:val="6422D89C"/>
    <w:lvl w:ilvl="0" w:tplc="8A7648A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F700E3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914B8A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ADED17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88C52F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73421C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6D2949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2B0001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F888D4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5">
    <w:nsid w:val="79D94700"/>
    <w:multiLevelType w:val="hybridMultilevel"/>
    <w:tmpl w:val="0FC42A80"/>
    <w:lvl w:ilvl="0" w:tplc="F32A550E">
      <w:start w:val="1"/>
      <w:numFmt w:val="decimal"/>
      <w:lvlText w:val="%1."/>
      <w:lvlJc w:val="left"/>
      <w:pPr>
        <w:ind w:left="720" w:hanging="360"/>
      </w:pPr>
    </w:lvl>
    <w:lvl w:ilvl="1" w:tplc="523AEC6C">
      <w:start w:val="1"/>
      <w:numFmt w:val="lowerLetter"/>
      <w:lvlText w:val="%2."/>
      <w:lvlJc w:val="left"/>
      <w:pPr>
        <w:ind w:left="1440" w:hanging="360"/>
      </w:pPr>
    </w:lvl>
    <w:lvl w:ilvl="2" w:tplc="9D7C209A">
      <w:start w:val="1"/>
      <w:numFmt w:val="lowerRoman"/>
      <w:lvlText w:val="%3."/>
      <w:lvlJc w:val="right"/>
      <w:pPr>
        <w:ind w:left="2160" w:hanging="180"/>
      </w:pPr>
    </w:lvl>
    <w:lvl w:ilvl="3" w:tplc="050846B6">
      <w:start w:val="1"/>
      <w:numFmt w:val="decimal"/>
      <w:lvlText w:val="%4."/>
      <w:lvlJc w:val="left"/>
      <w:pPr>
        <w:ind w:left="2880" w:hanging="360"/>
      </w:pPr>
    </w:lvl>
    <w:lvl w:ilvl="4" w:tplc="3FB2FD1E">
      <w:start w:val="1"/>
      <w:numFmt w:val="lowerLetter"/>
      <w:lvlText w:val="%5."/>
      <w:lvlJc w:val="left"/>
      <w:pPr>
        <w:ind w:left="3600" w:hanging="360"/>
      </w:pPr>
    </w:lvl>
    <w:lvl w:ilvl="5" w:tplc="0E9A755E">
      <w:start w:val="1"/>
      <w:numFmt w:val="lowerRoman"/>
      <w:lvlText w:val="%6."/>
      <w:lvlJc w:val="right"/>
      <w:pPr>
        <w:ind w:left="4320" w:hanging="180"/>
      </w:pPr>
    </w:lvl>
    <w:lvl w:ilvl="6" w:tplc="35D0CA82">
      <w:start w:val="1"/>
      <w:numFmt w:val="decimal"/>
      <w:lvlText w:val="%7."/>
      <w:lvlJc w:val="left"/>
      <w:pPr>
        <w:ind w:left="5040" w:hanging="360"/>
      </w:pPr>
    </w:lvl>
    <w:lvl w:ilvl="7" w:tplc="6942A6EC">
      <w:start w:val="1"/>
      <w:numFmt w:val="lowerLetter"/>
      <w:lvlText w:val="%8."/>
      <w:lvlJc w:val="left"/>
      <w:pPr>
        <w:ind w:left="5760" w:hanging="360"/>
      </w:pPr>
    </w:lvl>
    <w:lvl w:ilvl="8" w:tplc="2920398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  <w:lvlOverride w:ilvl="0">
      <w:startOverride w:val="1"/>
    </w:lvlOverride>
  </w:num>
  <w:num w:numId="2">
    <w:abstractNumId w:val="5"/>
  </w:num>
  <w:num w:numId="3">
    <w:abstractNumId w:val="1"/>
  </w:num>
  <w:num w:numId="4">
    <w:abstractNumId w:val="14"/>
  </w:num>
  <w:num w:numId="5">
    <w:abstractNumId w:val="0"/>
  </w:num>
  <w:num w:numId="6">
    <w:abstractNumId w:val="13"/>
  </w:num>
  <w:num w:numId="7">
    <w:abstractNumId w:val="10"/>
  </w:num>
  <w:num w:numId="8">
    <w:abstractNumId w:val="9"/>
  </w:num>
  <w:num w:numId="9">
    <w:abstractNumId w:val="6"/>
  </w:num>
  <w:num w:numId="10">
    <w:abstractNumId w:val="11"/>
  </w:num>
  <w:num w:numId="11">
    <w:abstractNumId w:val="15"/>
  </w:num>
  <w:num w:numId="12">
    <w:abstractNumId w:val="3"/>
  </w:num>
  <w:num w:numId="13">
    <w:abstractNumId w:val="4"/>
  </w:num>
  <w:num w:numId="14">
    <w:abstractNumId w:val="12"/>
  </w:num>
  <w:num w:numId="15">
    <w:abstractNumId w:val="2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661C"/>
    <w:rsid w:val="008E661C"/>
    <w:rsid w:val="00F55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4FD2543-E77D-468F-8346-0AA56F5C1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2227</Words>
  <Characters>12699</Characters>
  <Application>Microsoft Office Word</Application>
  <DocSecurity>0</DocSecurity>
  <Lines>105</Lines>
  <Paragraphs>29</Paragraphs>
  <ScaleCrop>false</ScaleCrop>
  <Company/>
  <LinksUpToDate>false</LinksUpToDate>
  <CharactersWithSpaces>14897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HP</cp:lastModifiedBy>
  <cp:revision>2</cp:revision>
  <dcterms:created xsi:type="dcterms:W3CDTF">2026-02-11T16:17:00Z</dcterms:created>
  <dcterms:modified xsi:type="dcterms:W3CDTF">2026-02-11T16:21:00Z</dcterms:modified>
</cp:coreProperties>
</file>