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17FF" w:rsidRPr="00F117FF" w:rsidRDefault="00F117FF" w:rsidP="00F117F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F117FF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Bubble.io Con</w:t>
      </w:r>
      <w:r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sultant – </w:t>
      </w:r>
      <w:proofErr w:type="gramStart"/>
      <w:r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Skills</w:t>
      </w:r>
      <w:bookmarkStart w:id="0" w:name="_GoBack"/>
      <w:r w:rsidR="0068319D" w:rsidRPr="0068319D">
        <w:rPr>
          <w:rFonts w:ascii="Segoe UI" w:eastAsia="Times New Roman" w:hAnsi="Segoe UI" w:cs="Segoe UI"/>
          <w:b/>
          <w:bCs/>
          <w:kern w:val="36"/>
          <w:sz w:val="28"/>
          <w:szCs w:val="28"/>
          <w:highlight w:val="yellow"/>
        </w:rPr>
        <w:t>(</w:t>
      </w:r>
      <w:proofErr w:type="gramEnd"/>
      <w:r w:rsidR="0068319D" w:rsidRPr="0068319D">
        <w:rPr>
          <w:rFonts w:ascii="Segoe UI" w:eastAsia="Times New Roman" w:hAnsi="Segoe UI" w:cs="Segoe UI"/>
          <w:b/>
          <w:bCs/>
          <w:kern w:val="36"/>
          <w:sz w:val="28"/>
          <w:szCs w:val="28"/>
          <w:highlight w:val="yellow"/>
        </w:rPr>
        <w:t>Version-2)</w:t>
      </w:r>
      <w:bookmarkEnd w:id="0"/>
    </w:p>
    <w:p w:rsidR="00F117FF" w:rsidRPr="00F117FF" w:rsidRDefault="00F117FF" w:rsidP="00F117F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117FF">
        <w:rPr>
          <w:rFonts w:ascii="Segoe UI" w:eastAsia="Times New Roman" w:hAnsi="Segoe UI" w:cs="Segoe UI"/>
          <w:b/>
          <w:bCs/>
          <w:sz w:val="36"/>
          <w:szCs w:val="36"/>
        </w:rPr>
        <w:t>Application Architecture &amp; Product Strategy</w:t>
      </w:r>
    </w:p>
    <w:p w:rsidR="00F117FF" w:rsidRPr="00F117FF" w:rsidRDefault="00F117FF" w:rsidP="00F117FF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>Translate business requirements into scalable Bubble app architectures (MVP → V1 → enterprise readiness).</w:t>
      </w:r>
    </w:p>
    <w:p w:rsidR="00F117FF" w:rsidRPr="00F117FF" w:rsidRDefault="00F117FF" w:rsidP="00F117FF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>Define clear data boundaries, user roles/permissions, and end</w:t>
      </w:r>
      <w:r w:rsidRPr="00F117FF">
        <w:rPr>
          <w:rFonts w:ascii="Segoe UI" w:eastAsia="Times New Roman" w:hAnsi="Segoe UI" w:cs="Segoe UI"/>
          <w:sz w:val="21"/>
          <w:szCs w:val="21"/>
        </w:rPr>
        <w:noBreakHyphen/>
        <w:t>to</w:t>
      </w:r>
      <w:r w:rsidRPr="00F117FF">
        <w:rPr>
          <w:rFonts w:ascii="Segoe UI" w:eastAsia="Times New Roman" w:hAnsi="Segoe UI" w:cs="Segoe UI"/>
          <w:sz w:val="21"/>
          <w:szCs w:val="21"/>
        </w:rPr>
        <w:noBreakHyphen/>
        <w:t>end process flows.</w:t>
      </w:r>
    </w:p>
    <w:p w:rsidR="00F117FF" w:rsidRPr="00F117FF" w:rsidRDefault="00F117FF" w:rsidP="00F117FF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>Establish reusable patterns for UI, workflows, and integrations to reduce maintenance overhead.</w:t>
      </w:r>
    </w:p>
    <w:p w:rsidR="00F117FF" w:rsidRPr="00F117FF" w:rsidRDefault="00F117FF" w:rsidP="00F117FF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>Scope and prioritize features with measurable KPIs (activation, retention, conversion, ticket volume).</w:t>
      </w:r>
    </w:p>
    <w:p w:rsidR="00F117FF" w:rsidRPr="00F117FF" w:rsidRDefault="00F117FF" w:rsidP="00F117F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117FF">
        <w:rPr>
          <w:rFonts w:ascii="Segoe UI" w:eastAsia="Times New Roman" w:hAnsi="Segoe UI" w:cs="Segoe UI"/>
          <w:b/>
          <w:bCs/>
          <w:sz w:val="36"/>
          <w:szCs w:val="36"/>
        </w:rPr>
        <w:t>Data Modeling &amp; Privacy Controls</w:t>
      </w:r>
    </w:p>
    <w:p w:rsidR="00F117FF" w:rsidRPr="00F117FF" w:rsidRDefault="00F117FF" w:rsidP="00F117FF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 xml:space="preserve">Design normalized </w:t>
      </w:r>
      <w:r w:rsidRPr="00F117FF">
        <w:rPr>
          <w:rFonts w:ascii="Segoe UI" w:eastAsia="Times New Roman" w:hAnsi="Segoe UI" w:cs="Segoe UI"/>
          <w:b/>
          <w:bCs/>
          <w:sz w:val="21"/>
          <w:szCs w:val="21"/>
        </w:rPr>
        <w:t>Data Types</w:t>
      </w:r>
      <w:r w:rsidRPr="00F117FF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F117FF">
        <w:rPr>
          <w:rFonts w:ascii="Segoe UI" w:eastAsia="Times New Roman" w:hAnsi="Segoe UI" w:cs="Segoe UI"/>
          <w:b/>
          <w:bCs/>
          <w:sz w:val="21"/>
          <w:szCs w:val="21"/>
        </w:rPr>
        <w:t>Fields</w:t>
      </w:r>
      <w:r w:rsidRPr="00F117FF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F117FF">
        <w:rPr>
          <w:rFonts w:ascii="Segoe UI" w:eastAsia="Times New Roman" w:hAnsi="Segoe UI" w:cs="Segoe UI"/>
          <w:b/>
          <w:bCs/>
          <w:sz w:val="21"/>
          <w:szCs w:val="21"/>
        </w:rPr>
        <w:t>Option Sets</w:t>
      </w:r>
      <w:r w:rsidRPr="00F117FF">
        <w:rPr>
          <w:rFonts w:ascii="Segoe UI" w:eastAsia="Times New Roman" w:hAnsi="Segoe UI" w:cs="Segoe UI"/>
          <w:sz w:val="21"/>
          <w:szCs w:val="21"/>
        </w:rPr>
        <w:t>, and relationship structures (1–N, N–N).</w:t>
      </w:r>
    </w:p>
    <w:p w:rsidR="00F117FF" w:rsidRPr="00F117FF" w:rsidRDefault="00F117FF" w:rsidP="00F117FF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 xml:space="preserve">Implement </w:t>
      </w:r>
      <w:r w:rsidRPr="00F117FF">
        <w:rPr>
          <w:rFonts w:ascii="Segoe UI" w:eastAsia="Times New Roman" w:hAnsi="Segoe UI" w:cs="Segoe UI"/>
          <w:b/>
          <w:bCs/>
          <w:sz w:val="21"/>
          <w:szCs w:val="21"/>
        </w:rPr>
        <w:t>Privacy Rules</w:t>
      </w:r>
      <w:r w:rsidRPr="00F117FF">
        <w:rPr>
          <w:rFonts w:ascii="Segoe UI" w:eastAsia="Times New Roman" w:hAnsi="Segoe UI" w:cs="Segoe UI"/>
          <w:sz w:val="21"/>
          <w:szCs w:val="21"/>
        </w:rPr>
        <w:t xml:space="preserve"> for row/field</w:t>
      </w:r>
      <w:r w:rsidRPr="00F117FF">
        <w:rPr>
          <w:rFonts w:ascii="Segoe UI" w:eastAsia="Times New Roman" w:hAnsi="Segoe UI" w:cs="Segoe UI"/>
          <w:sz w:val="21"/>
          <w:szCs w:val="21"/>
        </w:rPr>
        <w:noBreakHyphen/>
        <w:t>level security and role</w:t>
      </w:r>
      <w:r w:rsidRPr="00F117FF">
        <w:rPr>
          <w:rFonts w:ascii="Segoe UI" w:eastAsia="Times New Roman" w:hAnsi="Segoe UI" w:cs="Segoe UI"/>
          <w:sz w:val="21"/>
          <w:szCs w:val="21"/>
        </w:rPr>
        <w:noBreakHyphen/>
        <w:t>based access.</w:t>
      </w:r>
    </w:p>
    <w:p w:rsidR="00F117FF" w:rsidRPr="00F117FF" w:rsidRDefault="00F117FF" w:rsidP="00F117FF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>Use indexing, slugs, and helper fields to accelerate searches and simplify logic.</w:t>
      </w:r>
    </w:p>
    <w:p w:rsidR="00F117FF" w:rsidRPr="00F117FF" w:rsidRDefault="00F117FF" w:rsidP="00F117FF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>Plan data lifecycle: creation, updates, archiving, and compliant deletion/export.</w:t>
      </w:r>
    </w:p>
    <w:p w:rsidR="00F117FF" w:rsidRPr="00F117FF" w:rsidRDefault="00F117FF" w:rsidP="00F117F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117FF">
        <w:rPr>
          <w:rFonts w:ascii="Segoe UI" w:eastAsia="Times New Roman" w:hAnsi="Segoe UI" w:cs="Segoe UI"/>
          <w:b/>
          <w:bCs/>
          <w:sz w:val="36"/>
          <w:szCs w:val="36"/>
        </w:rPr>
        <w:t>Workflows, Logic &amp; State Management</w:t>
      </w:r>
    </w:p>
    <w:p w:rsidR="00F117FF" w:rsidRPr="00F117FF" w:rsidRDefault="00F117FF" w:rsidP="00F117FF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 xml:space="preserve">Build robust </w:t>
      </w:r>
      <w:r w:rsidRPr="00F117FF">
        <w:rPr>
          <w:rFonts w:ascii="Segoe UI" w:eastAsia="Times New Roman" w:hAnsi="Segoe UI" w:cs="Segoe UI"/>
          <w:b/>
          <w:bCs/>
          <w:sz w:val="21"/>
          <w:szCs w:val="21"/>
        </w:rPr>
        <w:t>Backend (API) Workflows</w:t>
      </w:r>
      <w:r w:rsidRPr="00F117FF">
        <w:rPr>
          <w:rFonts w:ascii="Segoe UI" w:eastAsia="Times New Roman" w:hAnsi="Segoe UI" w:cs="Segoe UI"/>
          <w:sz w:val="21"/>
          <w:szCs w:val="21"/>
        </w:rPr>
        <w:t>: scheduled jobs, recursive loops, queue</w:t>
      </w:r>
      <w:r w:rsidRPr="00F117FF">
        <w:rPr>
          <w:rFonts w:ascii="Segoe UI" w:eastAsia="Times New Roman" w:hAnsi="Segoe UI" w:cs="Segoe UI"/>
          <w:sz w:val="21"/>
          <w:szCs w:val="21"/>
        </w:rPr>
        <w:noBreakHyphen/>
        <w:t>like processing.</w:t>
      </w:r>
    </w:p>
    <w:p w:rsidR="00F117FF" w:rsidRPr="00F117FF" w:rsidRDefault="00F117FF" w:rsidP="00F117FF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 xml:space="preserve">Implement conditional logic with </w:t>
      </w:r>
      <w:r w:rsidRPr="00F117FF">
        <w:rPr>
          <w:rFonts w:ascii="Segoe UI" w:eastAsia="Times New Roman" w:hAnsi="Segoe UI" w:cs="Segoe UI"/>
          <w:b/>
          <w:bCs/>
          <w:sz w:val="21"/>
          <w:szCs w:val="21"/>
        </w:rPr>
        <w:t>Custom States</w:t>
      </w:r>
      <w:r w:rsidRPr="00F117FF">
        <w:rPr>
          <w:rFonts w:ascii="Segoe UI" w:eastAsia="Times New Roman" w:hAnsi="Segoe UI" w:cs="Segoe UI"/>
          <w:sz w:val="21"/>
          <w:szCs w:val="21"/>
        </w:rPr>
        <w:t>, URL parameters, and event</w:t>
      </w:r>
      <w:r w:rsidRPr="00F117FF">
        <w:rPr>
          <w:rFonts w:ascii="Segoe UI" w:eastAsia="Times New Roman" w:hAnsi="Segoe UI" w:cs="Segoe UI"/>
          <w:sz w:val="21"/>
          <w:szCs w:val="21"/>
        </w:rPr>
        <w:noBreakHyphen/>
        <w:t>driven triggers.</w:t>
      </w:r>
    </w:p>
    <w:p w:rsidR="00F117FF" w:rsidRPr="00F117FF" w:rsidRDefault="00F117FF" w:rsidP="00F117FF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>Optimize list operations (</w:t>
      </w:r>
      <w:r w:rsidRPr="00F117FF">
        <w:rPr>
          <w:rFonts w:ascii="Courier New" w:eastAsia="Times New Roman" w:hAnsi="Courier New" w:cs="Courier New"/>
          <w:sz w:val="20"/>
          <w:szCs w:val="20"/>
        </w:rPr>
        <w:t>:filter</w:t>
      </w:r>
      <w:r w:rsidRPr="00F117FF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F117FF">
        <w:rPr>
          <w:rFonts w:ascii="Courier New" w:eastAsia="Times New Roman" w:hAnsi="Courier New" w:cs="Courier New"/>
          <w:sz w:val="20"/>
          <w:szCs w:val="20"/>
        </w:rPr>
        <w:t>:sorted</w:t>
      </w:r>
      <w:r w:rsidRPr="00F117FF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F117FF">
        <w:rPr>
          <w:rFonts w:ascii="Courier New" w:eastAsia="Times New Roman" w:hAnsi="Courier New" w:cs="Courier New"/>
          <w:sz w:val="20"/>
          <w:szCs w:val="20"/>
        </w:rPr>
        <w:t>:unique</w:t>
      </w:r>
      <w:r w:rsidRPr="00F117FF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F117FF">
        <w:rPr>
          <w:rFonts w:ascii="Courier New" w:eastAsia="Times New Roman" w:hAnsi="Courier New" w:cs="Courier New"/>
          <w:sz w:val="20"/>
          <w:szCs w:val="20"/>
        </w:rPr>
        <w:t>:merged with</w:t>
      </w:r>
      <w:r w:rsidRPr="00F117FF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F117FF">
        <w:rPr>
          <w:rFonts w:ascii="Courier New" w:eastAsia="Times New Roman" w:hAnsi="Courier New" w:cs="Courier New"/>
          <w:sz w:val="20"/>
          <w:szCs w:val="20"/>
        </w:rPr>
        <w:t>:minus list</w:t>
      </w:r>
      <w:r w:rsidRPr="00F117FF">
        <w:rPr>
          <w:rFonts w:ascii="Segoe UI" w:eastAsia="Times New Roman" w:hAnsi="Segoe UI" w:cs="Segoe UI"/>
          <w:sz w:val="21"/>
          <w:szCs w:val="21"/>
        </w:rPr>
        <w:t>) for predictable outcomes.</w:t>
      </w:r>
    </w:p>
    <w:p w:rsidR="00F117FF" w:rsidRPr="00F117FF" w:rsidRDefault="00F117FF" w:rsidP="00F117FF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>Design idempotent flows with guards, retries, and compensation logic.</w:t>
      </w:r>
    </w:p>
    <w:p w:rsidR="00F117FF" w:rsidRPr="00F117FF" w:rsidRDefault="00F117FF" w:rsidP="00F117F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117FF">
        <w:rPr>
          <w:rFonts w:ascii="Segoe UI" w:eastAsia="Times New Roman" w:hAnsi="Segoe UI" w:cs="Segoe UI"/>
          <w:b/>
          <w:bCs/>
          <w:sz w:val="36"/>
          <w:szCs w:val="36"/>
        </w:rPr>
        <w:t>Responsive UI &amp; Component Systems</w:t>
      </w:r>
    </w:p>
    <w:p w:rsidR="00F117FF" w:rsidRPr="00F117FF" w:rsidRDefault="00F117FF" w:rsidP="00F117FF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 xml:space="preserve">Expert use of the </w:t>
      </w:r>
      <w:r w:rsidRPr="00F117FF">
        <w:rPr>
          <w:rFonts w:ascii="Segoe UI" w:eastAsia="Times New Roman" w:hAnsi="Segoe UI" w:cs="Segoe UI"/>
          <w:b/>
          <w:bCs/>
          <w:sz w:val="21"/>
          <w:szCs w:val="21"/>
        </w:rPr>
        <w:t>Responsive Engine</w:t>
      </w:r>
      <w:r w:rsidRPr="00F117FF">
        <w:rPr>
          <w:rFonts w:ascii="Segoe UI" w:eastAsia="Times New Roman" w:hAnsi="Segoe UI" w:cs="Segoe UI"/>
          <w:sz w:val="21"/>
          <w:szCs w:val="21"/>
        </w:rPr>
        <w:t xml:space="preserve"> (containers, flex, min/max width, fluid type, gap/stack patterns).</w:t>
      </w:r>
    </w:p>
    <w:p w:rsidR="00F117FF" w:rsidRPr="00F117FF" w:rsidRDefault="00F117FF" w:rsidP="00F117FF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 xml:space="preserve">Create </w:t>
      </w:r>
      <w:r w:rsidRPr="00F117FF">
        <w:rPr>
          <w:rFonts w:ascii="Segoe UI" w:eastAsia="Times New Roman" w:hAnsi="Segoe UI" w:cs="Segoe UI"/>
          <w:b/>
          <w:bCs/>
          <w:sz w:val="21"/>
          <w:szCs w:val="21"/>
        </w:rPr>
        <w:t>Reusable Elements</w:t>
      </w:r>
      <w:r w:rsidRPr="00F117FF">
        <w:rPr>
          <w:rFonts w:ascii="Segoe UI" w:eastAsia="Times New Roman" w:hAnsi="Segoe UI" w:cs="Segoe UI"/>
          <w:sz w:val="21"/>
          <w:szCs w:val="21"/>
        </w:rPr>
        <w:t>, component libraries, and variants to speed delivery and ensure consistency.</w:t>
      </w:r>
    </w:p>
    <w:p w:rsidR="00F117FF" w:rsidRPr="00F117FF" w:rsidRDefault="00F117FF" w:rsidP="00F117FF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>Accessibility</w:t>
      </w:r>
      <w:r w:rsidRPr="00F117FF">
        <w:rPr>
          <w:rFonts w:ascii="Segoe UI" w:eastAsia="Times New Roman" w:hAnsi="Segoe UI" w:cs="Segoe UI"/>
          <w:sz w:val="21"/>
          <w:szCs w:val="21"/>
        </w:rPr>
        <w:noBreakHyphen/>
        <w:t>aware layouts: contrast, focus states, keyboard navigation, and semantic structure.</w:t>
      </w:r>
    </w:p>
    <w:p w:rsidR="00F117FF" w:rsidRPr="00F117FF" w:rsidRDefault="00F117FF" w:rsidP="00F117FF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 xml:space="preserve">Implement design tokens (spacing, colors, </w:t>
      </w:r>
      <w:proofErr w:type="gramStart"/>
      <w:r w:rsidRPr="00F117FF">
        <w:rPr>
          <w:rFonts w:ascii="Segoe UI" w:eastAsia="Times New Roman" w:hAnsi="Segoe UI" w:cs="Segoe UI"/>
          <w:sz w:val="21"/>
          <w:szCs w:val="21"/>
        </w:rPr>
        <w:t>typography</w:t>
      </w:r>
      <w:proofErr w:type="gramEnd"/>
      <w:r w:rsidRPr="00F117FF">
        <w:rPr>
          <w:rFonts w:ascii="Segoe UI" w:eastAsia="Times New Roman" w:hAnsi="Segoe UI" w:cs="Segoe UI"/>
          <w:sz w:val="21"/>
          <w:szCs w:val="21"/>
        </w:rPr>
        <w:t>) for maintainable theming.</w:t>
      </w:r>
    </w:p>
    <w:p w:rsidR="00F117FF" w:rsidRPr="00F117FF" w:rsidRDefault="00F117FF" w:rsidP="00F117F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117FF">
        <w:rPr>
          <w:rFonts w:ascii="Segoe UI" w:eastAsia="Times New Roman" w:hAnsi="Segoe UI" w:cs="Segoe UI"/>
          <w:b/>
          <w:bCs/>
          <w:sz w:val="36"/>
          <w:szCs w:val="36"/>
        </w:rPr>
        <w:t>Integrations, APIs &amp; External Services</w:t>
      </w:r>
    </w:p>
    <w:p w:rsidR="00F117FF" w:rsidRPr="00F117FF" w:rsidRDefault="00F117FF" w:rsidP="00F117FF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lastRenderedPageBreak/>
        <w:t xml:space="preserve">Configure the </w:t>
      </w:r>
      <w:r w:rsidRPr="00F117FF">
        <w:rPr>
          <w:rFonts w:ascii="Segoe UI" w:eastAsia="Times New Roman" w:hAnsi="Segoe UI" w:cs="Segoe UI"/>
          <w:b/>
          <w:bCs/>
          <w:sz w:val="21"/>
          <w:szCs w:val="21"/>
        </w:rPr>
        <w:t>API Connector</w:t>
      </w:r>
      <w:r w:rsidRPr="00F117FF">
        <w:rPr>
          <w:rFonts w:ascii="Segoe UI" w:eastAsia="Times New Roman" w:hAnsi="Segoe UI" w:cs="Segoe UI"/>
          <w:sz w:val="21"/>
          <w:szCs w:val="21"/>
        </w:rPr>
        <w:t xml:space="preserve"> for REST/</w:t>
      </w:r>
      <w:proofErr w:type="spellStart"/>
      <w:r w:rsidRPr="00F117FF">
        <w:rPr>
          <w:rFonts w:ascii="Segoe UI" w:eastAsia="Times New Roman" w:hAnsi="Segoe UI" w:cs="Segoe UI"/>
          <w:sz w:val="21"/>
          <w:szCs w:val="21"/>
        </w:rPr>
        <w:t>GraphQL</w:t>
      </w:r>
      <w:proofErr w:type="spellEnd"/>
      <w:r w:rsidRPr="00F117FF">
        <w:rPr>
          <w:rFonts w:ascii="Segoe UI" w:eastAsia="Times New Roman" w:hAnsi="Segoe UI" w:cs="Segoe UI"/>
          <w:sz w:val="21"/>
          <w:szCs w:val="21"/>
        </w:rPr>
        <w:t xml:space="preserve"> (OAuth2, API keys, pagination, headers, </w:t>
      </w:r>
      <w:proofErr w:type="spellStart"/>
      <w:proofErr w:type="gramStart"/>
      <w:r w:rsidRPr="00F117FF">
        <w:rPr>
          <w:rFonts w:ascii="Segoe UI" w:eastAsia="Times New Roman" w:hAnsi="Segoe UI" w:cs="Segoe UI"/>
          <w:sz w:val="21"/>
          <w:szCs w:val="21"/>
        </w:rPr>
        <w:t>webhooks</w:t>
      </w:r>
      <w:proofErr w:type="spellEnd"/>
      <w:proofErr w:type="gramEnd"/>
      <w:r w:rsidRPr="00F117FF">
        <w:rPr>
          <w:rFonts w:ascii="Segoe UI" w:eastAsia="Times New Roman" w:hAnsi="Segoe UI" w:cs="Segoe UI"/>
          <w:sz w:val="21"/>
          <w:szCs w:val="21"/>
        </w:rPr>
        <w:t>).</w:t>
      </w:r>
    </w:p>
    <w:p w:rsidR="00F117FF" w:rsidRPr="00F117FF" w:rsidRDefault="00F117FF" w:rsidP="00F117FF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>Build two</w:t>
      </w:r>
      <w:r w:rsidRPr="00F117FF">
        <w:rPr>
          <w:rFonts w:ascii="Segoe UI" w:eastAsia="Times New Roman" w:hAnsi="Segoe UI" w:cs="Segoe UI"/>
          <w:sz w:val="21"/>
          <w:szCs w:val="21"/>
        </w:rPr>
        <w:noBreakHyphen/>
        <w:t xml:space="preserve">way syncs via </w:t>
      </w:r>
      <w:r w:rsidRPr="00F117FF">
        <w:rPr>
          <w:rFonts w:ascii="Segoe UI" w:eastAsia="Times New Roman" w:hAnsi="Segoe UI" w:cs="Segoe UI"/>
          <w:b/>
          <w:bCs/>
          <w:sz w:val="21"/>
          <w:szCs w:val="21"/>
        </w:rPr>
        <w:t>Data API</w:t>
      </w:r>
      <w:r w:rsidRPr="00F117FF">
        <w:rPr>
          <w:rFonts w:ascii="Segoe UI" w:eastAsia="Times New Roman" w:hAnsi="Segoe UI" w:cs="Segoe UI"/>
          <w:sz w:val="21"/>
          <w:szCs w:val="21"/>
        </w:rPr>
        <w:t xml:space="preserve"> and </w:t>
      </w:r>
      <w:r w:rsidRPr="00F117FF">
        <w:rPr>
          <w:rFonts w:ascii="Segoe UI" w:eastAsia="Times New Roman" w:hAnsi="Segoe UI" w:cs="Segoe UI"/>
          <w:b/>
          <w:bCs/>
          <w:sz w:val="21"/>
          <w:szCs w:val="21"/>
        </w:rPr>
        <w:t>Backend Workflows</w:t>
      </w:r>
      <w:r w:rsidRPr="00F117FF">
        <w:rPr>
          <w:rFonts w:ascii="Segoe UI" w:eastAsia="Times New Roman" w:hAnsi="Segoe UI" w:cs="Segoe UI"/>
          <w:sz w:val="21"/>
          <w:szCs w:val="21"/>
        </w:rPr>
        <w:t>; validate payloads and schemas.</w:t>
      </w:r>
    </w:p>
    <w:p w:rsidR="00F117FF" w:rsidRPr="00F117FF" w:rsidRDefault="00F117FF" w:rsidP="00F117FF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 xml:space="preserve">Integrate common stacks: Stripe, </w:t>
      </w:r>
      <w:proofErr w:type="spellStart"/>
      <w:r w:rsidRPr="00F117FF">
        <w:rPr>
          <w:rFonts w:ascii="Segoe UI" w:eastAsia="Times New Roman" w:hAnsi="Segoe UI" w:cs="Segoe UI"/>
          <w:sz w:val="21"/>
          <w:szCs w:val="21"/>
        </w:rPr>
        <w:t>SendGrid</w:t>
      </w:r>
      <w:proofErr w:type="spellEnd"/>
      <w:r w:rsidRPr="00F117FF">
        <w:rPr>
          <w:rFonts w:ascii="Segoe UI" w:eastAsia="Times New Roman" w:hAnsi="Segoe UI" w:cs="Segoe UI"/>
          <w:sz w:val="21"/>
          <w:szCs w:val="21"/>
        </w:rPr>
        <w:t xml:space="preserve">/Resend, </w:t>
      </w:r>
      <w:proofErr w:type="spellStart"/>
      <w:r w:rsidRPr="00F117FF">
        <w:rPr>
          <w:rFonts w:ascii="Segoe UI" w:eastAsia="Times New Roman" w:hAnsi="Segoe UI" w:cs="Segoe UI"/>
          <w:sz w:val="21"/>
          <w:szCs w:val="21"/>
        </w:rPr>
        <w:t>Twilio</w:t>
      </w:r>
      <w:proofErr w:type="spellEnd"/>
      <w:r w:rsidRPr="00F117FF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F117FF">
        <w:rPr>
          <w:rFonts w:ascii="Segoe UI" w:eastAsia="Times New Roman" w:hAnsi="Segoe UI" w:cs="Segoe UI"/>
          <w:sz w:val="21"/>
          <w:szCs w:val="21"/>
        </w:rPr>
        <w:t>Airtable</w:t>
      </w:r>
      <w:proofErr w:type="spellEnd"/>
      <w:r w:rsidRPr="00F117FF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F117FF">
        <w:rPr>
          <w:rFonts w:ascii="Segoe UI" w:eastAsia="Times New Roman" w:hAnsi="Segoe UI" w:cs="Segoe UI"/>
          <w:sz w:val="21"/>
          <w:szCs w:val="21"/>
        </w:rPr>
        <w:t>HubSpot</w:t>
      </w:r>
      <w:proofErr w:type="spellEnd"/>
      <w:r w:rsidRPr="00F117FF">
        <w:rPr>
          <w:rFonts w:ascii="Segoe UI" w:eastAsia="Times New Roman" w:hAnsi="Segoe UI" w:cs="Segoe UI"/>
          <w:sz w:val="21"/>
          <w:szCs w:val="21"/>
        </w:rPr>
        <w:t xml:space="preserve">, Slack, Google, </w:t>
      </w:r>
      <w:proofErr w:type="gramStart"/>
      <w:r w:rsidRPr="00F117FF">
        <w:rPr>
          <w:rFonts w:ascii="Segoe UI" w:eastAsia="Times New Roman" w:hAnsi="Segoe UI" w:cs="Segoe UI"/>
          <w:sz w:val="21"/>
          <w:szCs w:val="21"/>
        </w:rPr>
        <w:t>AWS</w:t>
      </w:r>
      <w:proofErr w:type="gramEnd"/>
      <w:r w:rsidRPr="00F117FF">
        <w:rPr>
          <w:rFonts w:ascii="Segoe UI" w:eastAsia="Times New Roman" w:hAnsi="Segoe UI" w:cs="Segoe UI"/>
          <w:sz w:val="21"/>
          <w:szCs w:val="21"/>
        </w:rPr>
        <w:t xml:space="preserve"> S3.</w:t>
      </w:r>
    </w:p>
    <w:p w:rsidR="00F117FF" w:rsidRPr="00F117FF" w:rsidRDefault="00F117FF" w:rsidP="00F117FF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>Orchestrate event</w:t>
      </w:r>
      <w:r w:rsidRPr="00F117FF">
        <w:rPr>
          <w:rFonts w:ascii="Segoe UI" w:eastAsia="Times New Roman" w:hAnsi="Segoe UI" w:cs="Segoe UI"/>
          <w:sz w:val="21"/>
          <w:szCs w:val="21"/>
        </w:rPr>
        <w:noBreakHyphen/>
        <w:t xml:space="preserve">driven automations with </w:t>
      </w:r>
      <w:proofErr w:type="spellStart"/>
      <w:r w:rsidRPr="00F117FF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F117FF">
        <w:rPr>
          <w:rFonts w:ascii="Segoe UI" w:eastAsia="Times New Roman" w:hAnsi="Segoe UI" w:cs="Segoe UI"/>
          <w:sz w:val="21"/>
          <w:szCs w:val="21"/>
        </w:rPr>
        <w:t xml:space="preserve">/n8n/Make and inbound/outbound </w:t>
      </w:r>
      <w:proofErr w:type="spellStart"/>
      <w:r w:rsidRPr="00F117FF">
        <w:rPr>
          <w:rFonts w:ascii="Segoe UI" w:eastAsia="Times New Roman" w:hAnsi="Segoe UI" w:cs="Segoe UI"/>
          <w:sz w:val="21"/>
          <w:szCs w:val="21"/>
        </w:rPr>
        <w:t>webhooks</w:t>
      </w:r>
      <w:proofErr w:type="spellEnd"/>
      <w:r w:rsidRPr="00F117FF">
        <w:rPr>
          <w:rFonts w:ascii="Segoe UI" w:eastAsia="Times New Roman" w:hAnsi="Segoe UI" w:cs="Segoe UI"/>
          <w:sz w:val="21"/>
          <w:szCs w:val="21"/>
        </w:rPr>
        <w:t>.</w:t>
      </w:r>
    </w:p>
    <w:p w:rsidR="00F117FF" w:rsidRPr="00F117FF" w:rsidRDefault="00F117FF" w:rsidP="00F117F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117FF">
        <w:rPr>
          <w:rFonts w:ascii="Segoe UI" w:eastAsia="Times New Roman" w:hAnsi="Segoe UI" w:cs="Segoe UI"/>
          <w:b/>
          <w:bCs/>
          <w:sz w:val="36"/>
          <w:szCs w:val="36"/>
        </w:rPr>
        <w:t>Payments, Billing &amp; Monetization</w:t>
      </w:r>
    </w:p>
    <w:p w:rsidR="00F117FF" w:rsidRPr="00F117FF" w:rsidRDefault="00F117FF" w:rsidP="00F117FF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 xml:space="preserve">Implement </w:t>
      </w:r>
      <w:r w:rsidRPr="00F117FF">
        <w:rPr>
          <w:rFonts w:ascii="Segoe UI" w:eastAsia="Times New Roman" w:hAnsi="Segoe UI" w:cs="Segoe UI"/>
          <w:b/>
          <w:bCs/>
          <w:sz w:val="21"/>
          <w:szCs w:val="21"/>
        </w:rPr>
        <w:t>Stripe</w:t>
      </w:r>
      <w:r w:rsidRPr="00F117FF">
        <w:rPr>
          <w:rFonts w:ascii="Segoe UI" w:eastAsia="Times New Roman" w:hAnsi="Segoe UI" w:cs="Segoe UI"/>
          <w:sz w:val="21"/>
          <w:szCs w:val="21"/>
        </w:rPr>
        <w:t xml:space="preserve"> one</w:t>
      </w:r>
      <w:r w:rsidRPr="00F117FF">
        <w:rPr>
          <w:rFonts w:ascii="Segoe UI" w:eastAsia="Times New Roman" w:hAnsi="Segoe UI" w:cs="Segoe UI"/>
          <w:sz w:val="21"/>
          <w:szCs w:val="21"/>
        </w:rPr>
        <w:noBreakHyphen/>
        <w:t>time payments, subscriptions, metered billing, proration, and coupon logic.</w:t>
      </w:r>
    </w:p>
    <w:p w:rsidR="00F117FF" w:rsidRPr="00F117FF" w:rsidRDefault="00F117FF" w:rsidP="00F117FF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 xml:space="preserve">Build plan gating, trial flows, and dunning sequences with </w:t>
      </w:r>
      <w:proofErr w:type="spellStart"/>
      <w:r w:rsidRPr="00F117FF">
        <w:rPr>
          <w:rFonts w:ascii="Segoe UI" w:eastAsia="Times New Roman" w:hAnsi="Segoe UI" w:cs="Segoe UI"/>
          <w:sz w:val="21"/>
          <w:szCs w:val="21"/>
        </w:rPr>
        <w:t>webhook</w:t>
      </w:r>
      <w:proofErr w:type="spellEnd"/>
      <w:r w:rsidRPr="00F117FF">
        <w:rPr>
          <w:rFonts w:ascii="Segoe UI" w:eastAsia="Times New Roman" w:hAnsi="Segoe UI" w:cs="Segoe UI"/>
          <w:sz w:val="21"/>
          <w:szCs w:val="21"/>
        </w:rPr>
        <w:noBreakHyphen/>
        <w:t>driven status updates.</w:t>
      </w:r>
    </w:p>
    <w:p w:rsidR="00F117FF" w:rsidRPr="00F117FF" w:rsidRDefault="00F117FF" w:rsidP="00F117FF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>Support marketplace models: escrow</w:t>
      </w:r>
      <w:r w:rsidRPr="00F117FF">
        <w:rPr>
          <w:rFonts w:ascii="Segoe UI" w:eastAsia="Times New Roman" w:hAnsi="Segoe UI" w:cs="Segoe UI"/>
          <w:sz w:val="21"/>
          <w:szCs w:val="21"/>
        </w:rPr>
        <w:noBreakHyphen/>
        <w:t>like flows, payouts, fee handling, and compliance checks.</w:t>
      </w:r>
    </w:p>
    <w:p w:rsidR="00F117FF" w:rsidRPr="00F117FF" w:rsidRDefault="00F117FF" w:rsidP="00F117F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117FF">
        <w:rPr>
          <w:rFonts w:ascii="Segoe UI" w:eastAsia="Times New Roman" w:hAnsi="Segoe UI" w:cs="Segoe UI"/>
          <w:b/>
          <w:bCs/>
          <w:sz w:val="36"/>
          <w:szCs w:val="36"/>
        </w:rPr>
        <w:t>Plugins, Custom Code &amp; Extensibility</w:t>
      </w:r>
    </w:p>
    <w:p w:rsidR="00F117FF" w:rsidRPr="00F117FF" w:rsidRDefault="00F117FF" w:rsidP="00F117FF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>Evaluate and integrate third</w:t>
      </w:r>
      <w:r w:rsidRPr="00F117FF">
        <w:rPr>
          <w:rFonts w:ascii="Segoe UI" w:eastAsia="Times New Roman" w:hAnsi="Segoe UI" w:cs="Segoe UI"/>
          <w:sz w:val="21"/>
          <w:szCs w:val="21"/>
        </w:rPr>
        <w:noBreakHyphen/>
        <w:t>party plugins for performance, security, and maintainability.</w:t>
      </w:r>
    </w:p>
    <w:p w:rsidR="00F117FF" w:rsidRPr="00F117FF" w:rsidRDefault="00F117FF" w:rsidP="00F117FF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 xml:space="preserve">Develop </w:t>
      </w:r>
      <w:r w:rsidRPr="00F117FF">
        <w:rPr>
          <w:rFonts w:ascii="Segoe UI" w:eastAsia="Times New Roman" w:hAnsi="Segoe UI" w:cs="Segoe UI"/>
          <w:b/>
          <w:bCs/>
          <w:sz w:val="21"/>
          <w:szCs w:val="21"/>
        </w:rPr>
        <w:t>custom plugins</w:t>
      </w:r>
      <w:r w:rsidRPr="00F117FF">
        <w:rPr>
          <w:rFonts w:ascii="Segoe UI" w:eastAsia="Times New Roman" w:hAnsi="Segoe UI" w:cs="Segoe UI"/>
          <w:sz w:val="21"/>
          <w:szCs w:val="21"/>
        </w:rPr>
        <w:t xml:space="preserve"> (elements/actions) in JavaScript for specialized UI/logic needs.</w:t>
      </w:r>
    </w:p>
    <w:p w:rsidR="00F117FF" w:rsidRPr="00F117FF" w:rsidRDefault="00F117FF" w:rsidP="00F117FF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>Embed lightweight HTML/CSS/JS for charts, maps, filters, and micro</w:t>
      </w:r>
      <w:r w:rsidRPr="00F117FF">
        <w:rPr>
          <w:rFonts w:ascii="Segoe UI" w:eastAsia="Times New Roman" w:hAnsi="Segoe UI" w:cs="Segoe UI"/>
          <w:sz w:val="21"/>
          <w:szCs w:val="21"/>
        </w:rPr>
        <w:noBreakHyphen/>
        <w:t>interactions.</w:t>
      </w:r>
    </w:p>
    <w:p w:rsidR="00F117FF" w:rsidRPr="00F117FF" w:rsidRDefault="00F117FF" w:rsidP="00F117FF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>Implement modular script loading and feature flags to minimize redraw and load time.</w:t>
      </w:r>
    </w:p>
    <w:p w:rsidR="00F117FF" w:rsidRPr="00F117FF" w:rsidRDefault="00F117FF" w:rsidP="00F117F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117FF">
        <w:rPr>
          <w:rFonts w:ascii="Segoe UI" w:eastAsia="Times New Roman" w:hAnsi="Segoe UI" w:cs="Segoe UI"/>
          <w:b/>
          <w:bCs/>
          <w:sz w:val="36"/>
          <w:szCs w:val="36"/>
        </w:rPr>
        <w:t>Files, Media &amp; Asset Management</w:t>
      </w:r>
    </w:p>
    <w:p w:rsidR="00F117FF" w:rsidRPr="00F117FF" w:rsidRDefault="00F117FF" w:rsidP="00F117FF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>Manage private files, signed URLs, and CDN delivery for images, PDFs, and media.</w:t>
      </w:r>
    </w:p>
    <w:p w:rsidR="00F117FF" w:rsidRPr="00F117FF" w:rsidRDefault="00F117FF" w:rsidP="00F117FF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>Build document pipelines (generate → store → share) with role</w:t>
      </w:r>
      <w:r w:rsidRPr="00F117FF">
        <w:rPr>
          <w:rFonts w:ascii="Segoe UI" w:eastAsia="Times New Roman" w:hAnsi="Segoe UI" w:cs="Segoe UI"/>
          <w:sz w:val="21"/>
          <w:szCs w:val="21"/>
        </w:rPr>
        <w:noBreakHyphen/>
        <w:t>based access.</w:t>
      </w:r>
    </w:p>
    <w:p w:rsidR="00F117FF" w:rsidRPr="00F117FF" w:rsidRDefault="00F117FF" w:rsidP="00F117FF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>Optimize images (</w:t>
      </w:r>
      <w:proofErr w:type="spellStart"/>
      <w:r w:rsidRPr="00F117FF">
        <w:rPr>
          <w:rFonts w:ascii="Segoe UI" w:eastAsia="Times New Roman" w:hAnsi="Segoe UI" w:cs="Segoe UI"/>
          <w:sz w:val="21"/>
          <w:szCs w:val="21"/>
        </w:rPr>
        <w:t>WebP</w:t>
      </w:r>
      <w:proofErr w:type="spellEnd"/>
      <w:r w:rsidRPr="00F117FF">
        <w:rPr>
          <w:rFonts w:ascii="Segoe UI" w:eastAsia="Times New Roman" w:hAnsi="Segoe UI" w:cs="Segoe UI"/>
          <w:sz w:val="21"/>
          <w:szCs w:val="21"/>
        </w:rPr>
        <w:t>) and handle binary conversions in background workflows.</w:t>
      </w:r>
    </w:p>
    <w:p w:rsidR="00F117FF" w:rsidRPr="00F117FF" w:rsidRDefault="00F117FF" w:rsidP="00F117F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117FF">
        <w:rPr>
          <w:rFonts w:ascii="Segoe UI" w:eastAsia="Times New Roman" w:hAnsi="Segoe UI" w:cs="Segoe UI"/>
          <w:b/>
          <w:bCs/>
          <w:sz w:val="36"/>
          <w:szCs w:val="36"/>
        </w:rPr>
        <w:t>Performance &amp; Scalability</w:t>
      </w:r>
    </w:p>
    <w:p w:rsidR="00F117FF" w:rsidRPr="00F117FF" w:rsidRDefault="00F117FF" w:rsidP="00F117FF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 xml:space="preserve">Speed up searches with precise constraints, strategic </w:t>
      </w:r>
      <w:proofErr w:type="spellStart"/>
      <w:r w:rsidRPr="00F117FF">
        <w:rPr>
          <w:rFonts w:ascii="Segoe UI" w:eastAsia="Times New Roman" w:hAnsi="Segoe UI" w:cs="Segoe UI"/>
          <w:sz w:val="21"/>
          <w:szCs w:val="21"/>
        </w:rPr>
        <w:t>denormalization</w:t>
      </w:r>
      <w:proofErr w:type="spellEnd"/>
      <w:r w:rsidRPr="00F117FF">
        <w:rPr>
          <w:rFonts w:ascii="Segoe UI" w:eastAsia="Times New Roman" w:hAnsi="Segoe UI" w:cs="Segoe UI"/>
          <w:sz w:val="21"/>
          <w:szCs w:val="21"/>
        </w:rPr>
        <w:t>, and server</w:t>
      </w:r>
      <w:r w:rsidRPr="00F117FF">
        <w:rPr>
          <w:rFonts w:ascii="Segoe UI" w:eastAsia="Times New Roman" w:hAnsi="Segoe UI" w:cs="Segoe UI"/>
          <w:sz w:val="21"/>
          <w:szCs w:val="21"/>
        </w:rPr>
        <w:noBreakHyphen/>
        <w:t>side processing.</w:t>
      </w:r>
    </w:p>
    <w:p w:rsidR="00F117FF" w:rsidRPr="00F117FF" w:rsidRDefault="00F117FF" w:rsidP="00F117FF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>Reduce client workload using pagination, lazy loading, and slim element trees.</w:t>
      </w:r>
    </w:p>
    <w:p w:rsidR="00F117FF" w:rsidRPr="00F117FF" w:rsidRDefault="00F117FF" w:rsidP="00F117FF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>Monitor capacity, profile hotspots, and refactor heavy logic into backend tasks.</w:t>
      </w:r>
    </w:p>
    <w:p w:rsidR="00F117FF" w:rsidRPr="00F117FF" w:rsidRDefault="00F117FF" w:rsidP="00F117FF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>Apply caching, batching, and minimal redraw strategies for smooth UX.</w:t>
      </w:r>
    </w:p>
    <w:p w:rsidR="00F117FF" w:rsidRPr="00F117FF" w:rsidRDefault="00F117FF" w:rsidP="00F117F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117FF">
        <w:rPr>
          <w:rFonts w:ascii="Segoe UI" w:eastAsia="Times New Roman" w:hAnsi="Segoe UI" w:cs="Segoe UI"/>
          <w:b/>
          <w:bCs/>
          <w:sz w:val="36"/>
          <w:szCs w:val="36"/>
        </w:rPr>
        <w:t>Security, Compliance &amp; Governance</w:t>
      </w:r>
    </w:p>
    <w:p w:rsidR="00F117FF" w:rsidRPr="00F117FF" w:rsidRDefault="00F117FF" w:rsidP="00F117FF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>Enforce least</w:t>
      </w:r>
      <w:r w:rsidRPr="00F117FF">
        <w:rPr>
          <w:rFonts w:ascii="Segoe UI" w:eastAsia="Times New Roman" w:hAnsi="Segoe UI" w:cs="Segoe UI"/>
          <w:sz w:val="21"/>
          <w:szCs w:val="21"/>
        </w:rPr>
        <w:noBreakHyphen/>
        <w:t xml:space="preserve">privilege access, secure tokens, and strict </w:t>
      </w:r>
      <w:r w:rsidRPr="00F117FF">
        <w:rPr>
          <w:rFonts w:ascii="Segoe UI" w:eastAsia="Times New Roman" w:hAnsi="Segoe UI" w:cs="Segoe UI"/>
          <w:b/>
          <w:bCs/>
          <w:sz w:val="21"/>
          <w:szCs w:val="21"/>
        </w:rPr>
        <w:t>Privacy Rules</w:t>
      </w:r>
      <w:r w:rsidRPr="00F117FF">
        <w:rPr>
          <w:rFonts w:ascii="Segoe UI" w:eastAsia="Times New Roman" w:hAnsi="Segoe UI" w:cs="Segoe UI"/>
          <w:sz w:val="21"/>
          <w:szCs w:val="21"/>
        </w:rPr>
        <w:t>.</w:t>
      </w:r>
    </w:p>
    <w:p w:rsidR="00F117FF" w:rsidRPr="00F117FF" w:rsidRDefault="00F117FF" w:rsidP="00F117FF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lastRenderedPageBreak/>
        <w:t>Add rate limits, bot protection (CAPTCHA/honeypots), audit logs, and PII minimization.</w:t>
      </w:r>
    </w:p>
    <w:p w:rsidR="00F117FF" w:rsidRPr="00F117FF" w:rsidRDefault="00F117FF" w:rsidP="00F117FF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>Design GDPR/CCPA</w:t>
      </w:r>
      <w:r w:rsidRPr="00F117FF">
        <w:rPr>
          <w:rFonts w:ascii="Segoe UI" w:eastAsia="Times New Roman" w:hAnsi="Segoe UI" w:cs="Segoe UI"/>
          <w:sz w:val="21"/>
          <w:szCs w:val="21"/>
        </w:rPr>
        <w:noBreakHyphen/>
        <w:t>ready features: consent logs, data export/delete, retention policies.</w:t>
      </w:r>
    </w:p>
    <w:p w:rsidR="00F117FF" w:rsidRPr="00F117FF" w:rsidRDefault="00F117FF" w:rsidP="00F117FF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>Document security boundaries and review processes for ongoing compliance.</w:t>
      </w:r>
    </w:p>
    <w:p w:rsidR="00F117FF" w:rsidRPr="00F117FF" w:rsidRDefault="00F117FF" w:rsidP="00F117F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117FF">
        <w:rPr>
          <w:rFonts w:ascii="Segoe UI" w:eastAsia="Times New Roman" w:hAnsi="Segoe UI" w:cs="Segoe UI"/>
          <w:b/>
          <w:bCs/>
          <w:sz w:val="36"/>
          <w:szCs w:val="36"/>
        </w:rPr>
        <w:t>QA, Debugging &amp; Release Management</w:t>
      </w:r>
    </w:p>
    <w:p w:rsidR="00F117FF" w:rsidRPr="00F117FF" w:rsidRDefault="00F117FF" w:rsidP="00F117FF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>Use step</w:t>
      </w:r>
      <w:r w:rsidRPr="00F117FF">
        <w:rPr>
          <w:rFonts w:ascii="Segoe UI" w:eastAsia="Times New Roman" w:hAnsi="Segoe UI" w:cs="Segoe UI"/>
          <w:sz w:val="21"/>
          <w:szCs w:val="21"/>
        </w:rPr>
        <w:noBreakHyphen/>
        <w:t>by</w:t>
      </w:r>
      <w:r w:rsidRPr="00F117FF">
        <w:rPr>
          <w:rFonts w:ascii="Segoe UI" w:eastAsia="Times New Roman" w:hAnsi="Segoe UI" w:cs="Segoe UI"/>
          <w:sz w:val="21"/>
          <w:szCs w:val="21"/>
        </w:rPr>
        <w:noBreakHyphen/>
        <w:t>step debugger, pinned test data, and scenario suites for regression safety.</w:t>
      </w:r>
    </w:p>
    <w:p w:rsidR="00F117FF" w:rsidRPr="00F117FF" w:rsidRDefault="00F117FF" w:rsidP="00F117FF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 xml:space="preserve">Manage </w:t>
      </w:r>
      <w:proofErr w:type="spellStart"/>
      <w:r w:rsidRPr="00F117FF">
        <w:rPr>
          <w:rFonts w:ascii="Segoe UI" w:eastAsia="Times New Roman" w:hAnsi="Segoe UI" w:cs="Segoe UI"/>
          <w:b/>
          <w:bCs/>
          <w:sz w:val="21"/>
          <w:szCs w:val="21"/>
        </w:rPr>
        <w:t>Dev</w:t>
      </w:r>
      <w:proofErr w:type="spellEnd"/>
      <w:r w:rsidRPr="00F117FF">
        <w:rPr>
          <w:rFonts w:ascii="Segoe UI" w:eastAsia="Times New Roman" w:hAnsi="Segoe UI" w:cs="Segoe UI"/>
          <w:b/>
          <w:bCs/>
          <w:sz w:val="21"/>
          <w:szCs w:val="21"/>
        </w:rPr>
        <w:t>/Live</w:t>
      </w:r>
      <w:r w:rsidRPr="00F117FF">
        <w:rPr>
          <w:rFonts w:ascii="Segoe UI" w:eastAsia="Times New Roman" w:hAnsi="Segoe UI" w:cs="Segoe UI"/>
          <w:sz w:val="21"/>
          <w:szCs w:val="21"/>
        </w:rPr>
        <w:t xml:space="preserve"> versions, safe deploy checklists, and rollback plans.</w:t>
      </w:r>
    </w:p>
    <w:p w:rsidR="00F117FF" w:rsidRPr="00F117FF" w:rsidRDefault="00F117FF" w:rsidP="00F117FF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>Set up monitoring, alerting, and error tracing for workflow failures.</w:t>
      </w:r>
    </w:p>
    <w:p w:rsidR="00F117FF" w:rsidRPr="00F117FF" w:rsidRDefault="00F117FF" w:rsidP="00F117FF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>Validate cross</w:t>
      </w:r>
      <w:r w:rsidRPr="00F117FF">
        <w:rPr>
          <w:rFonts w:ascii="Segoe UI" w:eastAsia="Times New Roman" w:hAnsi="Segoe UI" w:cs="Segoe UI"/>
          <w:sz w:val="21"/>
          <w:szCs w:val="21"/>
        </w:rPr>
        <w:noBreakHyphen/>
        <w:t>browser/device behavior and edge cases before release.</w:t>
      </w:r>
    </w:p>
    <w:p w:rsidR="00F117FF" w:rsidRPr="00F117FF" w:rsidRDefault="00F117FF" w:rsidP="00F117F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proofErr w:type="spellStart"/>
      <w:r w:rsidRPr="00F117FF">
        <w:rPr>
          <w:rFonts w:ascii="Segoe UI" w:eastAsia="Times New Roman" w:hAnsi="Segoe UI" w:cs="Segoe UI"/>
          <w:b/>
          <w:bCs/>
          <w:sz w:val="36"/>
          <w:szCs w:val="36"/>
        </w:rPr>
        <w:t>DevOps</w:t>
      </w:r>
      <w:proofErr w:type="spellEnd"/>
      <w:r w:rsidRPr="00F117FF">
        <w:rPr>
          <w:rFonts w:ascii="Segoe UI" w:eastAsia="Times New Roman" w:hAnsi="Segoe UI" w:cs="Segoe UI"/>
          <w:b/>
          <w:bCs/>
          <w:sz w:val="36"/>
          <w:szCs w:val="36"/>
        </w:rPr>
        <w:t>, Environments &amp; Operations</w:t>
      </w:r>
    </w:p>
    <w:p w:rsidR="00F117FF" w:rsidRPr="00F117FF" w:rsidRDefault="00F117FF" w:rsidP="00F117FF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>Plan environment strategy (</w:t>
      </w:r>
      <w:proofErr w:type="spellStart"/>
      <w:r w:rsidRPr="00F117FF">
        <w:rPr>
          <w:rFonts w:ascii="Segoe UI" w:eastAsia="Times New Roman" w:hAnsi="Segoe UI" w:cs="Segoe UI"/>
          <w:sz w:val="21"/>
          <w:szCs w:val="21"/>
        </w:rPr>
        <w:t>Dev</w:t>
      </w:r>
      <w:proofErr w:type="spellEnd"/>
      <w:r w:rsidRPr="00F117FF">
        <w:rPr>
          <w:rFonts w:ascii="Segoe UI" w:eastAsia="Times New Roman" w:hAnsi="Segoe UI" w:cs="Segoe UI"/>
          <w:sz w:val="21"/>
          <w:szCs w:val="21"/>
        </w:rPr>
        <w:t xml:space="preserve"> → Staging → Live), backups, and schema/content migrations.</w:t>
      </w:r>
    </w:p>
    <w:p w:rsidR="00F117FF" w:rsidRPr="00F117FF" w:rsidRDefault="00F117FF" w:rsidP="00F117FF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 xml:space="preserve">Maintain structured logs, </w:t>
      </w:r>
      <w:proofErr w:type="spellStart"/>
      <w:r w:rsidRPr="00F117FF">
        <w:rPr>
          <w:rFonts w:ascii="Segoe UI" w:eastAsia="Times New Roman" w:hAnsi="Segoe UI" w:cs="Segoe UI"/>
          <w:sz w:val="21"/>
          <w:szCs w:val="21"/>
        </w:rPr>
        <w:t>observability</w:t>
      </w:r>
      <w:proofErr w:type="spellEnd"/>
      <w:r w:rsidRPr="00F117FF">
        <w:rPr>
          <w:rFonts w:ascii="Segoe UI" w:eastAsia="Times New Roman" w:hAnsi="Segoe UI" w:cs="Segoe UI"/>
          <w:sz w:val="21"/>
          <w:szCs w:val="21"/>
        </w:rPr>
        <w:t xml:space="preserve"> dashboards, and uptime checks.</w:t>
      </w:r>
    </w:p>
    <w:p w:rsidR="00F117FF" w:rsidRPr="00F117FF" w:rsidRDefault="00F117FF" w:rsidP="00F117FF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>Create seeding scripts, fixture data, and automated cleanup routines.</w:t>
      </w:r>
    </w:p>
    <w:p w:rsidR="00F117FF" w:rsidRPr="00F117FF" w:rsidRDefault="00F117FF" w:rsidP="00F117FF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 xml:space="preserve">Align operational </w:t>
      </w:r>
      <w:proofErr w:type="spellStart"/>
      <w:r w:rsidRPr="00F117FF">
        <w:rPr>
          <w:rFonts w:ascii="Segoe UI" w:eastAsia="Times New Roman" w:hAnsi="Segoe UI" w:cs="Segoe UI"/>
          <w:sz w:val="21"/>
          <w:szCs w:val="21"/>
        </w:rPr>
        <w:t>runbooks</w:t>
      </w:r>
      <w:proofErr w:type="spellEnd"/>
      <w:r w:rsidRPr="00F117FF">
        <w:rPr>
          <w:rFonts w:ascii="Segoe UI" w:eastAsia="Times New Roman" w:hAnsi="Segoe UI" w:cs="Segoe UI"/>
          <w:sz w:val="21"/>
          <w:szCs w:val="21"/>
        </w:rPr>
        <w:t xml:space="preserve"> with SLAs and incident response procedures.</w:t>
      </w:r>
    </w:p>
    <w:p w:rsidR="00F117FF" w:rsidRPr="00F117FF" w:rsidRDefault="00F117FF" w:rsidP="00F117F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117FF">
        <w:rPr>
          <w:rFonts w:ascii="Segoe UI" w:eastAsia="Times New Roman" w:hAnsi="Segoe UI" w:cs="Segoe UI"/>
          <w:b/>
          <w:bCs/>
          <w:sz w:val="36"/>
          <w:szCs w:val="36"/>
        </w:rPr>
        <w:t>Analytics, Events &amp; Experimentation</w:t>
      </w:r>
    </w:p>
    <w:p w:rsidR="00F117FF" w:rsidRPr="00F117FF" w:rsidRDefault="00F117FF" w:rsidP="00F117FF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>Implement GA4, GTM, Segment, and server</w:t>
      </w:r>
      <w:r w:rsidRPr="00F117FF">
        <w:rPr>
          <w:rFonts w:ascii="Segoe UI" w:eastAsia="Times New Roman" w:hAnsi="Segoe UI" w:cs="Segoe UI"/>
          <w:sz w:val="21"/>
          <w:szCs w:val="21"/>
        </w:rPr>
        <w:noBreakHyphen/>
        <w:t>side/Pixel events for key user actions.</w:t>
      </w:r>
    </w:p>
    <w:p w:rsidR="00F117FF" w:rsidRPr="00F117FF" w:rsidRDefault="00F117FF" w:rsidP="00F117FF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>Define product analytics for funnels, activation, retention, and cohort tracking.</w:t>
      </w:r>
    </w:p>
    <w:p w:rsidR="00F117FF" w:rsidRPr="00F117FF" w:rsidRDefault="00F117FF" w:rsidP="00F117FF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>Run experiments (A/B tests, feature flags) with guardrails and clean rollbacks.</w:t>
      </w:r>
    </w:p>
    <w:p w:rsidR="00F117FF" w:rsidRPr="00F117FF" w:rsidRDefault="00F117FF" w:rsidP="00F117FF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>Use insights to prioritize roadmap and refine UX flows.</w:t>
      </w:r>
    </w:p>
    <w:p w:rsidR="00F117FF" w:rsidRPr="00F117FF" w:rsidRDefault="00F117FF" w:rsidP="00F117F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117FF">
        <w:rPr>
          <w:rFonts w:ascii="Segoe UI" w:eastAsia="Times New Roman" w:hAnsi="Segoe UI" w:cs="Segoe UI"/>
          <w:b/>
          <w:bCs/>
          <w:sz w:val="36"/>
          <w:szCs w:val="36"/>
        </w:rPr>
        <w:t>Documentation, Standards &amp; Handover</w:t>
      </w:r>
    </w:p>
    <w:p w:rsidR="00F117FF" w:rsidRPr="00F117FF" w:rsidRDefault="00F117FF" w:rsidP="00F117F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>Produce ERDs, architecture diagrams, SOPs, and editor guides for maintainability.</w:t>
      </w:r>
    </w:p>
    <w:p w:rsidR="00F117FF" w:rsidRPr="00F117FF" w:rsidRDefault="00F117FF" w:rsidP="00F117F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>Standardize naming conventions for elements, workflows, and data types.</w:t>
      </w:r>
    </w:p>
    <w:p w:rsidR="00F117FF" w:rsidRPr="00F117FF" w:rsidRDefault="00F117FF" w:rsidP="00F117F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>Deliver thorough handovers with Loom walkthroughs and checklists for non</w:t>
      </w:r>
      <w:r w:rsidRPr="00F117FF">
        <w:rPr>
          <w:rFonts w:ascii="Segoe UI" w:eastAsia="Times New Roman" w:hAnsi="Segoe UI" w:cs="Segoe UI"/>
          <w:sz w:val="21"/>
          <w:szCs w:val="21"/>
        </w:rPr>
        <w:noBreakHyphen/>
        <w:t>technical teams.</w:t>
      </w:r>
    </w:p>
    <w:p w:rsidR="00F117FF" w:rsidRPr="00F117FF" w:rsidRDefault="00F117FF" w:rsidP="00F117F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 xml:space="preserve">Maintain </w:t>
      </w:r>
      <w:proofErr w:type="spellStart"/>
      <w:r w:rsidRPr="00F117FF">
        <w:rPr>
          <w:rFonts w:ascii="Segoe UI" w:eastAsia="Times New Roman" w:hAnsi="Segoe UI" w:cs="Segoe UI"/>
          <w:sz w:val="21"/>
          <w:szCs w:val="21"/>
        </w:rPr>
        <w:t>changelogs</w:t>
      </w:r>
      <w:proofErr w:type="spellEnd"/>
      <w:r w:rsidRPr="00F117FF">
        <w:rPr>
          <w:rFonts w:ascii="Segoe UI" w:eastAsia="Times New Roman" w:hAnsi="Segoe UI" w:cs="Segoe UI"/>
          <w:sz w:val="21"/>
          <w:szCs w:val="21"/>
        </w:rPr>
        <w:t xml:space="preserve"> and version notes for transparent collaboration.</w:t>
      </w:r>
    </w:p>
    <w:p w:rsidR="00F117FF" w:rsidRPr="00F117FF" w:rsidRDefault="00F117FF" w:rsidP="00F117F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117FF">
        <w:rPr>
          <w:rFonts w:ascii="Segoe UI" w:eastAsia="Times New Roman" w:hAnsi="Segoe UI" w:cs="Segoe UI"/>
          <w:b/>
          <w:bCs/>
          <w:sz w:val="36"/>
          <w:szCs w:val="36"/>
        </w:rPr>
        <w:t>Client Discovery, Delivery &amp; Optimization</w:t>
      </w:r>
    </w:p>
    <w:p w:rsidR="00F117FF" w:rsidRPr="00F117FF" w:rsidRDefault="00F117FF" w:rsidP="00F117FF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>Lead discovery workshops to define scope, risks, and success metrics.</w:t>
      </w:r>
    </w:p>
    <w:p w:rsidR="00F117FF" w:rsidRPr="00F117FF" w:rsidRDefault="00F117FF" w:rsidP="00F117FF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>Deliver rapid MVPs, phased iterations, and measurable improvements.</w:t>
      </w:r>
    </w:p>
    <w:p w:rsidR="00F117FF" w:rsidRPr="00F117FF" w:rsidRDefault="00F117FF" w:rsidP="00F117FF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>Provide audits of existing Bubble apps with prioritized remediation plans.</w:t>
      </w:r>
    </w:p>
    <w:p w:rsidR="00F117FF" w:rsidRPr="00F117FF" w:rsidRDefault="00F117FF" w:rsidP="00F117FF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117FF">
        <w:rPr>
          <w:rFonts w:ascii="Segoe UI" w:eastAsia="Times New Roman" w:hAnsi="Segoe UI" w:cs="Segoe UI"/>
          <w:sz w:val="21"/>
          <w:szCs w:val="21"/>
        </w:rPr>
        <w:t>Train stakeholders, set governance, and establish continuous optimization cadences.</w:t>
      </w:r>
    </w:p>
    <w:p w:rsidR="00FA4E45" w:rsidRPr="00F117FF" w:rsidRDefault="00FA4E45" w:rsidP="00F117FF"/>
    <w:sectPr w:rsidR="00FA4E45" w:rsidRPr="00F117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E06A43"/>
    <w:multiLevelType w:val="multilevel"/>
    <w:tmpl w:val="D4C6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F55F73"/>
    <w:multiLevelType w:val="multilevel"/>
    <w:tmpl w:val="F9FE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633044"/>
    <w:multiLevelType w:val="multilevel"/>
    <w:tmpl w:val="CD60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970B03"/>
    <w:multiLevelType w:val="multilevel"/>
    <w:tmpl w:val="2F6E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2C4693"/>
    <w:multiLevelType w:val="multilevel"/>
    <w:tmpl w:val="77EA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276C2F"/>
    <w:multiLevelType w:val="multilevel"/>
    <w:tmpl w:val="1DB8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EB57B6"/>
    <w:multiLevelType w:val="multilevel"/>
    <w:tmpl w:val="2DE6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85349D"/>
    <w:multiLevelType w:val="multilevel"/>
    <w:tmpl w:val="36DC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422419"/>
    <w:multiLevelType w:val="multilevel"/>
    <w:tmpl w:val="0ECC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1870112"/>
    <w:multiLevelType w:val="multilevel"/>
    <w:tmpl w:val="6BD2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F04AE7"/>
    <w:multiLevelType w:val="multilevel"/>
    <w:tmpl w:val="6FBA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8236F50"/>
    <w:multiLevelType w:val="multilevel"/>
    <w:tmpl w:val="3B22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CD23277"/>
    <w:multiLevelType w:val="multilevel"/>
    <w:tmpl w:val="8BA0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0916CD7"/>
    <w:multiLevelType w:val="multilevel"/>
    <w:tmpl w:val="9AD6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63C5EAE"/>
    <w:multiLevelType w:val="multilevel"/>
    <w:tmpl w:val="EB7A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C4571CD"/>
    <w:multiLevelType w:val="multilevel"/>
    <w:tmpl w:val="34FA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4721217"/>
    <w:multiLevelType w:val="multilevel"/>
    <w:tmpl w:val="4C5A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B776C06"/>
    <w:multiLevelType w:val="multilevel"/>
    <w:tmpl w:val="FB3A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D283B37"/>
    <w:multiLevelType w:val="multilevel"/>
    <w:tmpl w:val="E78A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E236BC9"/>
    <w:multiLevelType w:val="multilevel"/>
    <w:tmpl w:val="8810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E8A5792"/>
    <w:multiLevelType w:val="multilevel"/>
    <w:tmpl w:val="A69A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052220A"/>
    <w:multiLevelType w:val="multilevel"/>
    <w:tmpl w:val="2F74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2385BA4"/>
    <w:multiLevelType w:val="multilevel"/>
    <w:tmpl w:val="C88E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3E05357"/>
    <w:multiLevelType w:val="multilevel"/>
    <w:tmpl w:val="EED0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DA065B1"/>
    <w:multiLevelType w:val="multilevel"/>
    <w:tmpl w:val="FADA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E5E6028"/>
    <w:multiLevelType w:val="multilevel"/>
    <w:tmpl w:val="5FB6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E7D0ADE"/>
    <w:multiLevelType w:val="multilevel"/>
    <w:tmpl w:val="0D5A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8007A77"/>
    <w:multiLevelType w:val="multilevel"/>
    <w:tmpl w:val="10F0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9807748"/>
    <w:multiLevelType w:val="multilevel"/>
    <w:tmpl w:val="CB80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CD42979"/>
    <w:multiLevelType w:val="multilevel"/>
    <w:tmpl w:val="70D6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FF10EEE"/>
    <w:multiLevelType w:val="multilevel"/>
    <w:tmpl w:val="CA5A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0"/>
  </w:num>
  <w:num w:numId="3">
    <w:abstractNumId w:val="6"/>
  </w:num>
  <w:num w:numId="4">
    <w:abstractNumId w:val="8"/>
  </w:num>
  <w:num w:numId="5">
    <w:abstractNumId w:val="0"/>
  </w:num>
  <w:num w:numId="6">
    <w:abstractNumId w:val="29"/>
  </w:num>
  <w:num w:numId="7">
    <w:abstractNumId w:val="1"/>
  </w:num>
  <w:num w:numId="8">
    <w:abstractNumId w:val="5"/>
  </w:num>
  <w:num w:numId="9">
    <w:abstractNumId w:val="26"/>
  </w:num>
  <w:num w:numId="10">
    <w:abstractNumId w:val="12"/>
  </w:num>
  <w:num w:numId="11">
    <w:abstractNumId w:val="11"/>
  </w:num>
  <w:num w:numId="12">
    <w:abstractNumId w:val="23"/>
  </w:num>
  <w:num w:numId="13">
    <w:abstractNumId w:val="17"/>
  </w:num>
  <w:num w:numId="14">
    <w:abstractNumId w:val="16"/>
  </w:num>
  <w:num w:numId="15">
    <w:abstractNumId w:val="21"/>
  </w:num>
  <w:num w:numId="16">
    <w:abstractNumId w:val="3"/>
  </w:num>
  <w:num w:numId="17">
    <w:abstractNumId w:val="19"/>
  </w:num>
  <w:num w:numId="18">
    <w:abstractNumId w:val="28"/>
  </w:num>
  <w:num w:numId="19">
    <w:abstractNumId w:val="9"/>
  </w:num>
  <w:num w:numId="20">
    <w:abstractNumId w:val="20"/>
  </w:num>
  <w:num w:numId="21">
    <w:abstractNumId w:val="27"/>
  </w:num>
  <w:num w:numId="22">
    <w:abstractNumId w:val="4"/>
  </w:num>
  <w:num w:numId="23">
    <w:abstractNumId w:val="24"/>
  </w:num>
  <w:num w:numId="24">
    <w:abstractNumId w:val="15"/>
  </w:num>
  <w:num w:numId="25">
    <w:abstractNumId w:val="18"/>
  </w:num>
  <w:num w:numId="26">
    <w:abstractNumId w:val="30"/>
  </w:num>
  <w:num w:numId="27">
    <w:abstractNumId w:val="25"/>
  </w:num>
  <w:num w:numId="28">
    <w:abstractNumId w:val="22"/>
  </w:num>
  <w:num w:numId="29">
    <w:abstractNumId w:val="2"/>
  </w:num>
  <w:num w:numId="30">
    <w:abstractNumId w:val="14"/>
  </w:num>
  <w:num w:numId="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61A"/>
    <w:rsid w:val="0007161A"/>
    <w:rsid w:val="0068319D"/>
    <w:rsid w:val="00AF3209"/>
    <w:rsid w:val="00F117FF"/>
    <w:rsid w:val="00FA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55D645-0ED9-4851-8C7F-88D45CF5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4E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A4E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4E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E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A4E4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4E4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A4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4E4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117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58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9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1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810</Words>
  <Characters>4617</Characters>
  <Application>Microsoft Office Word</Application>
  <DocSecurity>0</DocSecurity>
  <Lines>38</Lines>
  <Paragraphs>10</Paragraphs>
  <ScaleCrop>false</ScaleCrop>
  <Company/>
  <LinksUpToDate>false</LinksUpToDate>
  <CharactersWithSpaces>5417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2026-01-29T05:11:00Z</dcterms:created>
  <dcterms:modified xsi:type="dcterms:W3CDTF">2026-01-29T07:04:00Z</dcterms:modified>
</cp:coreProperties>
</file>