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4E45" w:rsidRPr="00FA4E45" w:rsidRDefault="00FA4E45" w:rsidP="00FA4E4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FA4E45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Bubble.io Consultant – Skills </w:t>
      </w:r>
      <w:proofErr w:type="gramStart"/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Profile</w:t>
      </w:r>
      <w:bookmarkStart w:id="0" w:name="_GoBack"/>
      <w:r w:rsidR="00E626B7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(</w:t>
      </w:r>
      <w:proofErr w:type="gramEnd"/>
      <w:r w:rsidR="00E626B7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Verison-1</w:t>
      </w:r>
      <w:r w:rsidR="00E626B7" w:rsidRPr="004229D5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)</w:t>
      </w:r>
      <w:bookmarkEnd w:id="0"/>
    </w:p>
    <w:p w:rsidR="00FA4E45" w:rsidRPr="00FA4E45" w:rsidRDefault="00FA4E45" w:rsidP="00FA4E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A4E45">
        <w:rPr>
          <w:rFonts w:ascii="Segoe UI" w:eastAsia="Times New Roman" w:hAnsi="Segoe UI" w:cs="Segoe UI"/>
          <w:b/>
          <w:bCs/>
          <w:sz w:val="36"/>
          <w:szCs w:val="36"/>
        </w:rPr>
        <w:t>Product &amp; App Architecture</w:t>
      </w:r>
    </w:p>
    <w:p w:rsidR="00FA4E45" w:rsidRPr="00FA4E45" w:rsidRDefault="00FA4E45" w:rsidP="00FA4E4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>Translate business requirements into scalable Bubble app architectures (MVP → v1 → enterprise).</w:t>
      </w:r>
    </w:p>
    <w:p w:rsidR="00FA4E45" w:rsidRPr="00FA4E45" w:rsidRDefault="00FA4E45" w:rsidP="00FA4E4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 xml:space="preserve">Define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data models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user roles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process flows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 aligned to KPIs and growth plans.</w:t>
      </w:r>
    </w:p>
    <w:p w:rsidR="00FA4E45" w:rsidRPr="00FA4E45" w:rsidRDefault="00FA4E45" w:rsidP="00FA4E45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>Design modular UI/UX and backend patterns that maximize reuse and maintainability.</w:t>
      </w:r>
    </w:p>
    <w:p w:rsidR="00FA4E45" w:rsidRPr="00FA4E45" w:rsidRDefault="00FA4E45" w:rsidP="00FA4E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A4E45">
        <w:rPr>
          <w:rFonts w:ascii="Segoe UI" w:eastAsia="Times New Roman" w:hAnsi="Segoe UI" w:cs="Segoe UI"/>
          <w:b/>
          <w:bCs/>
          <w:sz w:val="36"/>
          <w:szCs w:val="36"/>
        </w:rPr>
        <w:t>Data Modeling &amp; Privacy</w:t>
      </w:r>
    </w:p>
    <w:p w:rsidR="00FA4E45" w:rsidRPr="00FA4E45" w:rsidRDefault="00FA4E45" w:rsidP="00FA4E4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 xml:space="preserve">Model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Data Types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Fields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Option Sets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Relational structures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 (1–N, N–N) with clean references.</w:t>
      </w:r>
    </w:p>
    <w:p w:rsidR="00FA4E45" w:rsidRPr="00FA4E45" w:rsidRDefault="00FA4E45" w:rsidP="00FA4E4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 xml:space="preserve">Implement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Privacy Rules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 for field</w:t>
      </w:r>
      <w:r w:rsidRPr="00FA4E45">
        <w:rPr>
          <w:rFonts w:ascii="Segoe UI" w:eastAsia="Times New Roman" w:hAnsi="Segoe UI" w:cs="Segoe UI"/>
          <w:sz w:val="21"/>
          <w:szCs w:val="21"/>
        </w:rPr>
        <w:noBreakHyphen/>
        <w:t>level permissions, role scoping, and secure filtering.</w:t>
      </w:r>
    </w:p>
    <w:p w:rsidR="00FA4E45" w:rsidRPr="00FA4E45" w:rsidRDefault="00FA4E45" w:rsidP="00FA4E4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 xml:space="preserve">Structure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search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noBreakHyphen/>
        <w:t>friendly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 data (indexes, </w:t>
      </w:r>
      <w:proofErr w:type="spellStart"/>
      <w:r w:rsidRPr="00FA4E45">
        <w:rPr>
          <w:rFonts w:ascii="Segoe UI" w:eastAsia="Times New Roman" w:hAnsi="Segoe UI" w:cs="Segoe UI"/>
          <w:sz w:val="21"/>
          <w:szCs w:val="21"/>
        </w:rPr>
        <w:t>denormalized</w:t>
      </w:r>
      <w:proofErr w:type="spellEnd"/>
      <w:r w:rsidRPr="00FA4E45">
        <w:rPr>
          <w:rFonts w:ascii="Segoe UI" w:eastAsia="Times New Roman" w:hAnsi="Segoe UI" w:cs="Segoe UI"/>
          <w:sz w:val="21"/>
          <w:szCs w:val="21"/>
        </w:rPr>
        <w:t xml:space="preserve"> helpers, slugs) for speed and clarity.</w:t>
      </w:r>
    </w:p>
    <w:p w:rsidR="00FA4E45" w:rsidRPr="00FA4E45" w:rsidRDefault="00FA4E45" w:rsidP="00FA4E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A4E45">
        <w:rPr>
          <w:rFonts w:ascii="Segoe UI" w:eastAsia="Times New Roman" w:hAnsi="Segoe UI" w:cs="Segoe UI"/>
          <w:b/>
          <w:bCs/>
          <w:sz w:val="36"/>
          <w:szCs w:val="36"/>
        </w:rPr>
        <w:t>Workflows &amp; Logic</w:t>
      </w:r>
    </w:p>
    <w:p w:rsidR="00FA4E45" w:rsidRPr="00FA4E45" w:rsidRDefault="00FA4E45" w:rsidP="00FA4E4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 xml:space="preserve">Build robust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Backend Workflows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 (API Workflows), scheduled/recursive jobs, and CRON</w:t>
      </w:r>
      <w:r w:rsidRPr="00FA4E45">
        <w:rPr>
          <w:rFonts w:ascii="Segoe UI" w:eastAsia="Times New Roman" w:hAnsi="Segoe UI" w:cs="Segoe UI"/>
          <w:sz w:val="21"/>
          <w:szCs w:val="21"/>
        </w:rPr>
        <w:noBreakHyphen/>
        <w:t>like automations.</w:t>
      </w:r>
    </w:p>
    <w:p w:rsidR="00FA4E45" w:rsidRPr="00FA4E45" w:rsidRDefault="00FA4E45" w:rsidP="00FA4E4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 xml:space="preserve">Advanced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Conditional logic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Custom States</w:t>
      </w:r>
      <w:r w:rsidRPr="00FA4E45">
        <w:rPr>
          <w:rFonts w:ascii="Segoe UI" w:eastAsia="Times New Roman" w:hAnsi="Segoe UI" w:cs="Segoe UI"/>
          <w:sz w:val="21"/>
          <w:szCs w:val="21"/>
        </w:rPr>
        <w:t>, URL parameters, and reusable workflow patterns.</w:t>
      </w:r>
    </w:p>
    <w:p w:rsidR="00FA4E45" w:rsidRPr="00FA4E45" w:rsidRDefault="00FA4E45" w:rsidP="00FA4E4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 xml:space="preserve">Efficient list operations: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:filter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:sorted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:unique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:merged with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:intersect with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:minus list</w:t>
      </w:r>
      <w:r w:rsidRPr="00FA4E45">
        <w:rPr>
          <w:rFonts w:ascii="Segoe UI" w:eastAsia="Times New Roman" w:hAnsi="Segoe UI" w:cs="Segoe UI"/>
          <w:sz w:val="21"/>
          <w:szCs w:val="21"/>
        </w:rPr>
        <w:t>.</w:t>
      </w:r>
    </w:p>
    <w:p w:rsidR="00FA4E45" w:rsidRPr="00FA4E45" w:rsidRDefault="00FA4E45" w:rsidP="00FA4E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A4E45">
        <w:rPr>
          <w:rFonts w:ascii="Segoe UI" w:eastAsia="Times New Roman" w:hAnsi="Segoe UI" w:cs="Segoe UI"/>
          <w:b/>
          <w:bCs/>
          <w:sz w:val="36"/>
          <w:szCs w:val="36"/>
        </w:rPr>
        <w:t>Responsive UI &amp; Design Systems</w:t>
      </w:r>
    </w:p>
    <w:p w:rsidR="00FA4E45" w:rsidRPr="00FA4E45" w:rsidRDefault="00FA4E45" w:rsidP="00FA4E4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 xml:space="preserve">Expert with the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New Responsive Engine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: </w:t>
      </w:r>
      <w:proofErr w:type="spellStart"/>
      <w:r w:rsidRPr="00FA4E45">
        <w:rPr>
          <w:rFonts w:ascii="Segoe UI" w:eastAsia="Times New Roman" w:hAnsi="Segoe UI" w:cs="Segoe UI"/>
          <w:sz w:val="21"/>
          <w:szCs w:val="21"/>
        </w:rPr>
        <w:t>flexbox</w:t>
      </w:r>
      <w:proofErr w:type="spellEnd"/>
      <w:r w:rsidRPr="00FA4E45">
        <w:rPr>
          <w:rFonts w:ascii="Segoe UI" w:eastAsia="Times New Roman" w:hAnsi="Segoe UI" w:cs="Segoe UI"/>
          <w:sz w:val="21"/>
          <w:szCs w:val="21"/>
        </w:rPr>
        <w:t>, containers, min/max width, fluid typography.</w:t>
      </w:r>
    </w:p>
    <w:p w:rsidR="00FA4E45" w:rsidRPr="00FA4E45" w:rsidRDefault="00FA4E45" w:rsidP="00FA4E4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 xml:space="preserve">Create scalable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Component libraries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Reusable Elements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 with variant logic.</w:t>
      </w:r>
    </w:p>
    <w:p w:rsidR="00FA4E45" w:rsidRPr="00FA4E45" w:rsidRDefault="00FA4E45" w:rsidP="00FA4E4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>Accessibility</w:t>
      </w:r>
      <w:r w:rsidRPr="00FA4E45">
        <w:rPr>
          <w:rFonts w:ascii="Segoe UI" w:eastAsia="Times New Roman" w:hAnsi="Segoe UI" w:cs="Segoe UI"/>
          <w:sz w:val="21"/>
          <w:szCs w:val="21"/>
        </w:rPr>
        <w:noBreakHyphen/>
        <w:t>aware layouts (contrast, focus states) and design tokens (color, spacing, type).</w:t>
      </w:r>
    </w:p>
    <w:p w:rsidR="00FA4E45" w:rsidRPr="00FA4E45" w:rsidRDefault="00FA4E45" w:rsidP="00FA4E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A4E45">
        <w:rPr>
          <w:rFonts w:ascii="Segoe UI" w:eastAsia="Times New Roman" w:hAnsi="Segoe UI" w:cs="Segoe UI"/>
          <w:b/>
          <w:bCs/>
          <w:sz w:val="36"/>
          <w:szCs w:val="36"/>
        </w:rPr>
        <w:t>Integrations &amp; APIs</w:t>
      </w:r>
    </w:p>
    <w:p w:rsidR="00FA4E45" w:rsidRPr="00FA4E45" w:rsidRDefault="00FA4E45" w:rsidP="00FA4E4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 xml:space="preserve">Configure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API Connector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 for REST/</w:t>
      </w:r>
      <w:proofErr w:type="spellStart"/>
      <w:r w:rsidRPr="00FA4E45">
        <w:rPr>
          <w:rFonts w:ascii="Segoe UI" w:eastAsia="Times New Roman" w:hAnsi="Segoe UI" w:cs="Segoe UI"/>
          <w:sz w:val="21"/>
          <w:szCs w:val="21"/>
        </w:rPr>
        <w:t>GraphQL</w:t>
      </w:r>
      <w:proofErr w:type="spellEnd"/>
      <w:r w:rsidRPr="00FA4E45">
        <w:rPr>
          <w:rFonts w:ascii="Segoe UI" w:eastAsia="Times New Roman" w:hAnsi="Segoe UI" w:cs="Segoe UI"/>
          <w:sz w:val="21"/>
          <w:szCs w:val="21"/>
        </w:rPr>
        <w:t xml:space="preserve"> (OAuth2, API keys, pagination, </w:t>
      </w:r>
      <w:proofErr w:type="spellStart"/>
      <w:proofErr w:type="gramStart"/>
      <w:r w:rsidRPr="00FA4E45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proofErr w:type="gramEnd"/>
      <w:r w:rsidRPr="00FA4E45">
        <w:rPr>
          <w:rFonts w:ascii="Segoe UI" w:eastAsia="Times New Roman" w:hAnsi="Segoe UI" w:cs="Segoe UI"/>
          <w:sz w:val="21"/>
          <w:szCs w:val="21"/>
        </w:rPr>
        <w:t>).</w:t>
      </w:r>
    </w:p>
    <w:p w:rsidR="00FA4E45" w:rsidRPr="00FA4E45" w:rsidRDefault="00FA4E45" w:rsidP="00FA4E4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>Build two</w:t>
      </w:r>
      <w:r w:rsidRPr="00FA4E45">
        <w:rPr>
          <w:rFonts w:ascii="Segoe UI" w:eastAsia="Times New Roman" w:hAnsi="Segoe UI" w:cs="Segoe UI"/>
          <w:sz w:val="21"/>
          <w:szCs w:val="21"/>
        </w:rPr>
        <w:noBreakHyphen/>
        <w:t xml:space="preserve">way syncs with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Data API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 &amp;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Backend Workflows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; manage </w:t>
      </w:r>
      <w:proofErr w:type="spellStart"/>
      <w:r w:rsidRPr="00FA4E45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FA4E45">
        <w:rPr>
          <w:rFonts w:ascii="Segoe UI" w:eastAsia="Times New Roman" w:hAnsi="Segoe UI" w:cs="Segoe UI"/>
          <w:sz w:val="21"/>
          <w:szCs w:val="21"/>
        </w:rPr>
        <w:t xml:space="preserve"> for event</w:t>
      </w:r>
      <w:r w:rsidRPr="00FA4E45">
        <w:rPr>
          <w:rFonts w:ascii="Segoe UI" w:eastAsia="Times New Roman" w:hAnsi="Segoe UI" w:cs="Segoe UI"/>
          <w:sz w:val="21"/>
          <w:szCs w:val="21"/>
        </w:rPr>
        <w:noBreakHyphen/>
        <w:t>driven apps.</w:t>
      </w:r>
    </w:p>
    <w:p w:rsidR="00FA4E45" w:rsidRPr="00FA4E45" w:rsidRDefault="00FA4E45" w:rsidP="00FA4E4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 xml:space="preserve">Integrate platforms like Stripe, </w:t>
      </w:r>
      <w:proofErr w:type="spellStart"/>
      <w:r w:rsidRPr="00FA4E45">
        <w:rPr>
          <w:rFonts w:ascii="Segoe UI" w:eastAsia="Times New Roman" w:hAnsi="Segoe UI" w:cs="Segoe UI"/>
          <w:sz w:val="21"/>
          <w:szCs w:val="21"/>
        </w:rPr>
        <w:t>SendGrid</w:t>
      </w:r>
      <w:proofErr w:type="spellEnd"/>
      <w:r w:rsidRPr="00FA4E45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FA4E45">
        <w:rPr>
          <w:rFonts w:ascii="Segoe UI" w:eastAsia="Times New Roman" w:hAnsi="Segoe UI" w:cs="Segoe UI"/>
          <w:sz w:val="21"/>
          <w:szCs w:val="21"/>
        </w:rPr>
        <w:t>Twilio</w:t>
      </w:r>
      <w:proofErr w:type="spellEnd"/>
      <w:r w:rsidRPr="00FA4E45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FA4E45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FA4E45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FA4E45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FA4E45">
        <w:rPr>
          <w:rFonts w:ascii="Segoe UI" w:eastAsia="Times New Roman" w:hAnsi="Segoe UI" w:cs="Segoe UI"/>
          <w:sz w:val="21"/>
          <w:szCs w:val="21"/>
        </w:rPr>
        <w:t>, Slack, Google, and AWS services.</w:t>
      </w:r>
    </w:p>
    <w:p w:rsidR="00FA4E45" w:rsidRPr="00FA4E45" w:rsidRDefault="00FA4E45" w:rsidP="00FA4E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A4E45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Payments, Subscriptions &amp; Monetization</w:t>
      </w:r>
    </w:p>
    <w:p w:rsidR="00FA4E45" w:rsidRPr="00FA4E45" w:rsidRDefault="00FA4E45" w:rsidP="00FA4E4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 xml:space="preserve">Implement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Stripe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 payments, subscriptions, metered billing, coupons, and </w:t>
      </w:r>
      <w:proofErr w:type="spellStart"/>
      <w:r w:rsidRPr="00FA4E45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FA4E45">
        <w:rPr>
          <w:rFonts w:ascii="Segoe UI" w:eastAsia="Times New Roman" w:hAnsi="Segoe UI" w:cs="Segoe UI"/>
          <w:sz w:val="21"/>
          <w:szCs w:val="21"/>
        </w:rPr>
        <w:t>.</w:t>
      </w:r>
    </w:p>
    <w:p w:rsidR="00FA4E45" w:rsidRPr="00FA4E45" w:rsidRDefault="00FA4E45" w:rsidP="00FA4E4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>Build pricing logic, plan gating, trials, proration, and dunning workflows.</w:t>
      </w:r>
    </w:p>
    <w:p w:rsidR="00FA4E45" w:rsidRPr="00FA4E45" w:rsidRDefault="00FA4E45" w:rsidP="00FA4E4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>Marketplace patterns: escrow</w:t>
      </w:r>
      <w:r w:rsidRPr="00FA4E45">
        <w:rPr>
          <w:rFonts w:ascii="Segoe UI" w:eastAsia="Times New Roman" w:hAnsi="Segoe UI" w:cs="Segoe UI"/>
          <w:sz w:val="21"/>
          <w:szCs w:val="21"/>
        </w:rPr>
        <w:noBreakHyphen/>
        <w:t>style flows, payouts, fees, and compliance checks.</w:t>
      </w:r>
    </w:p>
    <w:p w:rsidR="00FA4E45" w:rsidRPr="00FA4E45" w:rsidRDefault="00FA4E45" w:rsidP="00FA4E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A4E45">
        <w:rPr>
          <w:rFonts w:ascii="Segoe UI" w:eastAsia="Times New Roman" w:hAnsi="Segoe UI" w:cs="Segoe UI"/>
          <w:b/>
          <w:bCs/>
          <w:sz w:val="36"/>
          <w:szCs w:val="36"/>
        </w:rPr>
        <w:t>Plugins &amp; Extensibility</w:t>
      </w:r>
    </w:p>
    <w:p w:rsidR="00FA4E45" w:rsidRPr="00FA4E45" w:rsidRDefault="00FA4E45" w:rsidP="00FA4E4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>Evaluate and configure third</w:t>
      </w:r>
      <w:r w:rsidRPr="00FA4E45">
        <w:rPr>
          <w:rFonts w:ascii="Segoe UI" w:eastAsia="Times New Roman" w:hAnsi="Segoe UI" w:cs="Segoe UI"/>
          <w:sz w:val="21"/>
          <w:szCs w:val="21"/>
        </w:rPr>
        <w:noBreakHyphen/>
        <w:t>party plugins; ensure performance and security fit.</w:t>
      </w:r>
    </w:p>
    <w:p w:rsidR="00FA4E45" w:rsidRPr="00FA4E45" w:rsidRDefault="00FA4E45" w:rsidP="00FA4E4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 xml:space="preserve">Develop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custom plugins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 (elements/actions) with JS for advanced UI or logic needs.</w:t>
      </w:r>
    </w:p>
    <w:p w:rsidR="00FA4E45" w:rsidRPr="00FA4E45" w:rsidRDefault="00FA4E45" w:rsidP="00FA4E4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 xml:space="preserve">Use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HTML/JS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 embeds, libraries (e.g., charts, maps), and custom events for micro</w:t>
      </w:r>
      <w:r w:rsidRPr="00FA4E45">
        <w:rPr>
          <w:rFonts w:ascii="Segoe UI" w:eastAsia="Times New Roman" w:hAnsi="Segoe UI" w:cs="Segoe UI"/>
          <w:sz w:val="21"/>
          <w:szCs w:val="21"/>
        </w:rPr>
        <w:noBreakHyphen/>
        <w:t>interactions.</w:t>
      </w:r>
    </w:p>
    <w:p w:rsidR="00FA4E45" w:rsidRPr="00FA4E45" w:rsidRDefault="00FA4E45" w:rsidP="00FA4E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A4E45">
        <w:rPr>
          <w:rFonts w:ascii="Segoe UI" w:eastAsia="Times New Roman" w:hAnsi="Segoe UI" w:cs="Segoe UI"/>
          <w:b/>
          <w:bCs/>
          <w:sz w:val="36"/>
          <w:szCs w:val="36"/>
        </w:rPr>
        <w:t>Files, Media &amp; Storage</w:t>
      </w:r>
    </w:p>
    <w:p w:rsidR="00FA4E45" w:rsidRPr="00FA4E45" w:rsidRDefault="00FA4E45" w:rsidP="00FA4E4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>Manage file uploads, transformations, private files, and signed URLs.</w:t>
      </w:r>
    </w:p>
    <w:p w:rsidR="00FA4E45" w:rsidRPr="00FA4E45" w:rsidRDefault="00FA4E45" w:rsidP="00FA4E4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>Optimize images (</w:t>
      </w:r>
      <w:proofErr w:type="spellStart"/>
      <w:r w:rsidRPr="00FA4E45">
        <w:rPr>
          <w:rFonts w:ascii="Segoe UI" w:eastAsia="Times New Roman" w:hAnsi="Segoe UI" w:cs="Segoe UI"/>
          <w:sz w:val="21"/>
          <w:szCs w:val="21"/>
        </w:rPr>
        <w:t>WebP</w:t>
      </w:r>
      <w:proofErr w:type="spellEnd"/>
      <w:r w:rsidRPr="00FA4E45">
        <w:rPr>
          <w:rFonts w:ascii="Segoe UI" w:eastAsia="Times New Roman" w:hAnsi="Segoe UI" w:cs="Segoe UI"/>
          <w:sz w:val="21"/>
          <w:szCs w:val="21"/>
        </w:rPr>
        <w:t>), PDFs, and media storage with CDN/S3; handle binary workflows.</w:t>
      </w:r>
    </w:p>
    <w:p w:rsidR="00FA4E45" w:rsidRPr="00FA4E45" w:rsidRDefault="00FA4E45" w:rsidP="00FA4E4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>Build document pipelines (generate → store → share) with access rules.</w:t>
      </w:r>
    </w:p>
    <w:p w:rsidR="00FA4E45" w:rsidRPr="00FA4E45" w:rsidRDefault="00FA4E45" w:rsidP="00FA4E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A4E45">
        <w:rPr>
          <w:rFonts w:ascii="Segoe UI" w:eastAsia="Times New Roman" w:hAnsi="Segoe UI" w:cs="Segoe UI"/>
          <w:b/>
          <w:bCs/>
          <w:sz w:val="36"/>
          <w:szCs w:val="36"/>
        </w:rPr>
        <w:t>Performance &amp; Scalability</w:t>
      </w:r>
    </w:p>
    <w:p w:rsidR="00FA4E45" w:rsidRPr="00FA4E45" w:rsidRDefault="00FA4E45" w:rsidP="00FA4E4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 xml:space="preserve">Optimize searches with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Do a search for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 constraints,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only when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, and strategic </w:t>
      </w:r>
      <w:proofErr w:type="spellStart"/>
      <w:r w:rsidRPr="00FA4E45">
        <w:rPr>
          <w:rFonts w:ascii="Segoe UI" w:eastAsia="Times New Roman" w:hAnsi="Segoe UI" w:cs="Segoe UI"/>
          <w:sz w:val="21"/>
          <w:szCs w:val="21"/>
        </w:rPr>
        <w:t>denormalization</w:t>
      </w:r>
      <w:proofErr w:type="spellEnd"/>
      <w:r w:rsidRPr="00FA4E45">
        <w:rPr>
          <w:rFonts w:ascii="Segoe UI" w:eastAsia="Times New Roman" w:hAnsi="Segoe UI" w:cs="Segoe UI"/>
          <w:sz w:val="21"/>
          <w:szCs w:val="21"/>
        </w:rPr>
        <w:t>.</w:t>
      </w:r>
    </w:p>
    <w:p w:rsidR="00FA4E45" w:rsidRPr="00FA4E45" w:rsidRDefault="00FA4E45" w:rsidP="00FA4E4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 xml:space="preserve">Reduce client load via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server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noBreakHyphen/>
        <w:t>side processing</w:t>
      </w:r>
      <w:r w:rsidRPr="00FA4E45">
        <w:rPr>
          <w:rFonts w:ascii="Segoe UI" w:eastAsia="Times New Roman" w:hAnsi="Segoe UI" w:cs="Segoe UI"/>
          <w:sz w:val="21"/>
          <w:szCs w:val="21"/>
        </w:rPr>
        <w:t>, pagination, and lightweight elements.</w:t>
      </w:r>
    </w:p>
    <w:p w:rsidR="00FA4E45" w:rsidRPr="00FA4E45" w:rsidRDefault="00FA4E45" w:rsidP="00FA4E4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 xml:space="preserve">Profiling and tuning: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capacity monitoring</w:t>
      </w:r>
      <w:r w:rsidRPr="00FA4E45">
        <w:rPr>
          <w:rFonts w:ascii="Segoe UI" w:eastAsia="Times New Roman" w:hAnsi="Segoe UI" w:cs="Segoe UI"/>
          <w:sz w:val="21"/>
          <w:szCs w:val="21"/>
        </w:rPr>
        <w:t>, caching patterns, and minimal redraw strategies.</w:t>
      </w:r>
    </w:p>
    <w:p w:rsidR="00FA4E45" w:rsidRPr="00FA4E45" w:rsidRDefault="00FA4E45" w:rsidP="00FA4E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A4E45">
        <w:rPr>
          <w:rFonts w:ascii="Segoe UI" w:eastAsia="Times New Roman" w:hAnsi="Segoe UI" w:cs="Segoe UI"/>
          <w:b/>
          <w:bCs/>
          <w:sz w:val="36"/>
          <w:szCs w:val="36"/>
        </w:rPr>
        <w:t>Security &amp; Compliance</w:t>
      </w:r>
    </w:p>
    <w:p w:rsidR="00FA4E45" w:rsidRPr="00FA4E45" w:rsidRDefault="00FA4E45" w:rsidP="00FA4E4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 xml:space="preserve">Enforce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Privacy Rules</w:t>
      </w:r>
      <w:r w:rsidRPr="00FA4E45">
        <w:rPr>
          <w:rFonts w:ascii="Segoe UI" w:eastAsia="Times New Roman" w:hAnsi="Segoe UI" w:cs="Segoe UI"/>
          <w:sz w:val="21"/>
          <w:szCs w:val="21"/>
        </w:rPr>
        <w:t>, field</w:t>
      </w:r>
      <w:r w:rsidRPr="00FA4E45">
        <w:rPr>
          <w:rFonts w:ascii="Segoe UI" w:eastAsia="Times New Roman" w:hAnsi="Segoe UI" w:cs="Segoe UI"/>
          <w:sz w:val="21"/>
          <w:szCs w:val="21"/>
        </w:rPr>
        <w:noBreakHyphen/>
        <w:t>level security, and secure tokens in workflows.</w:t>
      </w:r>
    </w:p>
    <w:p w:rsidR="00FA4E45" w:rsidRPr="00FA4E45" w:rsidRDefault="00FA4E45" w:rsidP="00FA4E4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>Implement rate</w:t>
      </w:r>
      <w:r w:rsidRPr="00FA4E45">
        <w:rPr>
          <w:rFonts w:ascii="Segoe UI" w:eastAsia="Times New Roman" w:hAnsi="Segoe UI" w:cs="Segoe UI"/>
          <w:sz w:val="21"/>
          <w:szCs w:val="21"/>
        </w:rPr>
        <w:noBreakHyphen/>
        <w:t xml:space="preserve">limits,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CAPTCHA</w:t>
      </w:r>
      <w:r w:rsidRPr="00FA4E45">
        <w:rPr>
          <w:rFonts w:ascii="Segoe UI" w:eastAsia="Times New Roman" w:hAnsi="Segoe UI" w:cs="Segoe UI"/>
          <w:sz w:val="21"/>
          <w:szCs w:val="21"/>
        </w:rPr>
        <w:t>, audit logs, and PII minimization.</w:t>
      </w:r>
    </w:p>
    <w:p w:rsidR="00FA4E45" w:rsidRPr="00FA4E45" w:rsidRDefault="00FA4E45" w:rsidP="00FA4E4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 xml:space="preserve">Best practices for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GDPR/CCPA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 readiness: consent, data export/delete, and retention policies.</w:t>
      </w:r>
    </w:p>
    <w:p w:rsidR="00FA4E45" w:rsidRPr="00FA4E45" w:rsidRDefault="00FA4E45" w:rsidP="00FA4E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A4E45">
        <w:rPr>
          <w:rFonts w:ascii="Segoe UI" w:eastAsia="Times New Roman" w:hAnsi="Segoe UI" w:cs="Segoe UI"/>
          <w:b/>
          <w:bCs/>
          <w:sz w:val="36"/>
          <w:szCs w:val="36"/>
        </w:rPr>
        <w:t>QA, Testing &amp; Release Management</w:t>
      </w:r>
    </w:p>
    <w:p w:rsidR="00FA4E45" w:rsidRPr="00FA4E45" w:rsidRDefault="00FA4E45" w:rsidP="00FA4E4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>Structured testing: unit</w:t>
      </w:r>
      <w:r w:rsidRPr="00FA4E45">
        <w:rPr>
          <w:rFonts w:ascii="Segoe UI" w:eastAsia="Times New Roman" w:hAnsi="Segoe UI" w:cs="Segoe UI"/>
          <w:sz w:val="21"/>
          <w:szCs w:val="21"/>
        </w:rPr>
        <w:noBreakHyphen/>
        <w:t>like checks with pinned data, scenario tests, and regression runs.</w:t>
      </w:r>
    </w:p>
    <w:p w:rsidR="00FA4E45" w:rsidRPr="00FA4E45" w:rsidRDefault="00FA4E45" w:rsidP="00FA4E4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 xml:space="preserve">Use </w:t>
      </w:r>
      <w:proofErr w:type="spellStart"/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Dev</w:t>
      </w:r>
      <w:proofErr w:type="spellEnd"/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/Live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 versions,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Version Control</w:t>
      </w:r>
      <w:r w:rsidRPr="00FA4E45">
        <w:rPr>
          <w:rFonts w:ascii="Segoe UI" w:eastAsia="Times New Roman" w:hAnsi="Segoe UI" w:cs="Segoe UI"/>
          <w:sz w:val="21"/>
          <w:szCs w:val="21"/>
        </w:rPr>
        <w:t>, and safe deploy patterns with checklists.</w:t>
      </w:r>
    </w:p>
    <w:p w:rsidR="00FA4E45" w:rsidRPr="00FA4E45" w:rsidRDefault="00FA4E45" w:rsidP="00FA4E4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>Error handling and alerting: failed workflow tracing, notification hooks, and recovery steps.</w:t>
      </w:r>
    </w:p>
    <w:p w:rsidR="00FA4E45" w:rsidRDefault="00FA4E45" w:rsidP="00FA4E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</w:p>
    <w:p w:rsidR="00FA4E45" w:rsidRPr="00FA4E45" w:rsidRDefault="00FA4E45" w:rsidP="00FA4E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proofErr w:type="spellStart"/>
      <w:r w:rsidRPr="00FA4E45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DevOps</w:t>
      </w:r>
      <w:proofErr w:type="spellEnd"/>
      <w:r w:rsidRPr="00FA4E45">
        <w:rPr>
          <w:rFonts w:ascii="Segoe UI" w:eastAsia="Times New Roman" w:hAnsi="Segoe UI" w:cs="Segoe UI"/>
          <w:b/>
          <w:bCs/>
          <w:sz w:val="36"/>
          <w:szCs w:val="36"/>
        </w:rPr>
        <w:t xml:space="preserve"> &amp; Environments</w:t>
      </w:r>
    </w:p>
    <w:p w:rsidR="00FA4E45" w:rsidRPr="00FA4E45" w:rsidRDefault="00FA4E45" w:rsidP="00FA4E4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>Environment strategy (</w:t>
      </w:r>
      <w:proofErr w:type="spellStart"/>
      <w:r w:rsidRPr="00FA4E45">
        <w:rPr>
          <w:rFonts w:ascii="Segoe UI" w:eastAsia="Times New Roman" w:hAnsi="Segoe UI" w:cs="Segoe UI"/>
          <w:sz w:val="21"/>
          <w:szCs w:val="21"/>
        </w:rPr>
        <w:t>Dev</w:t>
      </w:r>
      <w:proofErr w:type="spellEnd"/>
      <w:r w:rsidRPr="00FA4E45">
        <w:rPr>
          <w:rFonts w:ascii="Segoe UI" w:eastAsia="Times New Roman" w:hAnsi="Segoe UI" w:cs="Segoe UI"/>
          <w:sz w:val="21"/>
          <w:szCs w:val="21"/>
        </w:rPr>
        <w:t xml:space="preserve"> → Staging → Live), app settings, logs, and capacity planning.</w:t>
      </w:r>
    </w:p>
    <w:p w:rsidR="00FA4E45" w:rsidRPr="00FA4E45" w:rsidRDefault="00FA4E45" w:rsidP="00FA4E4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>Backup/restore routines, schema migrations, and content seeding.</w:t>
      </w:r>
    </w:p>
    <w:p w:rsidR="00FA4E45" w:rsidRPr="00FA4E45" w:rsidRDefault="00FA4E45" w:rsidP="00FA4E4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>Monitoring: error rates, performance metrics, and uptime dashboards.</w:t>
      </w:r>
    </w:p>
    <w:p w:rsidR="00FA4E45" w:rsidRPr="00FA4E45" w:rsidRDefault="00FA4E45" w:rsidP="00FA4E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A4E45">
        <w:rPr>
          <w:rFonts w:ascii="Segoe UI" w:eastAsia="Times New Roman" w:hAnsi="Segoe UI" w:cs="Segoe UI"/>
          <w:b/>
          <w:bCs/>
          <w:sz w:val="36"/>
          <w:szCs w:val="36"/>
        </w:rPr>
        <w:t>Analytics, Events &amp; Experimentation</w:t>
      </w:r>
    </w:p>
    <w:p w:rsidR="00FA4E45" w:rsidRPr="00FA4E45" w:rsidRDefault="00FA4E45" w:rsidP="00FA4E4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 xml:space="preserve">Implement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GA4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Segment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GTM</w:t>
      </w:r>
      <w:r w:rsidRPr="00FA4E45">
        <w:rPr>
          <w:rFonts w:ascii="Segoe UI" w:eastAsia="Times New Roman" w:hAnsi="Segoe UI" w:cs="Segoe UI"/>
          <w:sz w:val="21"/>
          <w:szCs w:val="21"/>
        </w:rPr>
        <w:t>, pixels (Meta/LinkedIn), and server</w:t>
      </w:r>
      <w:r w:rsidRPr="00FA4E45">
        <w:rPr>
          <w:rFonts w:ascii="Segoe UI" w:eastAsia="Times New Roman" w:hAnsi="Segoe UI" w:cs="Segoe UI"/>
          <w:sz w:val="21"/>
          <w:szCs w:val="21"/>
        </w:rPr>
        <w:noBreakHyphen/>
        <w:t>side events.</w:t>
      </w:r>
    </w:p>
    <w:p w:rsidR="00FA4E45" w:rsidRPr="00FA4E45" w:rsidRDefault="00FA4E45" w:rsidP="00FA4E4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>Define product analytics: funnels, activation, retention, cohort views.</w:t>
      </w:r>
    </w:p>
    <w:p w:rsidR="00FA4E45" w:rsidRPr="00FA4E45" w:rsidRDefault="00FA4E45" w:rsidP="00FA4E4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>Run A/B tests and feature flags with low</w:t>
      </w:r>
      <w:r w:rsidRPr="00FA4E45">
        <w:rPr>
          <w:rFonts w:ascii="Segoe UI" w:eastAsia="Times New Roman" w:hAnsi="Segoe UI" w:cs="Segoe UI"/>
          <w:sz w:val="21"/>
          <w:szCs w:val="21"/>
        </w:rPr>
        <w:noBreakHyphen/>
        <w:t>code toggles and guardrails.</w:t>
      </w:r>
    </w:p>
    <w:p w:rsidR="00FA4E45" w:rsidRPr="00FA4E45" w:rsidRDefault="00FA4E45" w:rsidP="00FA4E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A4E45">
        <w:rPr>
          <w:rFonts w:ascii="Segoe UI" w:eastAsia="Times New Roman" w:hAnsi="Segoe UI" w:cs="Segoe UI"/>
          <w:b/>
          <w:bCs/>
          <w:sz w:val="36"/>
          <w:szCs w:val="36"/>
        </w:rPr>
        <w:t>Documentation &amp; Governance</w:t>
      </w:r>
    </w:p>
    <w:p w:rsidR="00FA4E45" w:rsidRPr="00FA4E45" w:rsidRDefault="00FA4E45" w:rsidP="00FA4E4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 xml:space="preserve">Create 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SOPs</w:t>
      </w:r>
      <w:r w:rsidRPr="00FA4E45">
        <w:rPr>
          <w:rFonts w:ascii="Segoe UI" w:eastAsia="Times New Roman" w:hAnsi="Segoe UI" w:cs="Segoe UI"/>
          <w:sz w:val="21"/>
          <w:szCs w:val="21"/>
        </w:rPr>
        <w:t>, architecture diagrams, ERDs, and editor handoffs for maintainability.</w:t>
      </w:r>
    </w:p>
    <w:p w:rsidR="00FA4E45" w:rsidRPr="00FA4E45" w:rsidRDefault="00FA4E45" w:rsidP="00FA4E4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>Establish naming conventions (classes, elements, workflows) and code review rituals.</w:t>
      </w:r>
    </w:p>
    <w:p w:rsidR="00FA4E45" w:rsidRPr="00FA4E45" w:rsidRDefault="00FA4E45" w:rsidP="00FA4E4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>Knowledge transfer sessions and training for non</w:t>
      </w:r>
      <w:r w:rsidRPr="00FA4E45">
        <w:rPr>
          <w:rFonts w:ascii="Segoe UI" w:eastAsia="Times New Roman" w:hAnsi="Segoe UI" w:cs="Segoe UI"/>
          <w:sz w:val="21"/>
          <w:szCs w:val="21"/>
        </w:rPr>
        <w:noBreakHyphen/>
        <w:t>technical stakeholders.</w:t>
      </w:r>
    </w:p>
    <w:p w:rsidR="00FA4E45" w:rsidRPr="00FA4E45" w:rsidRDefault="00FA4E45" w:rsidP="00FA4E4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A4E45">
        <w:rPr>
          <w:rFonts w:ascii="Segoe UI" w:eastAsia="Times New Roman" w:hAnsi="Segoe UI" w:cs="Segoe UI"/>
          <w:b/>
          <w:bCs/>
          <w:sz w:val="36"/>
          <w:szCs w:val="36"/>
        </w:rPr>
        <w:t>Client Delivery &amp; Product Strategy</w:t>
      </w:r>
    </w:p>
    <w:p w:rsidR="00FA4E45" w:rsidRPr="00FA4E45" w:rsidRDefault="00FA4E45" w:rsidP="00FA4E4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>Discovery, scoping, and prioritization with measurable success criteria.</w:t>
      </w:r>
    </w:p>
    <w:p w:rsidR="00FA4E45" w:rsidRPr="00FA4E45" w:rsidRDefault="00FA4E45" w:rsidP="00FA4E4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FA4E45">
        <w:rPr>
          <w:rFonts w:ascii="Segoe UI" w:eastAsia="Times New Roman" w:hAnsi="Segoe UI" w:cs="Segoe UI"/>
          <w:sz w:val="21"/>
          <w:szCs w:val="21"/>
        </w:rPr>
        <w:t>Roadmapping</w:t>
      </w:r>
      <w:proofErr w:type="spellEnd"/>
      <w:r w:rsidRPr="00FA4E45">
        <w:rPr>
          <w:rFonts w:ascii="Segoe UI" w:eastAsia="Times New Roman" w:hAnsi="Segoe UI" w:cs="Segoe UI"/>
          <w:sz w:val="21"/>
          <w:szCs w:val="21"/>
        </w:rPr>
        <w:t xml:space="preserve"> MVPs, iterative releases, and cost</w:t>
      </w:r>
      <w:r w:rsidRPr="00FA4E45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FA4E45">
        <w:rPr>
          <w:rFonts w:ascii="Segoe UI" w:eastAsia="Times New Roman" w:hAnsi="Segoe UI" w:cs="Segoe UI"/>
          <w:sz w:val="21"/>
          <w:szCs w:val="21"/>
        </w:rPr>
        <w:noBreakHyphen/>
        <w:t>value trade</w:t>
      </w:r>
      <w:r w:rsidRPr="00FA4E45">
        <w:rPr>
          <w:rFonts w:ascii="Segoe UI" w:eastAsia="Times New Roman" w:hAnsi="Segoe UI" w:cs="Segoe UI"/>
          <w:sz w:val="21"/>
          <w:szCs w:val="21"/>
        </w:rPr>
        <w:noBreakHyphen/>
        <w:t>offs.</w:t>
      </w:r>
    </w:p>
    <w:p w:rsidR="00FA4E45" w:rsidRPr="00FA4E45" w:rsidRDefault="00FA4E45" w:rsidP="00FA4E4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sz w:val="21"/>
          <w:szCs w:val="21"/>
        </w:rPr>
        <w:t>Post</w:t>
      </w:r>
      <w:r w:rsidRPr="00FA4E45">
        <w:rPr>
          <w:rFonts w:ascii="Segoe UI" w:eastAsia="Times New Roman" w:hAnsi="Segoe UI" w:cs="Segoe UI"/>
          <w:sz w:val="21"/>
          <w:szCs w:val="21"/>
        </w:rPr>
        <w:noBreakHyphen/>
        <w:t>launch optimization, SLAs, and support playbooks.</w:t>
      </w:r>
    </w:p>
    <w:p w:rsidR="00FA4E45" w:rsidRPr="00FA4E45" w:rsidRDefault="00FA4E45" w:rsidP="00FA4E4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>
        <w:rPr>
          <w:rFonts w:ascii="Segoe UI" w:eastAsia="Times New Roman" w:hAnsi="Segoe UI" w:cs="Segoe UI"/>
          <w:b/>
          <w:bCs/>
          <w:sz w:val="27"/>
          <w:szCs w:val="27"/>
        </w:rPr>
        <w:t>Extra</w:t>
      </w:r>
      <w:r w:rsidRPr="00FA4E45">
        <w:rPr>
          <w:rFonts w:ascii="Segoe UI" w:eastAsia="Times New Roman" w:hAnsi="Segoe UI" w:cs="Segoe UI"/>
          <w:b/>
          <w:bCs/>
          <w:sz w:val="27"/>
          <w:szCs w:val="27"/>
        </w:rPr>
        <w:t xml:space="preserve"> A</w:t>
      </w:r>
      <w:r>
        <w:rPr>
          <w:rFonts w:ascii="Segoe UI" w:eastAsia="Times New Roman" w:hAnsi="Segoe UI" w:cs="Segoe UI"/>
          <w:b/>
          <w:bCs/>
          <w:sz w:val="27"/>
          <w:szCs w:val="27"/>
        </w:rPr>
        <w:t>dd</w:t>
      </w:r>
      <w:r>
        <w:rPr>
          <w:rFonts w:ascii="Segoe UI" w:eastAsia="Times New Roman" w:hAnsi="Segoe UI" w:cs="Segoe UI"/>
          <w:b/>
          <w:bCs/>
          <w:sz w:val="27"/>
          <w:szCs w:val="27"/>
        </w:rPr>
        <w:noBreakHyphen/>
        <w:t xml:space="preserve">Ons </w:t>
      </w:r>
    </w:p>
    <w:p w:rsidR="00FA4E45" w:rsidRPr="00FA4E45" w:rsidRDefault="00FA4E45" w:rsidP="00FA4E4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AI/LLM features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 (</w:t>
      </w:r>
      <w:proofErr w:type="spellStart"/>
      <w:r w:rsidRPr="00FA4E45">
        <w:rPr>
          <w:rFonts w:ascii="Segoe UI" w:eastAsia="Times New Roman" w:hAnsi="Segoe UI" w:cs="Segoe UI"/>
          <w:sz w:val="21"/>
          <w:szCs w:val="21"/>
        </w:rPr>
        <w:t>OpenAI</w:t>
      </w:r>
      <w:proofErr w:type="spellEnd"/>
      <w:r w:rsidRPr="00FA4E45">
        <w:rPr>
          <w:rFonts w:ascii="Segoe UI" w:eastAsia="Times New Roman" w:hAnsi="Segoe UI" w:cs="Segoe UI"/>
          <w:sz w:val="21"/>
          <w:szCs w:val="21"/>
        </w:rPr>
        <w:t>/Azure/</w:t>
      </w:r>
      <w:proofErr w:type="spellStart"/>
      <w:r w:rsidRPr="00FA4E45">
        <w:rPr>
          <w:rFonts w:ascii="Segoe UI" w:eastAsia="Times New Roman" w:hAnsi="Segoe UI" w:cs="Segoe UI"/>
          <w:sz w:val="21"/>
          <w:szCs w:val="21"/>
        </w:rPr>
        <w:t>OpenRouter</w:t>
      </w:r>
      <w:proofErr w:type="spellEnd"/>
      <w:r w:rsidRPr="00FA4E45">
        <w:rPr>
          <w:rFonts w:ascii="Segoe UI" w:eastAsia="Times New Roman" w:hAnsi="Segoe UI" w:cs="Segoe UI"/>
          <w:sz w:val="21"/>
          <w:szCs w:val="21"/>
        </w:rPr>
        <w:t>) for search, summaries, and classification with guardrails.</w:t>
      </w:r>
    </w:p>
    <w:p w:rsidR="00FA4E45" w:rsidRPr="00FA4E45" w:rsidRDefault="00FA4E45" w:rsidP="00FA4E4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Multi</w:t>
      </w: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noBreakHyphen/>
        <w:t>tenant apps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 with workspace isolation, RBAC, and usage metering.</w:t>
      </w:r>
    </w:p>
    <w:p w:rsidR="00FA4E45" w:rsidRPr="00FA4E45" w:rsidRDefault="00FA4E45" w:rsidP="00FA4E4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Data syncs</w:t>
      </w:r>
      <w:r w:rsidRPr="00FA4E45">
        <w:rPr>
          <w:rFonts w:ascii="Segoe UI" w:eastAsia="Times New Roman" w:hAnsi="Segoe UI" w:cs="Segoe UI"/>
          <w:sz w:val="21"/>
          <w:szCs w:val="21"/>
        </w:rPr>
        <w:t xml:space="preserve"> with </w:t>
      </w:r>
      <w:proofErr w:type="spellStart"/>
      <w:r w:rsidRPr="00FA4E45">
        <w:rPr>
          <w:rFonts w:ascii="Segoe UI" w:eastAsia="Times New Roman" w:hAnsi="Segoe UI" w:cs="Segoe UI"/>
          <w:sz w:val="21"/>
          <w:szCs w:val="21"/>
        </w:rPr>
        <w:t>Airtable</w:t>
      </w:r>
      <w:proofErr w:type="spellEnd"/>
      <w:r w:rsidRPr="00FA4E45">
        <w:rPr>
          <w:rFonts w:ascii="Segoe UI" w:eastAsia="Times New Roman" w:hAnsi="Segoe UI" w:cs="Segoe UI"/>
          <w:sz w:val="21"/>
          <w:szCs w:val="21"/>
        </w:rPr>
        <w:t>/Notion/Sheets/Databases via queue</w:t>
      </w:r>
      <w:r w:rsidRPr="00FA4E45">
        <w:rPr>
          <w:rFonts w:ascii="Segoe UI" w:eastAsia="Times New Roman" w:hAnsi="Segoe UI" w:cs="Segoe UI"/>
          <w:sz w:val="21"/>
          <w:szCs w:val="21"/>
        </w:rPr>
        <w:noBreakHyphen/>
        <w:t>backed workflows.</w:t>
      </w:r>
    </w:p>
    <w:p w:rsidR="00FA4E45" w:rsidRPr="00FA4E45" w:rsidRDefault="00FA4E45" w:rsidP="00FA4E4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Marketplace/</w:t>
      </w:r>
      <w:proofErr w:type="spellStart"/>
      <w:r w:rsidRPr="00FA4E45">
        <w:rPr>
          <w:rFonts w:ascii="Segoe UI" w:eastAsia="Times New Roman" w:hAnsi="Segoe UI" w:cs="Segoe UI"/>
          <w:b/>
          <w:bCs/>
          <w:sz w:val="21"/>
          <w:szCs w:val="21"/>
        </w:rPr>
        <w:t>SaaS</w:t>
      </w:r>
      <w:proofErr w:type="spellEnd"/>
      <w:r w:rsidRPr="00FA4E45">
        <w:rPr>
          <w:rFonts w:ascii="Segoe UI" w:eastAsia="Times New Roman" w:hAnsi="Segoe UI" w:cs="Segoe UI"/>
          <w:sz w:val="21"/>
          <w:szCs w:val="21"/>
        </w:rPr>
        <w:t xml:space="preserve"> templates to accelerate time</w:t>
      </w:r>
      <w:r w:rsidRPr="00FA4E45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FA4E45">
        <w:rPr>
          <w:rFonts w:ascii="Segoe UI" w:eastAsia="Times New Roman" w:hAnsi="Segoe UI" w:cs="Segoe UI"/>
          <w:sz w:val="21"/>
          <w:szCs w:val="21"/>
        </w:rPr>
        <w:noBreakHyphen/>
        <w:t>value.</w:t>
      </w:r>
    </w:p>
    <w:sectPr w:rsidR="00FA4E45" w:rsidRPr="00FA4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06A43"/>
    <w:multiLevelType w:val="multilevel"/>
    <w:tmpl w:val="D4C6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55F73"/>
    <w:multiLevelType w:val="multilevel"/>
    <w:tmpl w:val="F9FE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970B03"/>
    <w:multiLevelType w:val="multilevel"/>
    <w:tmpl w:val="2F6E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276C2F"/>
    <w:multiLevelType w:val="multilevel"/>
    <w:tmpl w:val="1DB8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EB57B6"/>
    <w:multiLevelType w:val="multilevel"/>
    <w:tmpl w:val="2DE6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422419"/>
    <w:multiLevelType w:val="multilevel"/>
    <w:tmpl w:val="0ECC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F04AE7"/>
    <w:multiLevelType w:val="multilevel"/>
    <w:tmpl w:val="6FBA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236F50"/>
    <w:multiLevelType w:val="multilevel"/>
    <w:tmpl w:val="3B22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D23277"/>
    <w:multiLevelType w:val="multilevel"/>
    <w:tmpl w:val="8BA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916CD7"/>
    <w:multiLevelType w:val="multilevel"/>
    <w:tmpl w:val="9AD6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721217"/>
    <w:multiLevelType w:val="multilevel"/>
    <w:tmpl w:val="4C5A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776C06"/>
    <w:multiLevelType w:val="multilevel"/>
    <w:tmpl w:val="FB3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52220A"/>
    <w:multiLevelType w:val="multilevel"/>
    <w:tmpl w:val="2F74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E05357"/>
    <w:multiLevelType w:val="multilevel"/>
    <w:tmpl w:val="EED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7D0ADE"/>
    <w:multiLevelType w:val="multilevel"/>
    <w:tmpl w:val="0D5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D42979"/>
    <w:multiLevelType w:val="multilevel"/>
    <w:tmpl w:val="70D6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5"/>
  </w:num>
  <w:num w:numId="5">
    <w:abstractNumId w:val="0"/>
  </w:num>
  <w:num w:numId="6">
    <w:abstractNumId w:val="15"/>
  </w:num>
  <w:num w:numId="7">
    <w:abstractNumId w:val="1"/>
  </w:num>
  <w:num w:numId="8">
    <w:abstractNumId w:val="3"/>
  </w:num>
  <w:num w:numId="9">
    <w:abstractNumId w:val="14"/>
  </w:num>
  <w:num w:numId="10">
    <w:abstractNumId w:val="8"/>
  </w:num>
  <w:num w:numId="11">
    <w:abstractNumId w:val="7"/>
  </w:num>
  <w:num w:numId="12">
    <w:abstractNumId w:val="13"/>
  </w:num>
  <w:num w:numId="13">
    <w:abstractNumId w:val="11"/>
  </w:num>
  <w:num w:numId="14">
    <w:abstractNumId w:val="10"/>
  </w:num>
  <w:num w:numId="15">
    <w:abstractNumId w:val="12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61A"/>
    <w:rsid w:val="0007161A"/>
    <w:rsid w:val="00AF3209"/>
    <w:rsid w:val="00E626B7"/>
    <w:rsid w:val="00FA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55D645-0ED9-4851-8C7F-88D45CF5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4E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4E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4E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E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4E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4E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4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4E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676</Words>
  <Characters>3855</Characters>
  <Application>Microsoft Office Word</Application>
  <DocSecurity>0</DocSecurity>
  <Lines>32</Lines>
  <Paragraphs>9</Paragraphs>
  <ScaleCrop>false</ScaleCrop>
  <Company/>
  <LinksUpToDate>false</LinksUpToDate>
  <CharactersWithSpaces>4522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2026-01-29T05:11:00Z</dcterms:created>
  <dcterms:modified xsi:type="dcterms:W3CDTF">2026-01-29T07:08:00Z</dcterms:modified>
</cp:coreProperties>
</file>