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A23" w:rsidRPr="001A7A23" w:rsidRDefault="001A7A23" w:rsidP="001A7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1A7A23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1A7A23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Con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sultant – Skills </w:t>
      </w:r>
      <w:r w:rsidR="00653C55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(Verison-3)</w:t>
      </w:r>
      <w:bookmarkStart w:id="0" w:name="_GoBack"/>
      <w:bookmarkEnd w:id="0"/>
    </w:p>
    <w:p w:rsidR="001A7A23" w:rsidRPr="001A7A23" w:rsidRDefault="001A7A23" w:rsidP="001A7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A7A23">
        <w:rPr>
          <w:rFonts w:ascii="Segoe UI" w:eastAsia="Times New Roman" w:hAnsi="Segoe UI" w:cs="Segoe UI"/>
          <w:b/>
          <w:bCs/>
          <w:sz w:val="36"/>
          <w:szCs w:val="36"/>
        </w:rPr>
        <w:t>Workflow Design &amp; Automation Architecture</w:t>
      </w:r>
    </w:p>
    <w:p w:rsidR="001A7A23" w:rsidRPr="001A7A23" w:rsidRDefault="001A7A23" w:rsidP="001A7A2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Translate manual processes into streamlined, automated workflows tailored to business requirements.</w:t>
      </w:r>
    </w:p>
    <w:p w:rsidR="001A7A23" w:rsidRPr="001A7A23" w:rsidRDefault="001A7A23" w:rsidP="001A7A2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Build structured, multi</w:t>
      </w:r>
      <w:r w:rsidRPr="001A7A23">
        <w:rPr>
          <w:rFonts w:ascii="Segoe UI" w:eastAsia="Times New Roman" w:hAnsi="Segoe UI" w:cs="Segoe UI"/>
          <w:sz w:val="21"/>
          <w:szCs w:val="21"/>
        </w:rPr>
        <w:noBreakHyphen/>
        <w:t>step automations that reduce human error and operational friction.</w:t>
      </w:r>
    </w:p>
    <w:p w:rsidR="001A7A23" w:rsidRPr="001A7A23" w:rsidRDefault="001A7A23" w:rsidP="001A7A2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Design scalable automation frameworks using reusable building blocks and standardized logic patterns.</w:t>
      </w:r>
    </w:p>
    <w:p w:rsidR="001A7A23" w:rsidRPr="001A7A23" w:rsidRDefault="001A7A23" w:rsidP="001A7A2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Implement branching, multi-path routing, and decision-based workflows for advanced process behavior.</w:t>
      </w:r>
    </w:p>
    <w:p w:rsidR="001A7A23" w:rsidRPr="001A7A23" w:rsidRDefault="001A7A23" w:rsidP="001A7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A7A23">
        <w:rPr>
          <w:rFonts w:ascii="Segoe UI" w:eastAsia="Times New Roman" w:hAnsi="Segoe UI" w:cs="Segoe UI"/>
          <w:b/>
          <w:bCs/>
          <w:sz w:val="36"/>
          <w:szCs w:val="36"/>
        </w:rPr>
        <w:t>Zap Development, Logic Building &amp; Task Automation</w:t>
      </w:r>
    </w:p>
    <w:p w:rsidR="001A7A23" w:rsidRPr="001A7A23" w:rsidRDefault="001A7A23" w:rsidP="001A7A2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Create detailed multi</w:t>
      </w:r>
      <w:r w:rsidRPr="001A7A23">
        <w:rPr>
          <w:rFonts w:ascii="Segoe UI" w:eastAsia="Times New Roman" w:hAnsi="Segoe UI" w:cs="Segoe UI"/>
          <w:sz w:val="21"/>
          <w:szCs w:val="21"/>
        </w:rPr>
        <w:noBreakHyphen/>
        <w:t xml:space="preserve">step Zaps using: </w:t>
      </w:r>
      <w:r w:rsidRPr="001A7A23">
        <w:rPr>
          <w:rFonts w:ascii="Segoe UI" w:eastAsia="Times New Roman" w:hAnsi="Segoe UI" w:cs="Segoe UI"/>
          <w:b/>
          <w:bCs/>
          <w:sz w:val="21"/>
          <w:szCs w:val="21"/>
        </w:rPr>
        <w:t>Formatter</w:t>
      </w:r>
      <w:r w:rsidRPr="001A7A23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A7A23">
        <w:rPr>
          <w:rFonts w:ascii="Segoe UI" w:eastAsia="Times New Roman" w:hAnsi="Segoe UI" w:cs="Segoe UI"/>
          <w:b/>
          <w:bCs/>
          <w:sz w:val="21"/>
          <w:szCs w:val="21"/>
        </w:rPr>
        <w:t>Paths</w:t>
      </w:r>
      <w:r w:rsidRPr="001A7A23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A7A23">
        <w:rPr>
          <w:rFonts w:ascii="Segoe UI" w:eastAsia="Times New Roman" w:hAnsi="Segoe UI" w:cs="Segoe UI"/>
          <w:b/>
          <w:bCs/>
          <w:sz w:val="21"/>
          <w:szCs w:val="21"/>
        </w:rPr>
        <w:t>Filters</w:t>
      </w:r>
      <w:r w:rsidRPr="001A7A23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gramStart"/>
      <w:r w:rsidRPr="001A7A23">
        <w:rPr>
          <w:rFonts w:ascii="Segoe UI" w:eastAsia="Times New Roman" w:hAnsi="Segoe UI" w:cs="Segoe UI"/>
          <w:b/>
          <w:bCs/>
          <w:sz w:val="21"/>
          <w:szCs w:val="21"/>
        </w:rPr>
        <w:t>Storage</w:t>
      </w:r>
      <w:proofErr w:type="gramEnd"/>
      <w:r w:rsidRPr="001A7A23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A7A23">
        <w:rPr>
          <w:rFonts w:ascii="Segoe UI" w:eastAsia="Times New Roman" w:hAnsi="Segoe UI" w:cs="Segoe UI"/>
          <w:b/>
          <w:bCs/>
          <w:sz w:val="21"/>
          <w:szCs w:val="21"/>
        </w:rPr>
        <w:t>Delay</w:t>
      </w:r>
      <w:r w:rsidRPr="001A7A23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1A7A23">
        <w:rPr>
          <w:rFonts w:ascii="Segoe UI" w:eastAsia="Times New Roman" w:hAnsi="Segoe UI" w:cs="Segoe UI"/>
          <w:b/>
          <w:bCs/>
          <w:sz w:val="21"/>
          <w:szCs w:val="21"/>
        </w:rPr>
        <w:t>Looping</w:t>
      </w:r>
      <w:r w:rsidRPr="001A7A23">
        <w:rPr>
          <w:rFonts w:ascii="Segoe UI" w:eastAsia="Times New Roman" w:hAnsi="Segoe UI" w:cs="Segoe UI"/>
          <w:sz w:val="21"/>
          <w:szCs w:val="21"/>
        </w:rPr>
        <w:t xml:space="preserve"> actions.</w:t>
      </w:r>
    </w:p>
    <w:p w:rsidR="001A7A23" w:rsidRPr="001A7A23" w:rsidRDefault="001A7A23" w:rsidP="001A7A2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Implement dynamic logic using conditions, data checks, and structured sequencing.</w:t>
      </w:r>
    </w:p>
    <w:p w:rsidR="001A7A23" w:rsidRPr="001A7A23" w:rsidRDefault="001A7A23" w:rsidP="001A7A2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1A7A23">
        <w:rPr>
          <w:rFonts w:ascii="Segoe UI" w:eastAsia="Times New Roman" w:hAnsi="Segoe UI" w:cs="Segoe UI"/>
          <w:b/>
          <w:bCs/>
          <w:sz w:val="21"/>
          <w:szCs w:val="21"/>
        </w:rPr>
        <w:t xml:space="preserve">Code by </w:t>
      </w:r>
      <w:proofErr w:type="spellStart"/>
      <w:r w:rsidRPr="001A7A23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1A7A23">
        <w:rPr>
          <w:rFonts w:ascii="Segoe UI" w:eastAsia="Times New Roman" w:hAnsi="Segoe UI" w:cs="Segoe UI"/>
          <w:sz w:val="21"/>
          <w:szCs w:val="21"/>
        </w:rPr>
        <w:t xml:space="preserve"> (JavaScript/Python) for custom data transformations and logic extensions.</w:t>
      </w:r>
    </w:p>
    <w:p w:rsidR="001A7A23" w:rsidRPr="001A7A23" w:rsidRDefault="001A7A23" w:rsidP="001A7A2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Build workflows that convert raw data into structured, validated outputs for downstream systems.</w:t>
      </w:r>
    </w:p>
    <w:p w:rsidR="001A7A23" w:rsidRPr="001A7A23" w:rsidRDefault="001A7A23" w:rsidP="001A7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A7A23">
        <w:rPr>
          <w:rFonts w:ascii="Segoe UI" w:eastAsia="Times New Roman" w:hAnsi="Segoe UI" w:cs="Segoe UI"/>
          <w:b/>
          <w:bCs/>
          <w:sz w:val="36"/>
          <w:szCs w:val="36"/>
        </w:rPr>
        <w:t>Integrations, APIs &amp; Connectivity</w:t>
      </w:r>
    </w:p>
    <w:p w:rsidR="001A7A23" w:rsidRPr="001A7A23" w:rsidRDefault="001A7A23" w:rsidP="001A7A2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 xml:space="preserve">Connect </w:t>
      </w:r>
      <w:proofErr w:type="spellStart"/>
      <w:r w:rsidRPr="001A7A23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A7A23">
        <w:rPr>
          <w:rFonts w:ascii="Segoe UI" w:eastAsia="Times New Roman" w:hAnsi="Segoe UI" w:cs="Segoe UI"/>
          <w:sz w:val="21"/>
          <w:szCs w:val="21"/>
        </w:rPr>
        <w:t xml:space="preserve"> with CRMs, marketing platforms, e-commerce systems, support tools, and internal apps.</w:t>
      </w:r>
    </w:p>
    <w:p w:rsidR="001A7A23" w:rsidRPr="001A7A23" w:rsidRDefault="001A7A23" w:rsidP="001A7A2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1A7A23">
        <w:rPr>
          <w:rFonts w:ascii="Segoe UI" w:eastAsia="Times New Roman" w:hAnsi="Segoe UI" w:cs="Segoe UI"/>
          <w:b/>
          <w:bCs/>
          <w:sz w:val="21"/>
          <w:szCs w:val="21"/>
        </w:rPr>
        <w:t>Webhooks</w:t>
      </w:r>
      <w:proofErr w:type="spellEnd"/>
      <w:r w:rsidRPr="001A7A23">
        <w:rPr>
          <w:rFonts w:ascii="Segoe UI" w:eastAsia="Times New Roman" w:hAnsi="Segoe UI" w:cs="Segoe UI"/>
          <w:b/>
          <w:bCs/>
          <w:sz w:val="21"/>
          <w:szCs w:val="21"/>
        </w:rPr>
        <w:t xml:space="preserve"> by </w:t>
      </w:r>
      <w:proofErr w:type="spellStart"/>
      <w:r w:rsidRPr="001A7A23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1A7A23">
        <w:rPr>
          <w:rFonts w:ascii="Segoe UI" w:eastAsia="Times New Roman" w:hAnsi="Segoe UI" w:cs="Segoe UI"/>
          <w:sz w:val="21"/>
          <w:szCs w:val="21"/>
        </w:rPr>
        <w:t xml:space="preserve"> to integrate unsupported or custom applications with POST/GET/PUT/DELETE requests.</w:t>
      </w:r>
    </w:p>
    <w:p w:rsidR="001A7A23" w:rsidRPr="001A7A23" w:rsidRDefault="001A7A23" w:rsidP="001A7A2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Configure secure authentication models such as OAuth2, Bearer tokens, and API keys.</w:t>
      </w:r>
    </w:p>
    <w:p w:rsidR="001A7A23" w:rsidRPr="001A7A23" w:rsidRDefault="001A7A23" w:rsidP="001A7A2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Set up two</w:t>
      </w:r>
      <w:r w:rsidRPr="001A7A23">
        <w:rPr>
          <w:rFonts w:ascii="Segoe UI" w:eastAsia="Times New Roman" w:hAnsi="Segoe UI" w:cs="Segoe UI"/>
          <w:sz w:val="21"/>
          <w:szCs w:val="21"/>
        </w:rPr>
        <w:noBreakHyphen/>
        <w:t>way syncs and event-driven operations that keep data consistent across platforms.</w:t>
      </w:r>
    </w:p>
    <w:p w:rsidR="001A7A23" w:rsidRPr="001A7A23" w:rsidRDefault="001A7A23" w:rsidP="001A7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A7A23">
        <w:rPr>
          <w:rFonts w:ascii="Segoe UI" w:eastAsia="Times New Roman" w:hAnsi="Segoe UI" w:cs="Segoe UI"/>
          <w:b/>
          <w:bCs/>
          <w:sz w:val="36"/>
          <w:szCs w:val="36"/>
        </w:rPr>
        <w:t>Data Processing, Cleaning &amp; Transformation</w:t>
      </w:r>
    </w:p>
    <w:p w:rsidR="001A7A23" w:rsidRPr="001A7A23" w:rsidRDefault="001A7A23" w:rsidP="001A7A2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Normalize and reformat text, lists, JSON, dates, numbers, and structured objects using Formatter tools.</w:t>
      </w:r>
    </w:p>
    <w:p w:rsidR="001A7A23" w:rsidRPr="001A7A23" w:rsidRDefault="001A7A23" w:rsidP="001A7A2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Split, merge, map, filter, and reshape data to meet API requirements or reporting needs.</w:t>
      </w:r>
    </w:p>
    <w:p w:rsidR="001A7A23" w:rsidRPr="001A7A23" w:rsidRDefault="001A7A23" w:rsidP="001A7A2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Automate document-related workflows (PDFs, CSVs, attachments) with parsing and routing steps.</w:t>
      </w:r>
    </w:p>
    <w:p w:rsidR="001A7A23" w:rsidRPr="001A7A23" w:rsidRDefault="001A7A23" w:rsidP="001A7A2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Build data pipelines that ensure accurate and consistent information across business systems.</w:t>
      </w:r>
    </w:p>
    <w:p w:rsidR="001A7A23" w:rsidRPr="001A7A23" w:rsidRDefault="001A7A23" w:rsidP="001A7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A7A23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Troubleshooting, Testing &amp; Workflow Reliability</w:t>
      </w:r>
    </w:p>
    <w:p w:rsidR="001A7A23" w:rsidRPr="001A7A23" w:rsidRDefault="001A7A23" w:rsidP="001A7A2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Debug failed tasks using detailed task logs, historical runs, and step-level input/output tracking.</w:t>
      </w:r>
    </w:p>
    <w:p w:rsidR="001A7A23" w:rsidRPr="001A7A23" w:rsidRDefault="001A7A23" w:rsidP="001A7A2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Apply error handling with fallback paths, validation checks, and automated alert notifications.</w:t>
      </w:r>
    </w:p>
    <w:p w:rsidR="001A7A23" w:rsidRPr="001A7A23" w:rsidRDefault="001A7A23" w:rsidP="001A7A2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Use test triggers, sample data, and controlled iterations to verify workflows before deployment.</w:t>
      </w:r>
    </w:p>
    <w:p w:rsidR="001A7A23" w:rsidRPr="001A7A23" w:rsidRDefault="001A7A23" w:rsidP="001A7A2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 xml:space="preserve">Monitor workflow health to detect issues related to API downtime, </w:t>
      </w:r>
      <w:proofErr w:type="spellStart"/>
      <w:r w:rsidRPr="001A7A23">
        <w:rPr>
          <w:rFonts w:ascii="Segoe UI" w:eastAsia="Times New Roman" w:hAnsi="Segoe UI" w:cs="Segoe UI"/>
          <w:sz w:val="21"/>
          <w:szCs w:val="21"/>
        </w:rPr>
        <w:t>auth</w:t>
      </w:r>
      <w:proofErr w:type="spellEnd"/>
      <w:r w:rsidRPr="001A7A23">
        <w:rPr>
          <w:rFonts w:ascii="Segoe UI" w:eastAsia="Times New Roman" w:hAnsi="Segoe UI" w:cs="Segoe UI"/>
          <w:sz w:val="21"/>
          <w:szCs w:val="21"/>
        </w:rPr>
        <w:t xml:space="preserve"> errors, or payload mismatches.</w:t>
      </w:r>
    </w:p>
    <w:p w:rsidR="001A7A23" w:rsidRPr="001A7A23" w:rsidRDefault="001A7A23" w:rsidP="001A7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O</w:t>
      </w:r>
      <w:r w:rsidRPr="001A7A23">
        <w:rPr>
          <w:rFonts w:ascii="Segoe UI" w:eastAsia="Times New Roman" w:hAnsi="Segoe UI" w:cs="Segoe UI"/>
          <w:b/>
          <w:bCs/>
          <w:sz w:val="36"/>
          <w:szCs w:val="36"/>
        </w:rPr>
        <w:t>ptimization, Efficiency &amp; Scalability</w:t>
      </w:r>
    </w:p>
    <w:p w:rsidR="001A7A23" w:rsidRPr="001A7A23" w:rsidRDefault="001A7A23" w:rsidP="001A7A2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Reduce Zap task usage through lean workflow design, strategic filtering, and optimized trigger logic.</w:t>
      </w:r>
    </w:p>
    <w:p w:rsidR="001A7A23" w:rsidRPr="001A7A23" w:rsidRDefault="001A7A23" w:rsidP="001A7A2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Convert multi-step processes into modular, efficient automations to minimize operational overhead.</w:t>
      </w:r>
    </w:p>
    <w:p w:rsidR="001A7A23" w:rsidRPr="001A7A23" w:rsidRDefault="001A7A23" w:rsidP="001A7A2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Tune workflows for speed and stability, ensuring consistent performance at scale.</w:t>
      </w:r>
    </w:p>
    <w:p w:rsidR="001A7A23" w:rsidRPr="001A7A23" w:rsidRDefault="001A7A23" w:rsidP="001A7A2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Shift from polling-based triggers to event-driven workflows where possible to reduce usage and latency.</w:t>
      </w:r>
    </w:p>
    <w:p w:rsidR="001A7A23" w:rsidRPr="001A7A23" w:rsidRDefault="001A7A23" w:rsidP="001A7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A7A23">
        <w:rPr>
          <w:rFonts w:ascii="Segoe UI" w:eastAsia="Times New Roman" w:hAnsi="Segoe UI" w:cs="Segoe UI"/>
          <w:b/>
          <w:bCs/>
          <w:sz w:val="36"/>
          <w:szCs w:val="36"/>
        </w:rPr>
        <w:t>Security, Privacy &amp; Compliance</w:t>
      </w:r>
    </w:p>
    <w:p w:rsidR="001A7A23" w:rsidRPr="001A7A23" w:rsidRDefault="001A7A23" w:rsidP="001A7A2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 xml:space="preserve">Store all credentials securely using </w:t>
      </w:r>
      <w:proofErr w:type="spellStart"/>
      <w:r w:rsidRPr="001A7A23">
        <w:rPr>
          <w:rFonts w:ascii="Segoe UI" w:eastAsia="Times New Roman" w:hAnsi="Segoe UI" w:cs="Segoe UI"/>
          <w:sz w:val="21"/>
          <w:szCs w:val="21"/>
        </w:rPr>
        <w:t>Zapier’s</w:t>
      </w:r>
      <w:proofErr w:type="spellEnd"/>
      <w:r w:rsidRPr="001A7A23">
        <w:rPr>
          <w:rFonts w:ascii="Segoe UI" w:eastAsia="Times New Roman" w:hAnsi="Segoe UI" w:cs="Segoe UI"/>
          <w:sz w:val="21"/>
          <w:szCs w:val="21"/>
        </w:rPr>
        <w:t xml:space="preserve"> encrypted authentication system.</w:t>
      </w:r>
    </w:p>
    <w:p w:rsidR="001A7A23" w:rsidRPr="001A7A23" w:rsidRDefault="001A7A23" w:rsidP="001A7A2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Restrict sensitive data movement through conditional filters, masked fields, and structured workflows.</w:t>
      </w:r>
    </w:p>
    <w:p w:rsidR="001A7A23" w:rsidRPr="001A7A23" w:rsidRDefault="001A7A23" w:rsidP="001A7A2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Implement GDPR/CCPA-aligned workflows that support data retention, user deletion, and consent management.</w:t>
      </w:r>
    </w:p>
    <w:p w:rsidR="001A7A23" w:rsidRPr="001A7A23" w:rsidRDefault="001A7A23" w:rsidP="001A7A2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 xml:space="preserve">Protect </w:t>
      </w:r>
      <w:proofErr w:type="spellStart"/>
      <w:r w:rsidRPr="001A7A23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1A7A23">
        <w:rPr>
          <w:rFonts w:ascii="Segoe UI" w:eastAsia="Times New Roman" w:hAnsi="Segoe UI" w:cs="Segoe UI"/>
          <w:sz w:val="21"/>
          <w:szCs w:val="21"/>
        </w:rPr>
        <w:t xml:space="preserve"> endpoints with tokens, signatures, and validation layers.</w:t>
      </w:r>
    </w:p>
    <w:p w:rsidR="001A7A23" w:rsidRPr="001A7A23" w:rsidRDefault="001A7A23" w:rsidP="001A7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A7A23">
        <w:rPr>
          <w:rFonts w:ascii="Segoe UI" w:eastAsia="Times New Roman" w:hAnsi="Segoe UI" w:cs="Segoe UI"/>
          <w:b/>
          <w:bCs/>
          <w:sz w:val="36"/>
          <w:szCs w:val="36"/>
        </w:rPr>
        <w:t>Documentation, SOPs &amp; Best Practices</w:t>
      </w:r>
    </w:p>
    <w:p w:rsidR="001A7A23" w:rsidRPr="001A7A23" w:rsidRDefault="001A7A23" w:rsidP="001A7A2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Create workflow diagrams, documentation guides, and step-by-step SOPs for internal teams.</w:t>
      </w:r>
    </w:p>
    <w:p w:rsidR="001A7A23" w:rsidRPr="001A7A23" w:rsidRDefault="001A7A23" w:rsidP="001A7A2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Develop naming conventions, folder structures, and versioning guidelines for long-term maintainability.</w:t>
      </w:r>
    </w:p>
    <w:p w:rsidR="001A7A23" w:rsidRPr="001A7A23" w:rsidRDefault="001A7A23" w:rsidP="001A7A2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Provide training materials and knowledge transfer for non</w:t>
      </w:r>
      <w:r w:rsidRPr="001A7A23">
        <w:rPr>
          <w:rFonts w:ascii="Segoe UI" w:eastAsia="Times New Roman" w:hAnsi="Segoe UI" w:cs="Segoe UI"/>
          <w:sz w:val="21"/>
          <w:szCs w:val="21"/>
        </w:rPr>
        <w:noBreakHyphen/>
        <w:t>technical users managing Zaps.</w:t>
      </w:r>
    </w:p>
    <w:p w:rsidR="001A7A23" w:rsidRPr="001A7A23" w:rsidRDefault="001A7A23" w:rsidP="001A7A2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Maintain clear, organized repositories of all automation assets for collaboration.</w:t>
      </w:r>
    </w:p>
    <w:p w:rsidR="001A7A23" w:rsidRDefault="001A7A23" w:rsidP="001A7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</w:p>
    <w:p w:rsidR="001A7A23" w:rsidRDefault="001A7A23" w:rsidP="001A7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</w:p>
    <w:p w:rsidR="001A7A23" w:rsidRPr="001A7A23" w:rsidRDefault="001A7A23" w:rsidP="001A7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A7A23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Client Discovery, Implementation &amp; Support</w:t>
      </w:r>
    </w:p>
    <w:p w:rsidR="001A7A23" w:rsidRPr="001A7A23" w:rsidRDefault="001A7A23" w:rsidP="001A7A2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Conduct automation audits to identify gaps, inefficiencies, and opportunities for process improvement.</w:t>
      </w:r>
    </w:p>
    <w:p w:rsidR="001A7A23" w:rsidRPr="001A7A23" w:rsidRDefault="001A7A23" w:rsidP="001A7A2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Translate business challenges into actionable automation strategies with measurable results.</w:t>
      </w:r>
    </w:p>
    <w:p w:rsidR="001A7A23" w:rsidRPr="001A7A23" w:rsidRDefault="001A7A23" w:rsidP="001A7A2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Deliver MVP Zaps quickly, iterate based on feedback, and maintain a roadmap for enhancements.</w:t>
      </w:r>
    </w:p>
    <w:p w:rsidR="001A7A23" w:rsidRPr="001A7A23" w:rsidRDefault="001A7A23" w:rsidP="001A7A2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A7A23">
        <w:rPr>
          <w:rFonts w:ascii="Segoe UI" w:eastAsia="Times New Roman" w:hAnsi="Segoe UI" w:cs="Segoe UI"/>
          <w:sz w:val="21"/>
          <w:szCs w:val="21"/>
        </w:rPr>
        <w:t>Provide long-term maintenance, refinement, and troubleshooting support for automated systems.</w:t>
      </w:r>
    </w:p>
    <w:p w:rsidR="00AF3209" w:rsidRPr="001A7A23" w:rsidRDefault="00AF3209" w:rsidP="001A7A23"/>
    <w:sectPr w:rsidR="00AF3209" w:rsidRPr="001A7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F5BAB"/>
    <w:multiLevelType w:val="multilevel"/>
    <w:tmpl w:val="DA7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770B0"/>
    <w:multiLevelType w:val="multilevel"/>
    <w:tmpl w:val="C74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C7C40"/>
    <w:multiLevelType w:val="multilevel"/>
    <w:tmpl w:val="E61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F15FBE"/>
    <w:multiLevelType w:val="multilevel"/>
    <w:tmpl w:val="6A2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4108AF"/>
    <w:multiLevelType w:val="multilevel"/>
    <w:tmpl w:val="912A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4A4F56"/>
    <w:multiLevelType w:val="multilevel"/>
    <w:tmpl w:val="B72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FB1223"/>
    <w:multiLevelType w:val="multilevel"/>
    <w:tmpl w:val="035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BE53ED"/>
    <w:multiLevelType w:val="multilevel"/>
    <w:tmpl w:val="CD94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6D5698"/>
    <w:multiLevelType w:val="multilevel"/>
    <w:tmpl w:val="AE4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5F5FA2"/>
    <w:multiLevelType w:val="multilevel"/>
    <w:tmpl w:val="22EE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5B6E89"/>
    <w:multiLevelType w:val="multilevel"/>
    <w:tmpl w:val="AE3C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996C58"/>
    <w:multiLevelType w:val="multilevel"/>
    <w:tmpl w:val="98BA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F32E4F"/>
    <w:multiLevelType w:val="multilevel"/>
    <w:tmpl w:val="6C4E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FD4CDC"/>
    <w:multiLevelType w:val="multilevel"/>
    <w:tmpl w:val="D4F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5A437F"/>
    <w:multiLevelType w:val="multilevel"/>
    <w:tmpl w:val="3044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4907F1"/>
    <w:multiLevelType w:val="multilevel"/>
    <w:tmpl w:val="AFB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C84278"/>
    <w:multiLevelType w:val="multilevel"/>
    <w:tmpl w:val="5F3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FC3EF1"/>
    <w:multiLevelType w:val="multilevel"/>
    <w:tmpl w:val="B82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4"/>
  </w:num>
  <w:num w:numId="4">
    <w:abstractNumId w:val="1"/>
  </w:num>
  <w:num w:numId="5">
    <w:abstractNumId w:val="13"/>
  </w:num>
  <w:num w:numId="6">
    <w:abstractNumId w:val="10"/>
  </w:num>
  <w:num w:numId="7">
    <w:abstractNumId w:val="9"/>
  </w:num>
  <w:num w:numId="8">
    <w:abstractNumId w:val="17"/>
  </w:num>
  <w:num w:numId="9">
    <w:abstractNumId w:val="0"/>
  </w:num>
  <w:num w:numId="10">
    <w:abstractNumId w:val="16"/>
  </w:num>
  <w:num w:numId="11">
    <w:abstractNumId w:val="4"/>
  </w:num>
  <w:num w:numId="12">
    <w:abstractNumId w:val="5"/>
  </w:num>
  <w:num w:numId="13">
    <w:abstractNumId w:val="3"/>
  </w:num>
  <w:num w:numId="14">
    <w:abstractNumId w:val="12"/>
  </w:num>
  <w:num w:numId="15">
    <w:abstractNumId w:val="11"/>
  </w:num>
  <w:num w:numId="16">
    <w:abstractNumId w:val="7"/>
  </w:num>
  <w:num w:numId="17">
    <w:abstractNumId w:val="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01"/>
    <w:rsid w:val="001A7A23"/>
    <w:rsid w:val="00653C55"/>
    <w:rsid w:val="007F4C02"/>
    <w:rsid w:val="00AF3209"/>
    <w:rsid w:val="00BF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A81F9-EF0D-4C55-8FA5-381FACDC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C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4C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4C0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F4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4C02"/>
    <w:rPr>
      <w:b/>
      <w:bCs/>
    </w:rPr>
  </w:style>
  <w:style w:type="character" w:styleId="Emphasis">
    <w:name w:val="Emphasis"/>
    <w:basedOn w:val="DefaultParagraphFont"/>
    <w:uiPriority w:val="20"/>
    <w:qFormat/>
    <w:rsid w:val="001A7A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41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2026-01-29T05:51:00Z</dcterms:created>
  <dcterms:modified xsi:type="dcterms:W3CDTF">2026-01-29T07:07:00Z</dcterms:modified>
</cp:coreProperties>
</file>