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5FC" w:rsidRPr="007555FC" w:rsidRDefault="007555FC" w:rsidP="007555F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7555F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n8n Con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sultant – Skills</w:t>
      </w:r>
      <w:r w:rsidR="00201C66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(Verison-3)</w:t>
      </w:r>
      <w:bookmarkStart w:id="0" w:name="_GoBack"/>
      <w:bookmarkEnd w:id="0"/>
    </w:p>
    <w:p w:rsidR="007555FC" w:rsidRPr="007555FC" w:rsidRDefault="007555FC" w:rsidP="007555F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555FC">
        <w:rPr>
          <w:rFonts w:ascii="Segoe UI" w:eastAsia="Times New Roman" w:hAnsi="Segoe UI" w:cs="Segoe UI"/>
          <w:b/>
          <w:bCs/>
          <w:sz w:val="36"/>
          <w:szCs w:val="36"/>
        </w:rPr>
        <w:t>Workflow Engineering &amp; Automation Design</w:t>
      </w:r>
    </w:p>
    <w:p w:rsidR="007555FC" w:rsidRPr="007555FC" w:rsidRDefault="007555FC" w:rsidP="007555F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Convert complex business operations into clean, structured n8n workflows with predictable outcomes.</w:t>
      </w:r>
    </w:p>
    <w:p w:rsidR="007555FC" w:rsidRPr="007555FC" w:rsidRDefault="007555FC" w:rsidP="007555F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Design scalable automation logic using conditional branches, multi</w:t>
      </w:r>
      <w:r w:rsidRPr="007555FC">
        <w:rPr>
          <w:rFonts w:ascii="Segoe UI" w:eastAsia="Times New Roman" w:hAnsi="Segoe UI" w:cs="Segoe UI"/>
          <w:sz w:val="21"/>
          <w:szCs w:val="21"/>
        </w:rPr>
        <w:noBreakHyphen/>
        <w:t>path routing, and modular flow components.</w:t>
      </w:r>
    </w:p>
    <w:p w:rsidR="007555FC" w:rsidRPr="007555FC" w:rsidRDefault="007555FC" w:rsidP="007555F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Build systems that reduce manual work, improve accuracy, and support high</w:t>
      </w:r>
      <w:r w:rsidRPr="007555FC">
        <w:rPr>
          <w:rFonts w:ascii="Segoe UI" w:eastAsia="Times New Roman" w:hAnsi="Segoe UI" w:cs="Segoe UI"/>
          <w:sz w:val="21"/>
          <w:szCs w:val="21"/>
        </w:rPr>
        <w:noBreakHyphen/>
        <w:t>volume process execution.</w:t>
      </w:r>
    </w:p>
    <w:p w:rsidR="007555FC" w:rsidRPr="007555FC" w:rsidRDefault="007555FC" w:rsidP="007555F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Establish workflow standards to ensure maintainability and clarity across all automations.</w:t>
      </w:r>
    </w:p>
    <w:p w:rsidR="007555FC" w:rsidRPr="007555FC" w:rsidRDefault="007555FC" w:rsidP="007555F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555FC">
        <w:rPr>
          <w:rFonts w:ascii="Segoe UI" w:eastAsia="Times New Roman" w:hAnsi="Segoe UI" w:cs="Segoe UI"/>
          <w:b/>
          <w:bCs/>
          <w:sz w:val="36"/>
          <w:szCs w:val="36"/>
        </w:rPr>
        <w:t>Node Mastery &amp; Logic Construction</w:t>
      </w:r>
    </w:p>
    <w:p w:rsidR="007555FC" w:rsidRPr="007555FC" w:rsidRDefault="007555FC" w:rsidP="007555F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 xml:space="preserve">Expert use of essential nodes such as </w:t>
      </w:r>
      <w:r w:rsidRPr="007555FC">
        <w:rPr>
          <w:rFonts w:ascii="Segoe UI" w:eastAsia="Times New Roman" w:hAnsi="Segoe UI" w:cs="Segoe UI"/>
          <w:b/>
          <w:bCs/>
          <w:sz w:val="21"/>
          <w:szCs w:val="21"/>
        </w:rPr>
        <w:t>HTTP Request</w:t>
      </w:r>
      <w:r w:rsidRPr="007555FC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7555FC">
        <w:rPr>
          <w:rFonts w:ascii="Segoe UI" w:eastAsia="Times New Roman" w:hAnsi="Segoe UI" w:cs="Segoe UI"/>
          <w:b/>
          <w:bCs/>
          <w:sz w:val="21"/>
          <w:szCs w:val="21"/>
        </w:rPr>
        <w:t>Webhook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7555FC">
        <w:rPr>
          <w:rFonts w:ascii="Segoe UI" w:eastAsia="Times New Roman" w:hAnsi="Segoe UI" w:cs="Segoe UI"/>
          <w:b/>
          <w:bCs/>
          <w:sz w:val="21"/>
          <w:szCs w:val="21"/>
        </w:rPr>
        <w:t>Function</w:t>
      </w:r>
      <w:r w:rsidRPr="007555FC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7555FC">
        <w:rPr>
          <w:rFonts w:ascii="Segoe UI" w:eastAsia="Times New Roman" w:hAnsi="Segoe UI" w:cs="Segoe UI"/>
          <w:b/>
          <w:bCs/>
          <w:sz w:val="21"/>
          <w:szCs w:val="21"/>
        </w:rPr>
        <w:t>Function Item</w:t>
      </w:r>
      <w:r w:rsidRPr="007555FC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7555FC">
        <w:rPr>
          <w:rFonts w:ascii="Segoe UI" w:eastAsia="Times New Roman" w:hAnsi="Segoe UI" w:cs="Segoe UI"/>
          <w:b/>
          <w:bCs/>
          <w:sz w:val="21"/>
          <w:szCs w:val="21"/>
        </w:rPr>
        <w:t>Set</w:t>
      </w:r>
      <w:r w:rsidRPr="007555FC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7555FC">
        <w:rPr>
          <w:rFonts w:ascii="Segoe UI" w:eastAsia="Times New Roman" w:hAnsi="Segoe UI" w:cs="Segoe UI"/>
          <w:b/>
          <w:bCs/>
          <w:sz w:val="21"/>
          <w:szCs w:val="21"/>
        </w:rPr>
        <w:t>Merge</w:t>
      </w:r>
      <w:r w:rsidRPr="007555FC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7555FC">
        <w:rPr>
          <w:rFonts w:ascii="Segoe UI" w:eastAsia="Times New Roman" w:hAnsi="Segoe UI" w:cs="Segoe UI"/>
          <w:b/>
          <w:bCs/>
          <w:sz w:val="21"/>
          <w:szCs w:val="21"/>
        </w:rPr>
        <w:t>Switch</w:t>
      </w:r>
      <w:r w:rsidRPr="007555FC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7555FC">
        <w:rPr>
          <w:rFonts w:ascii="Segoe UI" w:eastAsia="Times New Roman" w:hAnsi="Segoe UI" w:cs="Segoe UI"/>
          <w:b/>
          <w:bCs/>
          <w:sz w:val="21"/>
          <w:szCs w:val="21"/>
        </w:rPr>
        <w:t>Split In Batches</w:t>
      </w:r>
      <w:r w:rsidRPr="007555FC">
        <w:rPr>
          <w:rFonts w:ascii="Segoe UI" w:eastAsia="Times New Roman" w:hAnsi="Segoe UI" w:cs="Segoe UI"/>
          <w:sz w:val="21"/>
          <w:szCs w:val="21"/>
        </w:rPr>
        <w:t>, and others.</w:t>
      </w:r>
    </w:p>
    <w:p w:rsidR="007555FC" w:rsidRPr="007555FC" w:rsidRDefault="007555FC" w:rsidP="007555F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Implement advanced logic operations including parallel processing, item-by-item transformations, and nested flow sequences.</w:t>
      </w:r>
    </w:p>
    <w:p w:rsidR="007555FC" w:rsidRPr="007555FC" w:rsidRDefault="007555FC" w:rsidP="007555F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Utilize scripting within Function nodes to build custom algorithms, validations, and data transformations.</w:t>
      </w:r>
    </w:p>
    <w:p w:rsidR="007555FC" w:rsidRPr="007555FC" w:rsidRDefault="007555FC" w:rsidP="007555F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Create reusable sub</w:t>
      </w:r>
      <w:r w:rsidRPr="007555FC">
        <w:rPr>
          <w:rFonts w:ascii="Segoe UI" w:eastAsia="Times New Roman" w:hAnsi="Segoe UI" w:cs="Segoe UI"/>
          <w:sz w:val="21"/>
          <w:szCs w:val="21"/>
        </w:rPr>
        <w:noBreakHyphen/>
        <w:t xml:space="preserve">flows using </w:t>
      </w:r>
      <w:r w:rsidRPr="007555FC">
        <w:rPr>
          <w:rFonts w:ascii="Segoe UI" w:eastAsia="Times New Roman" w:hAnsi="Segoe UI" w:cs="Segoe UI"/>
          <w:i/>
          <w:iCs/>
          <w:sz w:val="21"/>
          <w:szCs w:val="21"/>
        </w:rPr>
        <w:t>Execute Workflow</w:t>
      </w:r>
      <w:r w:rsidRPr="007555FC">
        <w:rPr>
          <w:rFonts w:ascii="Segoe UI" w:eastAsia="Times New Roman" w:hAnsi="Segoe UI" w:cs="Segoe UI"/>
          <w:sz w:val="21"/>
          <w:szCs w:val="21"/>
        </w:rPr>
        <w:t xml:space="preserve"> for cleaner, modular automation design.</w:t>
      </w:r>
    </w:p>
    <w:p w:rsidR="007555FC" w:rsidRPr="007555FC" w:rsidRDefault="007555FC" w:rsidP="007555F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555FC">
        <w:rPr>
          <w:rFonts w:ascii="Segoe UI" w:eastAsia="Times New Roman" w:hAnsi="Segoe UI" w:cs="Segoe UI"/>
          <w:b/>
          <w:bCs/>
          <w:sz w:val="36"/>
          <w:szCs w:val="36"/>
        </w:rPr>
        <w:t>Integrations, APIs &amp; Platform Connectivity</w:t>
      </w:r>
    </w:p>
    <w:p w:rsidR="007555FC" w:rsidRPr="007555FC" w:rsidRDefault="007555FC" w:rsidP="007555F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Integrate n8n with third</w:t>
      </w:r>
      <w:r w:rsidRPr="007555FC">
        <w:rPr>
          <w:rFonts w:ascii="Segoe UI" w:eastAsia="Times New Roman" w:hAnsi="Segoe UI" w:cs="Segoe UI"/>
          <w:sz w:val="21"/>
          <w:szCs w:val="21"/>
        </w:rPr>
        <w:noBreakHyphen/>
        <w:t xml:space="preserve">party 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>, internal tools, and databases through REST/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 xml:space="preserve"> API calls.</w:t>
      </w:r>
    </w:p>
    <w:p w:rsidR="007555FC" w:rsidRPr="007555FC" w:rsidRDefault="007555FC" w:rsidP="007555F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Configure OAuth2, API keys, signature-based authentication, and complex request headers.</w:t>
      </w:r>
    </w:p>
    <w:p w:rsidR="007555FC" w:rsidRPr="007555FC" w:rsidRDefault="007555FC" w:rsidP="007555F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 xml:space="preserve">Build real-time, event-triggered automations using inbound or outbound 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>.</w:t>
      </w:r>
    </w:p>
    <w:p w:rsidR="007555FC" w:rsidRPr="007555FC" w:rsidRDefault="007555FC" w:rsidP="007555F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 xml:space="preserve">Connect to major platforms like Google Workspace, Slack, 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 xml:space="preserve">, Notion, 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 xml:space="preserve">, Stripe, 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Shopify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 xml:space="preserve">, AWS, 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Twilio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>, and more.</w:t>
      </w:r>
    </w:p>
    <w:p w:rsidR="007555FC" w:rsidRPr="007555FC" w:rsidRDefault="007555FC" w:rsidP="007555F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555FC">
        <w:rPr>
          <w:rFonts w:ascii="Segoe UI" w:eastAsia="Times New Roman" w:hAnsi="Segoe UI" w:cs="Segoe UI"/>
          <w:b/>
          <w:bCs/>
          <w:sz w:val="36"/>
          <w:szCs w:val="36"/>
        </w:rPr>
        <w:t>Data Handling, Structuring &amp; Transformation</w:t>
      </w:r>
    </w:p>
    <w:p w:rsidR="007555FC" w:rsidRPr="007555FC" w:rsidRDefault="007555FC" w:rsidP="007555F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Manipulate JSON, objects, lists, and nested datasets through filtering, mapping, merging, and splitting operations.</w:t>
      </w:r>
    </w:p>
    <w:p w:rsidR="007555FC" w:rsidRPr="007555FC" w:rsidRDefault="007555FC" w:rsidP="007555F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Clean and restructure raw data for CRM syncs, analytics pipelines, or database storage.</w:t>
      </w:r>
    </w:p>
    <w:p w:rsidR="007555FC" w:rsidRPr="007555FC" w:rsidRDefault="007555FC" w:rsidP="007555F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Process binary content (PDFs, images, spreadsheets) across automated workflows.</w:t>
      </w:r>
    </w:p>
    <w:p w:rsidR="007555FC" w:rsidRPr="007555FC" w:rsidRDefault="007555FC" w:rsidP="007555F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Implement ETL-like processes for data migration, enrichment, and system interoperability.</w:t>
      </w:r>
    </w:p>
    <w:p w:rsidR="007555FC" w:rsidRPr="007555FC" w:rsidRDefault="007555FC" w:rsidP="007555F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555FC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Debugging, Testing &amp; Quality Assurance</w:t>
      </w:r>
    </w:p>
    <w:p w:rsidR="007555FC" w:rsidRPr="007555FC" w:rsidRDefault="007555FC" w:rsidP="007555F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Troubleshoot workflows using pinned executions, manual runs, logs, and detailed node-level output inspection.</w:t>
      </w:r>
    </w:p>
    <w:p w:rsidR="007555FC" w:rsidRPr="007555FC" w:rsidRDefault="007555FC" w:rsidP="007555F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Detect issues related to API responses, invalid payloads, authentication failures, and schema mismatches.</w:t>
      </w:r>
    </w:p>
    <w:p w:rsidR="007555FC" w:rsidRPr="007555FC" w:rsidRDefault="007555FC" w:rsidP="007555F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Set up error routing, fallback flows, and automated notifications for reliable operation.</w:t>
      </w:r>
    </w:p>
    <w:p w:rsidR="007555FC" w:rsidRPr="007555FC" w:rsidRDefault="007555FC" w:rsidP="007555F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Validate workflows through scenario testing and iterative refinement.</w:t>
      </w:r>
    </w:p>
    <w:p w:rsidR="007555FC" w:rsidRPr="007555FC" w:rsidRDefault="007555FC" w:rsidP="007555F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555FC">
        <w:rPr>
          <w:rFonts w:ascii="Segoe UI" w:eastAsia="Times New Roman" w:hAnsi="Segoe UI" w:cs="Segoe UI"/>
          <w:b/>
          <w:bCs/>
          <w:sz w:val="36"/>
          <w:szCs w:val="36"/>
        </w:rPr>
        <w:t>Performance Optimization &amp; System Scaling</w:t>
      </w:r>
    </w:p>
    <w:p w:rsidR="007555FC" w:rsidRPr="007555FC" w:rsidRDefault="007555FC" w:rsidP="007555F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Optimize workflows through batching, concurrency management, selective processing, and efficient node ordering.</w:t>
      </w:r>
    </w:p>
    <w:p w:rsidR="007555FC" w:rsidRPr="007555FC" w:rsidRDefault="007555FC" w:rsidP="007555F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Reduce unnecessary API calls, bottlenecks, and slow operations to maintain fast execution times.</w:t>
      </w:r>
    </w:p>
    <w:p w:rsidR="007555FC" w:rsidRPr="007555FC" w:rsidRDefault="007555FC" w:rsidP="007555F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Tune n8n worker settings for large-scale, high</w:t>
      </w:r>
      <w:r w:rsidRPr="007555FC">
        <w:rPr>
          <w:rFonts w:ascii="Segoe UI" w:eastAsia="Times New Roman" w:hAnsi="Segoe UI" w:cs="Segoe UI"/>
          <w:sz w:val="21"/>
          <w:szCs w:val="21"/>
        </w:rPr>
        <w:noBreakHyphen/>
        <w:t>throughput automation pipelines.</w:t>
      </w:r>
    </w:p>
    <w:p w:rsidR="007555FC" w:rsidRPr="007555FC" w:rsidRDefault="007555FC" w:rsidP="007555F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Build modular logic components that can scale as business needs expand.</w:t>
      </w:r>
    </w:p>
    <w:p w:rsidR="007555FC" w:rsidRPr="007555FC" w:rsidRDefault="007555FC" w:rsidP="007555F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555FC">
        <w:rPr>
          <w:rFonts w:ascii="Segoe UI" w:eastAsia="Times New Roman" w:hAnsi="Segoe UI" w:cs="Segoe UI"/>
          <w:b/>
          <w:bCs/>
          <w:sz w:val="36"/>
          <w:szCs w:val="36"/>
        </w:rPr>
        <w:t>Self</w:t>
      </w:r>
      <w:r w:rsidRPr="007555FC">
        <w:rPr>
          <w:rFonts w:ascii="Segoe UI" w:eastAsia="Times New Roman" w:hAnsi="Segoe UI" w:cs="Segoe UI"/>
          <w:b/>
          <w:bCs/>
          <w:sz w:val="36"/>
          <w:szCs w:val="36"/>
        </w:rPr>
        <w:noBreakHyphen/>
        <w:t>Hosting, Deployment &amp; Infrastructure</w:t>
      </w:r>
    </w:p>
    <w:p w:rsidR="007555FC" w:rsidRPr="007555FC" w:rsidRDefault="007555FC" w:rsidP="007555F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 xml:space="preserve">Deploy and maintain n8n in production environments using 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 xml:space="preserve"> or 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 xml:space="preserve"> Compose.</w:t>
      </w:r>
    </w:p>
    <w:p w:rsidR="007555FC" w:rsidRPr="007555FC" w:rsidRDefault="007555FC" w:rsidP="007555F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 xml:space="preserve">Configure 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PostgreSQL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>-backed installations for stability, persistence, and enterprise-level performance.</w:t>
      </w:r>
    </w:p>
    <w:p w:rsidR="007555FC" w:rsidRPr="007555FC" w:rsidRDefault="007555FC" w:rsidP="007555F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 xml:space="preserve">Set up </w:t>
      </w:r>
      <w:r w:rsidRPr="007555FC">
        <w:rPr>
          <w:rFonts w:ascii="Segoe UI" w:eastAsia="Times New Roman" w:hAnsi="Segoe UI" w:cs="Segoe UI"/>
          <w:b/>
          <w:bCs/>
          <w:sz w:val="21"/>
          <w:szCs w:val="21"/>
        </w:rPr>
        <w:t>Worker/Queue Mode</w:t>
      </w:r>
      <w:r w:rsidRPr="007555FC">
        <w:rPr>
          <w:rFonts w:ascii="Segoe UI" w:eastAsia="Times New Roman" w:hAnsi="Segoe UI" w:cs="Segoe UI"/>
          <w:sz w:val="21"/>
          <w:szCs w:val="21"/>
        </w:rPr>
        <w:t xml:space="preserve"> using 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Redis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 xml:space="preserve"> or 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BullMQ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 xml:space="preserve"> for distributed workflow execution.</w:t>
      </w:r>
    </w:p>
    <w:p w:rsidR="007555FC" w:rsidRPr="007555FC" w:rsidRDefault="007555FC" w:rsidP="007555F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Implement logging, monitoring, backup routines, and automated restart strategies for uptime.</w:t>
      </w:r>
    </w:p>
    <w:p w:rsidR="007555FC" w:rsidRPr="007555FC" w:rsidRDefault="007555FC" w:rsidP="007555F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555FC">
        <w:rPr>
          <w:rFonts w:ascii="Segoe UI" w:eastAsia="Times New Roman" w:hAnsi="Segoe UI" w:cs="Segoe UI"/>
          <w:b/>
          <w:bCs/>
          <w:sz w:val="36"/>
          <w:szCs w:val="36"/>
        </w:rPr>
        <w:t>Security, Access Control &amp; Compliance</w:t>
      </w:r>
    </w:p>
    <w:p w:rsidR="007555FC" w:rsidRPr="007555FC" w:rsidRDefault="007555FC" w:rsidP="007555F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Store credentials securely using environment variables and encrypted secrets.</w:t>
      </w:r>
    </w:p>
    <w:p w:rsidR="007555FC" w:rsidRPr="007555FC" w:rsidRDefault="007555FC" w:rsidP="007555F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 xml:space="preserve">Protect endpoints with </w:t>
      </w:r>
      <w:proofErr w:type="spellStart"/>
      <w:r w:rsidRPr="007555FC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7555FC">
        <w:rPr>
          <w:rFonts w:ascii="Segoe UI" w:eastAsia="Times New Roman" w:hAnsi="Segoe UI" w:cs="Segoe UI"/>
          <w:sz w:val="21"/>
          <w:szCs w:val="21"/>
        </w:rPr>
        <w:t xml:space="preserve"> signatures, tokens, validation checks, and IP restrictions.</w:t>
      </w:r>
    </w:p>
    <w:p w:rsidR="007555FC" w:rsidRPr="007555FC" w:rsidRDefault="007555FC" w:rsidP="007555F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Implement data</w:t>
      </w:r>
      <w:r w:rsidRPr="007555FC">
        <w:rPr>
          <w:rFonts w:ascii="Segoe UI" w:eastAsia="Times New Roman" w:hAnsi="Segoe UI" w:cs="Segoe UI"/>
          <w:sz w:val="21"/>
          <w:szCs w:val="21"/>
        </w:rPr>
        <w:noBreakHyphen/>
        <w:t>minimization strategies and privacy-conscious workflow design.</w:t>
      </w:r>
    </w:p>
    <w:p w:rsidR="007555FC" w:rsidRPr="007555FC" w:rsidRDefault="007555FC" w:rsidP="007555F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Build automation systems that align with GDPR/CCPA requirements for retention, consent, and deletion.</w:t>
      </w:r>
    </w:p>
    <w:p w:rsidR="007555FC" w:rsidRPr="007555FC" w:rsidRDefault="007555FC" w:rsidP="007555F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555FC">
        <w:rPr>
          <w:rFonts w:ascii="Segoe UI" w:eastAsia="Times New Roman" w:hAnsi="Segoe UI" w:cs="Segoe UI"/>
          <w:b/>
          <w:bCs/>
          <w:sz w:val="36"/>
          <w:szCs w:val="36"/>
        </w:rPr>
        <w:t>Documentation, Standards &amp; Maintainability</w:t>
      </w:r>
    </w:p>
    <w:p w:rsidR="007555FC" w:rsidRPr="007555FC" w:rsidRDefault="007555FC" w:rsidP="007555F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Prepare clear workflow maps, architecture diagrams, and SOPs for easy handover and collaboration.</w:t>
      </w:r>
    </w:p>
    <w:p w:rsidR="007555FC" w:rsidRPr="007555FC" w:rsidRDefault="007555FC" w:rsidP="007555F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lastRenderedPageBreak/>
        <w:t>Establish naming systems, folder structures, and documentation standards for scalable management.</w:t>
      </w:r>
    </w:p>
    <w:p w:rsidR="007555FC" w:rsidRPr="007555FC" w:rsidRDefault="007555FC" w:rsidP="007555F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Maintain version-controlled workflow exports for rollback and team development.</w:t>
      </w:r>
    </w:p>
    <w:p w:rsidR="007555FC" w:rsidRPr="007555FC" w:rsidRDefault="007555FC" w:rsidP="007555F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Deliver training and knowledge handover to internal teams for long-term sustainability.</w:t>
      </w:r>
    </w:p>
    <w:p w:rsidR="007555FC" w:rsidRPr="007555FC" w:rsidRDefault="007555FC" w:rsidP="007555F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7555FC">
        <w:rPr>
          <w:rFonts w:ascii="Segoe UI" w:eastAsia="Times New Roman" w:hAnsi="Segoe UI" w:cs="Segoe UI"/>
          <w:b/>
          <w:bCs/>
          <w:sz w:val="36"/>
          <w:szCs w:val="36"/>
        </w:rPr>
        <w:t>Discovery, Implementation &amp; Client Delivery</w:t>
      </w:r>
    </w:p>
    <w:p w:rsidR="007555FC" w:rsidRPr="007555FC" w:rsidRDefault="007555FC" w:rsidP="007555F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Lead automation discovery sessions to understand technical requirements and inefficiencies.</w:t>
      </w:r>
    </w:p>
    <w:p w:rsidR="007555FC" w:rsidRPr="007555FC" w:rsidRDefault="007555FC" w:rsidP="007555F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Develop initial prototypes quickly and expand into full-scale automation solutions.</w:t>
      </w:r>
    </w:p>
    <w:p w:rsidR="007555FC" w:rsidRPr="007555FC" w:rsidRDefault="007555FC" w:rsidP="007555F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Communicate workflow logic clearly to both technical and non</w:t>
      </w:r>
      <w:r w:rsidRPr="007555FC">
        <w:rPr>
          <w:rFonts w:ascii="Segoe UI" w:eastAsia="Times New Roman" w:hAnsi="Segoe UI" w:cs="Segoe UI"/>
          <w:sz w:val="21"/>
          <w:szCs w:val="21"/>
        </w:rPr>
        <w:noBreakHyphen/>
        <w:t>technical stakeholders.</w:t>
      </w:r>
    </w:p>
    <w:p w:rsidR="007555FC" w:rsidRPr="007555FC" w:rsidRDefault="007555FC" w:rsidP="007555F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555FC">
        <w:rPr>
          <w:rFonts w:ascii="Segoe UI" w:eastAsia="Times New Roman" w:hAnsi="Segoe UI" w:cs="Segoe UI"/>
          <w:sz w:val="21"/>
          <w:szCs w:val="21"/>
        </w:rPr>
        <w:t>Provide ongoing support, optimization, and continuous improvement for existing automation systems.</w:t>
      </w:r>
    </w:p>
    <w:p w:rsidR="00C0223B" w:rsidRPr="007555FC" w:rsidRDefault="00C0223B" w:rsidP="007555FC"/>
    <w:sectPr w:rsidR="00C0223B" w:rsidRPr="00755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2396C"/>
    <w:multiLevelType w:val="multilevel"/>
    <w:tmpl w:val="5A4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94630"/>
    <w:multiLevelType w:val="multilevel"/>
    <w:tmpl w:val="CD9E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410721"/>
    <w:multiLevelType w:val="multilevel"/>
    <w:tmpl w:val="40C2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B0418A"/>
    <w:multiLevelType w:val="multilevel"/>
    <w:tmpl w:val="05D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957544"/>
    <w:multiLevelType w:val="multilevel"/>
    <w:tmpl w:val="1E6A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EA2206"/>
    <w:multiLevelType w:val="multilevel"/>
    <w:tmpl w:val="0B14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C31FA0"/>
    <w:multiLevelType w:val="multilevel"/>
    <w:tmpl w:val="0932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163F44"/>
    <w:multiLevelType w:val="multilevel"/>
    <w:tmpl w:val="D00E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4436D5"/>
    <w:multiLevelType w:val="multilevel"/>
    <w:tmpl w:val="A3D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D646DB"/>
    <w:multiLevelType w:val="multilevel"/>
    <w:tmpl w:val="EB26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CA09A2"/>
    <w:multiLevelType w:val="multilevel"/>
    <w:tmpl w:val="76E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1E421E"/>
    <w:multiLevelType w:val="multilevel"/>
    <w:tmpl w:val="771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361C25"/>
    <w:multiLevelType w:val="multilevel"/>
    <w:tmpl w:val="D76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47359A"/>
    <w:multiLevelType w:val="multilevel"/>
    <w:tmpl w:val="0DE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F93F2D"/>
    <w:multiLevelType w:val="multilevel"/>
    <w:tmpl w:val="C20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493231"/>
    <w:multiLevelType w:val="multilevel"/>
    <w:tmpl w:val="6D8E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216E38"/>
    <w:multiLevelType w:val="multilevel"/>
    <w:tmpl w:val="4706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83236C"/>
    <w:multiLevelType w:val="multilevel"/>
    <w:tmpl w:val="326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121795"/>
    <w:multiLevelType w:val="multilevel"/>
    <w:tmpl w:val="C1C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8C5C65"/>
    <w:multiLevelType w:val="multilevel"/>
    <w:tmpl w:val="A654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791F88"/>
    <w:multiLevelType w:val="multilevel"/>
    <w:tmpl w:val="B4B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155A26"/>
    <w:multiLevelType w:val="multilevel"/>
    <w:tmpl w:val="449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C16326"/>
    <w:multiLevelType w:val="multilevel"/>
    <w:tmpl w:val="D47A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7A4A0E"/>
    <w:multiLevelType w:val="multilevel"/>
    <w:tmpl w:val="8AF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285BAF"/>
    <w:multiLevelType w:val="multilevel"/>
    <w:tmpl w:val="3D94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A9475D"/>
    <w:multiLevelType w:val="multilevel"/>
    <w:tmpl w:val="222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56307F2"/>
    <w:multiLevelType w:val="multilevel"/>
    <w:tmpl w:val="0F7C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3C03DF"/>
    <w:multiLevelType w:val="multilevel"/>
    <w:tmpl w:val="828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1E706B"/>
    <w:multiLevelType w:val="multilevel"/>
    <w:tmpl w:val="F03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F33B43"/>
    <w:multiLevelType w:val="multilevel"/>
    <w:tmpl w:val="59A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7B1120"/>
    <w:multiLevelType w:val="multilevel"/>
    <w:tmpl w:val="686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C20528A"/>
    <w:multiLevelType w:val="multilevel"/>
    <w:tmpl w:val="99C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28"/>
  </w:num>
  <w:num w:numId="4">
    <w:abstractNumId w:val="24"/>
  </w:num>
  <w:num w:numId="5">
    <w:abstractNumId w:val="8"/>
  </w:num>
  <w:num w:numId="6">
    <w:abstractNumId w:val="16"/>
  </w:num>
  <w:num w:numId="7">
    <w:abstractNumId w:val="10"/>
  </w:num>
  <w:num w:numId="8">
    <w:abstractNumId w:val="26"/>
  </w:num>
  <w:num w:numId="9">
    <w:abstractNumId w:val="30"/>
  </w:num>
  <w:num w:numId="10">
    <w:abstractNumId w:val="12"/>
  </w:num>
  <w:num w:numId="11">
    <w:abstractNumId w:val="17"/>
  </w:num>
  <w:num w:numId="12">
    <w:abstractNumId w:val="13"/>
  </w:num>
  <w:num w:numId="13">
    <w:abstractNumId w:val="25"/>
  </w:num>
  <w:num w:numId="14">
    <w:abstractNumId w:val="20"/>
  </w:num>
  <w:num w:numId="15">
    <w:abstractNumId w:val="0"/>
  </w:num>
  <w:num w:numId="16">
    <w:abstractNumId w:val="6"/>
  </w:num>
  <w:num w:numId="17">
    <w:abstractNumId w:val="3"/>
  </w:num>
  <w:num w:numId="18">
    <w:abstractNumId w:val="14"/>
  </w:num>
  <w:num w:numId="19">
    <w:abstractNumId w:val="4"/>
  </w:num>
  <w:num w:numId="20">
    <w:abstractNumId w:val="31"/>
  </w:num>
  <w:num w:numId="21">
    <w:abstractNumId w:val="1"/>
  </w:num>
  <w:num w:numId="22">
    <w:abstractNumId w:val="5"/>
  </w:num>
  <w:num w:numId="23">
    <w:abstractNumId w:val="27"/>
  </w:num>
  <w:num w:numId="24">
    <w:abstractNumId w:val="9"/>
  </w:num>
  <w:num w:numId="25">
    <w:abstractNumId w:val="22"/>
  </w:num>
  <w:num w:numId="26">
    <w:abstractNumId w:val="2"/>
  </w:num>
  <w:num w:numId="27">
    <w:abstractNumId w:val="7"/>
  </w:num>
  <w:num w:numId="28">
    <w:abstractNumId w:val="21"/>
  </w:num>
  <w:num w:numId="29">
    <w:abstractNumId w:val="19"/>
  </w:num>
  <w:num w:numId="30">
    <w:abstractNumId w:val="23"/>
  </w:num>
  <w:num w:numId="31">
    <w:abstractNumId w:val="18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224"/>
    <w:rsid w:val="00201C66"/>
    <w:rsid w:val="00286224"/>
    <w:rsid w:val="007555FC"/>
    <w:rsid w:val="00947D65"/>
    <w:rsid w:val="00AF3209"/>
    <w:rsid w:val="00C0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2E66C-31B7-49A3-8C81-EA87BE97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22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22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2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2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22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22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2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223B"/>
    <w:rPr>
      <w:b/>
      <w:bCs/>
    </w:rPr>
  </w:style>
  <w:style w:type="character" w:styleId="Emphasis">
    <w:name w:val="Emphasis"/>
    <w:basedOn w:val="DefaultParagraphFont"/>
    <w:uiPriority w:val="20"/>
    <w:qFormat/>
    <w:rsid w:val="00755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9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3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2026-01-29T05:02:00Z</dcterms:created>
  <dcterms:modified xsi:type="dcterms:W3CDTF">2026-01-29T07:07:00Z</dcterms:modified>
</cp:coreProperties>
</file>