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C67775" w14:paraId="57DC8226" w14:textId="77777777" w:rsidTr="00C67775">
        <w:tc>
          <w:tcPr>
            <w:tcW w:w="1803" w:type="dxa"/>
          </w:tcPr>
          <w:p w14:paraId="2666AFD7" w14:textId="0909C665" w:rsidR="00C67775" w:rsidRPr="009F0DE7" w:rsidRDefault="00C67775" w:rsidP="009F0DE7">
            <w:pPr>
              <w:jc w:val="center"/>
              <w:rPr>
                <w:sz w:val="32"/>
                <w:szCs w:val="32"/>
                <w:lang w:val="en-US"/>
              </w:rPr>
            </w:pPr>
            <w:r w:rsidRPr="009F0DE7">
              <w:rPr>
                <w:sz w:val="32"/>
                <w:szCs w:val="32"/>
                <w:lang w:val="en-US"/>
              </w:rPr>
              <w:t>Model</w:t>
            </w:r>
          </w:p>
        </w:tc>
        <w:tc>
          <w:tcPr>
            <w:tcW w:w="1803" w:type="dxa"/>
          </w:tcPr>
          <w:p w14:paraId="4C749549" w14:textId="2BADFC43" w:rsidR="00C67775" w:rsidRPr="009F0DE7" w:rsidRDefault="00C67775" w:rsidP="009F0DE7">
            <w:pPr>
              <w:jc w:val="center"/>
              <w:rPr>
                <w:sz w:val="32"/>
                <w:szCs w:val="32"/>
                <w:lang w:val="en-US"/>
              </w:rPr>
            </w:pPr>
            <w:r w:rsidRPr="009F0DE7">
              <w:rPr>
                <w:sz w:val="32"/>
                <w:szCs w:val="32"/>
                <w:lang w:val="en-US"/>
              </w:rPr>
              <w:t>Accuracy</w:t>
            </w:r>
          </w:p>
        </w:tc>
        <w:tc>
          <w:tcPr>
            <w:tcW w:w="1803" w:type="dxa"/>
          </w:tcPr>
          <w:p w14:paraId="2F8FE49E" w14:textId="7E475653" w:rsidR="00C67775" w:rsidRPr="009F0DE7" w:rsidRDefault="00C67775" w:rsidP="009F0DE7">
            <w:pPr>
              <w:jc w:val="center"/>
              <w:rPr>
                <w:sz w:val="32"/>
                <w:szCs w:val="32"/>
                <w:lang w:val="en-US"/>
              </w:rPr>
            </w:pPr>
            <w:r w:rsidRPr="009F0DE7">
              <w:rPr>
                <w:sz w:val="32"/>
                <w:szCs w:val="32"/>
                <w:lang w:val="en-US"/>
              </w:rPr>
              <w:t>Precision</w:t>
            </w:r>
          </w:p>
        </w:tc>
        <w:tc>
          <w:tcPr>
            <w:tcW w:w="1803" w:type="dxa"/>
          </w:tcPr>
          <w:p w14:paraId="3E4245BC" w14:textId="2F5C7713" w:rsidR="00C67775" w:rsidRPr="009F0DE7" w:rsidRDefault="00C67775" w:rsidP="009F0DE7">
            <w:pPr>
              <w:jc w:val="center"/>
              <w:rPr>
                <w:sz w:val="32"/>
                <w:szCs w:val="32"/>
                <w:lang w:val="en-US"/>
              </w:rPr>
            </w:pPr>
            <w:r w:rsidRPr="009F0DE7">
              <w:rPr>
                <w:sz w:val="32"/>
                <w:szCs w:val="32"/>
                <w:lang w:val="en-US"/>
              </w:rPr>
              <w:t>Recall</w:t>
            </w:r>
          </w:p>
        </w:tc>
        <w:tc>
          <w:tcPr>
            <w:tcW w:w="1804" w:type="dxa"/>
          </w:tcPr>
          <w:p w14:paraId="62D967DC" w14:textId="77777777" w:rsidR="00C67775" w:rsidRPr="009F0DE7" w:rsidRDefault="00C67775" w:rsidP="009F0DE7">
            <w:pPr>
              <w:jc w:val="center"/>
              <w:rPr>
                <w:sz w:val="32"/>
                <w:szCs w:val="32"/>
                <w:lang w:val="en-US"/>
              </w:rPr>
            </w:pPr>
            <w:r w:rsidRPr="009F0DE7">
              <w:rPr>
                <w:sz w:val="32"/>
                <w:szCs w:val="32"/>
                <w:lang w:val="en-US"/>
              </w:rPr>
              <w:t>F1-Score</w:t>
            </w:r>
          </w:p>
          <w:p w14:paraId="0F7A09F4" w14:textId="7DC3FD4D" w:rsidR="0090142D" w:rsidRPr="00C67775" w:rsidRDefault="0090142D">
            <w:pPr>
              <w:rPr>
                <w:lang w:val="en-US"/>
              </w:rPr>
            </w:pPr>
          </w:p>
        </w:tc>
      </w:tr>
      <w:tr w:rsidR="00C67775" w14:paraId="4C1767B3" w14:textId="77777777" w:rsidTr="00C67775">
        <w:tc>
          <w:tcPr>
            <w:tcW w:w="1803" w:type="dxa"/>
          </w:tcPr>
          <w:p w14:paraId="4179C199" w14:textId="12A0F8AB" w:rsidR="00C67775" w:rsidRPr="00C67775" w:rsidRDefault="00C67775">
            <w:pPr>
              <w:rPr>
                <w:lang w:val="en-US"/>
              </w:rPr>
            </w:pPr>
            <w:r>
              <w:rPr>
                <w:lang w:val="en-US"/>
              </w:rPr>
              <w:t>MobileNetV1</w:t>
            </w:r>
          </w:p>
        </w:tc>
        <w:tc>
          <w:tcPr>
            <w:tcW w:w="1803" w:type="dxa"/>
          </w:tcPr>
          <w:p w14:paraId="7704E398" w14:textId="7BAC3943" w:rsidR="00C67775" w:rsidRPr="00C67775" w:rsidRDefault="00C67775">
            <w:pPr>
              <w:rPr>
                <w:lang w:val="en-US"/>
              </w:rPr>
            </w:pPr>
            <w:r>
              <w:rPr>
                <w:lang w:val="en-US"/>
              </w:rPr>
              <w:t>98.60 %</w:t>
            </w:r>
          </w:p>
        </w:tc>
        <w:tc>
          <w:tcPr>
            <w:tcW w:w="1803" w:type="dxa"/>
          </w:tcPr>
          <w:p w14:paraId="119C3655" w14:textId="796757DE" w:rsidR="00C67775" w:rsidRPr="00C67775" w:rsidRDefault="00C67775">
            <w:pPr>
              <w:rPr>
                <w:lang w:val="en-US"/>
              </w:rPr>
            </w:pPr>
            <w:r>
              <w:rPr>
                <w:lang w:val="en-US"/>
              </w:rPr>
              <w:t>98.</w:t>
            </w:r>
            <w:r w:rsidR="003F48ED">
              <w:rPr>
                <w:lang w:val="en-US"/>
              </w:rPr>
              <w:t>62%</w:t>
            </w:r>
          </w:p>
        </w:tc>
        <w:tc>
          <w:tcPr>
            <w:tcW w:w="1803" w:type="dxa"/>
          </w:tcPr>
          <w:p w14:paraId="30DD14F3" w14:textId="63537359" w:rsidR="00C67775" w:rsidRPr="003F48ED" w:rsidRDefault="003F48ED">
            <w:pPr>
              <w:rPr>
                <w:lang w:val="en-US"/>
              </w:rPr>
            </w:pPr>
            <w:r>
              <w:rPr>
                <w:lang w:val="en-US"/>
              </w:rPr>
              <w:t>98.60%</w:t>
            </w:r>
          </w:p>
        </w:tc>
        <w:tc>
          <w:tcPr>
            <w:tcW w:w="1804" w:type="dxa"/>
          </w:tcPr>
          <w:p w14:paraId="2C797F5A" w14:textId="5AF0DDE9" w:rsidR="00C67775" w:rsidRPr="003F48ED" w:rsidRDefault="003F48ED">
            <w:pPr>
              <w:rPr>
                <w:lang w:val="en-US"/>
              </w:rPr>
            </w:pPr>
            <w:r>
              <w:rPr>
                <w:lang w:val="en-US"/>
              </w:rPr>
              <w:t>98.60%</w:t>
            </w:r>
          </w:p>
        </w:tc>
      </w:tr>
      <w:tr w:rsidR="00C67775" w14:paraId="0FBF91DE" w14:textId="77777777" w:rsidTr="00C67775">
        <w:tc>
          <w:tcPr>
            <w:tcW w:w="1803" w:type="dxa"/>
          </w:tcPr>
          <w:p w14:paraId="38F22D39" w14:textId="3F6A641B" w:rsidR="00C67775" w:rsidRDefault="00C67775">
            <w:r>
              <w:rPr>
                <w:lang w:val="en-US"/>
              </w:rPr>
              <w:t>MobileNetV2</w:t>
            </w:r>
          </w:p>
        </w:tc>
        <w:tc>
          <w:tcPr>
            <w:tcW w:w="1803" w:type="dxa"/>
          </w:tcPr>
          <w:p w14:paraId="3DBDAC76" w14:textId="2F369220" w:rsidR="00C67775" w:rsidRPr="003F48ED" w:rsidRDefault="003F48ED">
            <w:pPr>
              <w:rPr>
                <w:lang w:val="en-US"/>
              </w:rPr>
            </w:pPr>
            <w:r>
              <w:rPr>
                <w:lang w:val="en-US"/>
              </w:rPr>
              <w:t>98.07%</w:t>
            </w:r>
          </w:p>
        </w:tc>
        <w:tc>
          <w:tcPr>
            <w:tcW w:w="1803" w:type="dxa"/>
          </w:tcPr>
          <w:p w14:paraId="308E1305" w14:textId="10599C24" w:rsidR="00C67775" w:rsidRPr="003F48ED" w:rsidRDefault="003F48ED">
            <w:pPr>
              <w:rPr>
                <w:lang w:val="en-US"/>
              </w:rPr>
            </w:pPr>
            <w:r>
              <w:rPr>
                <w:lang w:val="en-US"/>
              </w:rPr>
              <w:t>98.08%</w:t>
            </w:r>
          </w:p>
        </w:tc>
        <w:tc>
          <w:tcPr>
            <w:tcW w:w="1803" w:type="dxa"/>
          </w:tcPr>
          <w:p w14:paraId="557C6CB9" w14:textId="464295BF" w:rsidR="00C67775" w:rsidRPr="003F48ED" w:rsidRDefault="003F48ED">
            <w:pPr>
              <w:rPr>
                <w:lang w:val="en-US"/>
              </w:rPr>
            </w:pPr>
            <w:r>
              <w:rPr>
                <w:lang w:val="en-US"/>
              </w:rPr>
              <w:t>98.07%</w:t>
            </w:r>
          </w:p>
        </w:tc>
        <w:tc>
          <w:tcPr>
            <w:tcW w:w="1804" w:type="dxa"/>
          </w:tcPr>
          <w:p w14:paraId="2163E11B" w14:textId="1B19C6D0" w:rsidR="00C67775" w:rsidRPr="003F48ED" w:rsidRDefault="003F48ED">
            <w:pPr>
              <w:rPr>
                <w:lang w:val="en-US"/>
              </w:rPr>
            </w:pPr>
            <w:r>
              <w:rPr>
                <w:lang w:val="en-US"/>
              </w:rPr>
              <w:t>98.07%</w:t>
            </w:r>
          </w:p>
        </w:tc>
      </w:tr>
      <w:tr w:rsidR="00C67775" w14:paraId="7FC6A7DB" w14:textId="77777777" w:rsidTr="00C67775">
        <w:tc>
          <w:tcPr>
            <w:tcW w:w="1803" w:type="dxa"/>
          </w:tcPr>
          <w:p w14:paraId="434BA8F2" w14:textId="58D05410" w:rsidR="00C67775" w:rsidRPr="00C67775" w:rsidRDefault="00C67775">
            <w:pPr>
              <w:rPr>
                <w:lang w:val="en-US"/>
              </w:rPr>
            </w:pPr>
            <w:r>
              <w:rPr>
                <w:lang w:val="en-US"/>
              </w:rPr>
              <w:t>InceptionV3</w:t>
            </w:r>
          </w:p>
        </w:tc>
        <w:tc>
          <w:tcPr>
            <w:tcW w:w="1803" w:type="dxa"/>
          </w:tcPr>
          <w:p w14:paraId="489D27B3" w14:textId="44E94885" w:rsidR="00C67775" w:rsidRPr="005E3E73" w:rsidRDefault="005E3E73">
            <w:pPr>
              <w:rPr>
                <w:lang w:val="en-US"/>
              </w:rPr>
            </w:pPr>
            <w:r>
              <w:rPr>
                <w:lang w:val="en-US"/>
              </w:rPr>
              <w:t>96.53%</w:t>
            </w:r>
          </w:p>
        </w:tc>
        <w:tc>
          <w:tcPr>
            <w:tcW w:w="1803" w:type="dxa"/>
          </w:tcPr>
          <w:p w14:paraId="5008EB6C" w14:textId="3B7D5646" w:rsidR="00C67775" w:rsidRPr="005E3E73" w:rsidRDefault="005E3E73">
            <w:pPr>
              <w:rPr>
                <w:lang w:val="en-US"/>
              </w:rPr>
            </w:pPr>
            <w:r>
              <w:rPr>
                <w:lang w:val="en-US"/>
              </w:rPr>
              <w:t>96.64%</w:t>
            </w:r>
          </w:p>
        </w:tc>
        <w:tc>
          <w:tcPr>
            <w:tcW w:w="1803" w:type="dxa"/>
          </w:tcPr>
          <w:p w14:paraId="013C6F92" w14:textId="73D76904" w:rsidR="00C67775" w:rsidRPr="005E3E73" w:rsidRDefault="005E3E73">
            <w:pPr>
              <w:rPr>
                <w:lang w:val="en-US"/>
              </w:rPr>
            </w:pPr>
            <w:r>
              <w:rPr>
                <w:lang w:val="en-US"/>
              </w:rPr>
              <w:t>96.53%</w:t>
            </w:r>
          </w:p>
        </w:tc>
        <w:tc>
          <w:tcPr>
            <w:tcW w:w="1804" w:type="dxa"/>
          </w:tcPr>
          <w:p w14:paraId="0690E5A5" w14:textId="3E3E7123" w:rsidR="00C67775" w:rsidRPr="005E3E73" w:rsidRDefault="005E3E73">
            <w:pPr>
              <w:rPr>
                <w:lang w:val="en-US"/>
              </w:rPr>
            </w:pPr>
            <w:r>
              <w:rPr>
                <w:lang w:val="en-US"/>
              </w:rPr>
              <w:t>96.52%</w:t>
            </w:r>
          </w:p>
        </w:tc>
      </w:tr>
      <w:tr w:rsidR="00C67775" w14:paraId="720AFDD9" w14:textId="77777777" w:rsidTr="00C67775">
        <w:tc>
          <w:tcPr>
            <w:tcW w:w="1803" w:type="dxa"/>
          </w:tcPr>
          <w:p w14:paraId="03227BC0" w14:textId="5AC6643A" w:rsidR="00C67775" w:rsidRPr="005E3E73" w:rsidRDefault="005E3E73">
            <w:pPr>
              <w:rPr>
                <w:lang w:val="en-US"/>
              </w:rPr>
            </w:pPr>
            <w:r>
              <w:rPr>
                <w:lang w:val="en-US"/>
              </w:rPr>
              <w:t>DenseNet121</w:t>
            </w:r>
          </w:p>
        </w:tc>
        <w:tc>
          <w:tcPr>
            <w:tcW w:w="1803" w:type="dxa"/>
          </w:tcPr>
          <w:p w14:paraId="5CF21A4A" w14:textId="74B34EAE" w:rsidR="00C67775" w:rsidRPr="005E3E73" w:rsidRDefault="005E3E73">
            <w:pPr>
              <w:rPr>
                <w:lang w:val="en-US"/>
              </w:rPr>
            </w:pPr>
            <w:r>
              <w:rPr>
                <w:lang w:val="en-US"/>
              </w:rPr>
              <w:t>98.13%</w:t>
            </w:r>
          </w:p>
        </w:tc>
        <w:tc>
          <w:tcPr>
            <w:tcW w:w="1803" w:type="dxa"/>
          </w:tcPr>
          <w:p w14:paraId="4EE762CC" w14:textId="5526D84C" w:rsidR="00C67775" w:rsidRPr="005E3E73" w:rsidRDefault="005E3E73">
            <w:pPr>
              <w:rPr>
                <w:lang w:val="en-US"/>
              </w:rPr>
            </w:pPr>
            <w:r>
              <w:rPr>
                <w:lang w:val="en-US"/>
              </w:rPr>
              <w:t>98.16%</w:t>
            </w:r>
          </w:p>
        </w:tc>
        <w:tc>
          <w:tcPr>
            <w:tcW w:w="1803" w:type="dxa"/>
          </w:tcPr>
          <w:p w14:paraId="1DC61BC1" w14:textId="4485ECE6" w:rsidR="00C67775" w:rsidRPr="005E3E73" w:rsidRDefault="005E3E73">
            <w:pPr>
              <w:rPr>
                <w:lang w:val="en-US"/>
              </w:rPr>
            </w:pPr>
            <w:r>
              <w:rPr>
                <w:lang w:val="en-US"/>
              </w:rPr>
              <w:t>98.13%</w:t>
            </w:r>
          </w:p>
        </w:tc>
        <w:tc>
          <w:tcPr>
            <w:tcW w:w="1804" w:type="dxa"/>
          </w:tcPr>
          <w:p w14:paraId="54238750" w14:textId="0E9824AF" w:rsidR="0090142D" w:rsidRPr="005E3E73" w:rsidRDefault="005E3E73" w:rsidP="0090142D">
            <w:pPr>
              <w:rPr>
                <w:lang w:val="en-US"/>
              </w:rPr>
            </w:pPr>
            <w:r>
              <w:rPr>
                <w:lang w:val="en-US"/>
              </w:rPr>
              <w:t>98.13%</w:t>
            </w:r>
          </w:p>
        </w:tc>
      </w:tr>
    </w:tbl>
    <w:p w14:paraId="43D26F4F" w14:textId="77777777" w:rsidR="004D09FA" w:rsidRDefault="004D09FA"/>
    <w:sectPr w:rsidR="004D0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CF1"/>
    <w:rsid w:val="00040CF1"/>
    <w:rsid w:val="003F48ED"/>
    <w:rsid w:val="004A4B0B"/>
    <w:rsid w:val="004D09FA"/>
    <w:rsid w:val="005E3E73"/>
    <w:rsid w:val="00712306"/>
    <w:rsid w:val="0090142D"/>
    <w:rsid w:val="009F0DE7"/>
    <w:rsid w:val="00A2352F"/>
    <w:rsid w:val="00C67775"/>
    <w:rsid w:val="00CE5BE5"/>
    <w:rsid w:val="00F0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95C5A"/>
  <w15:chartTrackingRefBased/>
  <w15:docId w15:val="{8E918850-CE1F-4196-9FDD-C52B0D34A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77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1165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Shahzaib Rashid</dc:creator>
  <cp:keywords/>
  <dc:description/>
  <cp:lastModifiedBy>Shahzaib Rashid</cp:lastModifiedBy>
  <cp:revision>10</cp:revision>
  <dcterms:created xsi:type="dcterms:W3CDTF">2026-09-19T04:33:00Z</dcterms:created>
  <dcterms:modified xsi:type="dcterms:W3CDTF">2026-09-22T06:52:00Z</dcterms:modified>
</cp:coreProperties>
</file>