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C90C" w14:textId="77777777" w:rsidR="002123E9" w:rsidRDefault="00000000">
      <w:pPr>
        <w:spacing w:before="800"/>
        <w:jc w:val="center"/>
      </w:pPr>
      <w:r>
        <w:rPr>
          <w:rFonts w:ascii="Arial" w:hAnsi="Arial"/>
          <w:b/>
          <w:color w:val="1B365D"/>
          <w:sz w:val="28"/>
        </w:rPr>
        <w:t>DEPARTMENT OF SOFTWARE ENGINEERING</w:t>
      </w:r>
      <w:r>
        <w:rPr>
          <w:rFonts w:ascii="Arial" w:hAnsi="Arial"/>
          <w:b/>
          <w:color w:val="1B365D"/>
          <w:sz w:val="28"/>
        </w:rPr>
        <w:br/>
      </w:r>
      <w:r>
        <w:rPr>
          <w:rFonts w:ascii="Arial" w:hAnsi="Arial"/>
          <w:b/>
          <w:color w:val="1B365D"/>
          <w:sz w:val="28"/>
        </w:rPr>
        <w:br/>
      </w:r>
      <w:r>
        <w:rPr>
          <w:rFonts w:ascii="Arial" w:hAnsi="Arial"/>
          <w:b/>
          <w:color w:val="4A777A"/>
          <w:sz w:val="24"/>
        </w:rPr>
        <w:t>NATURAL LANGUAGE PROCESSING (NLP) PROJECT REPORT</w:t>
      </w:r>
      <w:r>
        <w:rPr>
          <w:rFonts w:ascii="Arial" w:hAnsi="Arial"/>
          <w:b/>
          <w:color w:val="4A777A"/>
          <w:sz w:val="24"/>
        </w:rPr>
        <w:br/>
      </w:r>
      <w:r>
        <w:rPr>
          <w:rFonts w:ascii="Arial" w:hAnsi="Arial"/>
          <w:b/>
          <w:color w:val="4A777A"/>
          <w:sz w:val="24"/>
        </w:rPr>
        <w:br/>
      </w:r>
      <w:r>
        <w:rPr>
          <w:rFonts w:ascii="Arial" w:hAnsi="Arial"/>
          <w:b/>
          <w:color w:val="4A777A"/>
          <w:sz w:val="24"/>
        </w:rPr>
        <w:br/>
      </w:r>
      <w:r>
        <w:rPr>
          <w:rFonts w:ascii="Arial" w:hAnsi="Arial"/>
          <w:b/>
          <w:color w:val="4A777A"/>
          <w:sz w:val="24"/>
        </w:rPr>
        <w:br/>
      </w:r>
      <w:r>
        <w:rPr>
          <w:rFonts w:ascii="Arial" w:hAnsi="Arial"/>
          <w:b/>
          <w:color w:val="1B365D"/>
          <w:sz w:val="44"/>
        </w:rPr>
        <w:t>PROJECT REPORT: FAKE NEWS DETECTION USING BERT ALGORITHM</w:t>
      </w:r>
      <w:r>
        <w:rPr>
          <w:rFonts w:ascii="Arial" w:hAnsi="Arial"/>
          <w:b/>
          <w:color w:val="1B365D"/>
          <w:sz w:val="44"/>
        </w:rPr>
        <w:br/>
      </w:r>
      <w:r>
        <w:rPr>
          <w:rFonts w:ascii="Arial" w:hAnsi="Arial"/>
          <w:b/>
          <w:color w:val="1B365D"/>
          <w:sz w:val="44"/>
        </w:rPr>
        <w:br/>
      </w:r>
      <w:r>
        <w:rPr>
          <w:rFonts w:ascii="Arial" w:hAnsi="Arial"/>
          <w:b/>
          <w:color w:val="1B365D"/>
          <w:sz w:val="44"/>
        </w:rPr>
        <w:br/>
      </w:r>
      <w:r>
        <w:rPr>
          <w:rFonts w:ascii="Arial" w:hAnsi="Arial"/>
          <w:b/>
          <w:color w:val="1B365D"/>
          <w:sz w:val="44"/>
        </w:rPr>
        <w:br/>
      </w:r>
      <w:r>
        <w:rPr>
          <w:rFonts w:ascii="Arial" w:hAnsi="Arial"/>
          <w:b/>
          <w:color w:val="1B365D"/>
          <w:sz w:val="44"/>
        </w:rPr>
        <w:br/>
      </w:r>
      <w:r>
        <w:rPr>
          <w:rFonts w:ascii="Arial" w:hAnsi="Arial"/>
          <w:b/>
          <w:color w:val="1B365D"/>
          <w:sz w:val="44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123E9" w14:paraId="25C0CFD2" w14:textId="77777777">
        <w:trPr>
          <w:jc w:val="center"/>
        </w:trPr>
        <w:tc>
          <w:tcPr>
            <w:tcW w:w="4680" w:type="dxa"/>
          </w:tcPr>
          <w:p w14:paraId="10A1A25C" w14:textId="77777777" w:rsidR="002123E9" w:rsidRDefault="00000000">
            <w:r>
              <w:rPr>
                <w:rFonts w:ascii="Arial" w:hAnsi="Arial"/>
                <w:b/>
                <w:color w:val="333333"/>
              </w:rPr>
              <w:t>Submitted By:</w:t>
            </w:r>
          </w:p>
        </w:tc>
        <w:tc>
          <w:tcPr>
            <w:tcW w:w="4680" w:type="dxa"/>
          </w:tcPr>
          <w:p w14:paraId="23DE6476" w14:textId="77777777" w:rsidR="002123E9" w:rsidRDefault="00000000">
            <w:r>
              <w:rPr>
                <w:rFonts w:ascii="Arial" w:hAnsi="Arial"/>
                <w:color w:val="333333"/>
              </w:rPr>
              <w:t>Shahzaib Khan</w:t>
            </w:r>
          </w:p>
        </w:tc>
      </w:tr>
      <w:tr w:rsidR="002123E9" w14:paraId="6D481055" w14:textId="77777777">
        <w:trPr>
          <w:jc w:val="center"/>
        </w:trPr>
        <w:tc>
          <w:tcPr>
            <w:tcW w:w="4680" w:type="dxa"/>
          </w:tcPr>
          <w:p w14:paraId="70F173AB" w14:textId="77777777" w:rsidR="002123E9" w:rsidRDefault="00000000">
            <w:r>
              <w:rPr>
                <w:rFonts w:ascii="Arial" w:hAnsi="Arial"/>
                <w:b/>
                <w:color w:val="333333"/>
              </w:rPr>
              <w:t>Student ID:</w:t>
            </w:r>
          </w:p>
        </w:tc>
        <w:tc>
          <w:tcPr>
            <w:tcW w:w="4680" w:type="dxa"/>
          </w:tcPr>
          <w:p w14:paraId="79EF52CA" w14:textId="77777777" w:rsidR="002123E9" w:rsidRDefault="00000000">
            <w:r>
              <w:rPr>
                <w:rFonts w:ascii="Arial" w:hAnsi="Arial"/>
                <w:color w:val="333333"/>
              </w:rPr>
              <w:t>BSE-22F-097</w:t>
            </w:r>
          </w:p>
        </w:tc>
      </w:tr>
      <w:tr w:rsidR="002123E9" w14:paraId="34A92552" w14:textId="77777777">
        <w:trPr>
          <w:jc w:val="center"/>
        </w:trPr>
        <w:tc>
          <w:tcPr>
            <w:tcW w:w="4680" w:type="dxa"/>
          </w:tcPr>
          <w:p w14:paraId="00A77DF3" w14:textId="77777777" w:rsidR="002123E9" w:rsidRDefault="00000000">
            <w:r>
              <w:rPr>
                <w:rFonts w:ascii="Arial" w:hAnsi="Arial"/>
                <w:b/>
                <w:color w:val="333333"/>
              </w:rPr>
              <w:t>Subject:</w:t>
            </w:r>
          </w:p>
        </w:tc>
        <w:tc>
          <w:tcPr>
            <w:tcW w:w="4680" w:type="dxa"/>
          </w:tcPr>
          <w:p w14:paraId="34978A80" w14:textId="77777777" w:rsidR="002123E9" w:rsidRDefault="00000000">
            <w:r>
              <w:rPr>
                <w:rFonts w:ascii="Arial" w:hAnsi="Arial"/>
                <w:color w:val="333333"/>
              </w:rPr>
              <w:t>Natural Language Processing (NLP)</w:t>
            </w:r>
          </w:p>
        </w:tc>
      </w:tr>
      <w:tr w:rsidR="002123E9" w14:paraId="428387E5" w14:textId="77777777">
        <w:trPr>
          <w:jc w:val="center"/>
        </w:trPr>
        <w:tc>
          <w:tcPr>
            <w:tcW w:w="4680" w:type="dxa"/>
          </w:tcPr>
          <w:p w14:paraId="58099171" w14:textId="77777777" w:rsidR="002123E9" w:rsidRDefault="00000000">
            <w:r>
              <w:rPr>
                <w:rFonts w:ascii="Arial" w:hAnsi="Arial"/>
                <w:b/>
                <w:color w:val="333333"/>
              </w:rPr>
              <w:t>Submitted To:</w:t>
            </w:r>
          </w:p>
        </w:tc>
        <w:tc>
          <w:tcPr>
            <w:tcW w:w="4680" w:type="dxa"/>
          </w:tcPr>
          <w:p w14:paraId="021D8BA9" w14:textId="739C4749" w:rsidR="002123E9" w:rsidRDefault="00857D0F">
            <w:proofErr w:type="spellStart"/>
            <w:r>
              <w:rPr>
                <w:rFonts w:ascii="Arial" w:hAnsi="Arial"/>
                <w:color w:val="333333"/>
              </w:rPr>
              <w:t>Rahilla</w:t>
            </w:r>
            <w:proofErr w:type="spellEnd"/>
            <w:r>
              <w:rPr>
                <w:rFonts w:ascii="Arial" w:hAnsi="Arial"/>
                <w:color w:val="333333"/>
              </w:rPr>
              <w:t xml:space="preserve"> </w:t>
            </w:r>
            <w:r w:rsidR="006B6F1A">
              <w:rPr>
                <w:rFonts w:ascii="Arial" w:hAnsi="Arial"/>
                <w:color w:val="333333"/>
              </w:rPr>
              <w:t>Perveen</w:t>
            </w:r>
          </w:p>
        </w:tc>
      </w:tr>
    </w:tbl>
    <w:p w14:paraId="4B012A32" w14:textId="77777777" w:rsidR="002123E9" w:rsidRDefault="00000000">
      <w:pPr>
        <w:spacing w:before="2000"/>
        <w:jc w:val="center"/>
      </w:pPr>
      <w:r>
        <w:rPr>
          <w:rFonts w:ascii="Arial" w:hAnsi="Arial"/>
          <w:i/>
          <w:color w:val="666666"/>
          <w:sz w:val="20"/>
        </w:rPr>
        <w:t>Date of Submission: May 16, 2026</w:t>
      </w:r>
    </w:p>
    <w:p w14:paraId="06BC8E05" w14:textId="77777777" w:rsidR="002123E9" w:rsidRDefault="00000000">
      <w:r>
        <w:br w:type="page"/>
      </w:r>
    </w:p>
    <w:p w14:paraId="0AA0FEBB" w14:textId="77777777" w:rsidR="002123E9" w:rsidRDefault="00000000">
      <w:pPr>
        <w:pStyle w:val="Heading1"/>
        <w:spacing w:before="360" w:after="120"/>
      </w:pPr>
      <w:r>
        <w:rPr>
          <w:rFonts w:ascii="Arial" w:hAnsi="Arial"/>
          <w:color w:val="1B365D"/>
        </w:rPr>
        <w:lastRenderedPageBreak/>
        <w:t>1. Executive Summary</w:t>
      </w:r>
    </w:p>
    <w:p w14:paraId="5D590627" w14:textId="77777777" w:rsidR="002123E9" w:rsidRDefault="00000000">
      <w:r>
        <w:rPr>
          <w:rFonts w:ascii="Calibri" w:hAnsi="Calibri"/>
          <w:color w:val="333333"/>
        </w:rPr>
        <w:t>In the contemporary digital era, the proliferation of misinformation and fake news poses a significant threat to social stability, political integrity, and public trust. This project implements a state-of-the-art Natural Language Processing (NLP) pipeline utilizing Google’s BERT (Bidirectional Encoder Representations from Transformers) algorithm to automatically classify news articles as either Real or Fake. Moving away from traditional keyword-matching techniques, this system leverages deep contextual embeddings to analyze structural patterns and linguistic styles in text. The model was fine-tuned on a balanced dataset, achieving high domain classification accuracy and showcasing a functional interface for real-time inference.</w:t>
      </w:r>
    </w:p>
    <w:p w14:paraId="3B4DE52D" w14:textId="77777777" w:rsidR="002123E9" w:rsidRDefault="00000000">
      <w:pPr>
        <w:pStyle w:val="Heading1"/>
        <w:spacing w:before="360" w:after="120"/>
      </w:pPr>
      <w:r>
        <w:rPr>
          <w:rFonts w:ascii="Arial" w:hAnsi="Arial"/>
          <w:color w:val="1B365D"/>
        </w:rPr>
        <w:t>2. Introduction &amp; Problem Statement</w:t>
      </w:r>
    </w:p>
    <w:p w14:paraId="365DD57A" w14:textId="77777777" w:rsidR="002123E9" w:rsidRDefault="00000000">
      <w:r>
        <w:rPr>
          <w:rFonts w:ascii="Calibri" w:hAnsi="Calibri"/>
          <w:color w:val="333333"/>
        </w:rPr>
        <w:t>Traditional machine learning approaches for fake news detection (such as Naive Bayes or Support Vector Machines) rely heavily on statistical word frequencies (TF-IDF). These methods consistently fail to capture semantic nuances, sarcasm, or long-range dependencies across paragraphs.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color w:val="333333"/>
        </w:rPr>
        <w:br/>
        <w:t>The primary objective of this project is to build an intelligent Software Engineering solution capable of:</w:t>
      </w:r>
      <w:r>
        <w:rPr>
          <w:rFonts w:ascii="Calibri" w:hAnsi="Calibri"/>
          <w:color w:val="333333"/>
        </w:rPr>
        <w:br/>
        <w:t>1. Identifying linguistic features and writing styles inherent to fabricated news.</w:t>
      </w:r>
      <w:r>
        <w:rPr>
          <w:rFonts w:ascii="Calibri" w:hAnsi="Calibri"/>
          <w:color w:val="333333"/>
        </w:rPr>
        <w:br/>
        <w:t>2. Capturing bidirectional context within paragraphs to understand the actual meaning of sentences.</w:t>
      </w:r>
      <w:r>
        <w:rPr>
          <w:rFonts w:ascii="Calibri" w:hAnsi="Calibri"/>
          <w:color w:val="333333"/>
        </w:rPr>
        <w:br/>
        <w:t>3. Providing a live, functional backend framework that takes a raw text input and accurately outputs a binary classification outcome: Real News vs. Fake News.</w:t>
      </w:r>
    </w:p>
    <w:p w14:paraId="48D372E6" w14:textId="77777777" w:rsidR="002123E9" w:rsidRDefault="00000000">
      <w:pPr>
        <w:pStyle w:val="Heading1"/>
        <w:spacing w:before="360" w:after="120"/>
      </w:pPr>
      <w:r>
        <w:rPr>
          <w:rFonts w:ascii="Arial" w:hAnsi="Arial"/>
          <w:color w:val="1B365D"/>
        </w:rPr>
        <w:t>3. Dataset Description &amp; Preprocessing</w:t>
      </w:r>
    </w:p>
    <w:p w14:paraId="72EBC9A1" w14:textId="77777777" w:rsidR="002123E9" w:rsidRDefault="00000000">
      <w:r>
        <w:rPr>
          <w:rFonts w:ascii="Calibri" w:hAnsi="Calibri"/>
          <w:color w:val="333333"/>
        </w:rPr>
        <w:t>The system was trained using a benchmarking dataset consisting of thousands of real and textual data instances.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color w:val="333333"/>
        </w:rPr>
        <w:br/>
        <w:t>3.1 Dataset Balancing</w:t>
      </w:r>
      <w:r>
        <w:rPr>
          <w:rFonts w:ascii="Calibri" w:hAnsi="Calibri"/>
          <w:color w:val="333333"/>
        </w:rPr>
        <w:br/>
        <w:t>To prevent algorithmic bias (where a model over-predicts the majority class), a strictly balanced sub-sample of 2,000 articles was compiled:</w:t>
      </w:r>
      <w:r>
        <w:rPr>
          <w:rFonts w:ascii="Calibri" w:hAnsi="Calibri"/>
          <w:color w:val="333333"/>
        </w:rPr>
        <w:br/>
        <w:t>• Fake News Category: 1,000 articles (Labeled as 0)</w:t>
      </w:r>
      <w:r>
        <w:rPr>
          <w:rFonts w:ascii="Calibri" w:hAnsi="Calibri"/>
          <w:color w:val="333333"/>
        </w:rPr>
        <w:br/>
        <w:t>• Real News Category: 1,000 articles (Labeled as 1)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color w:val="333333"/>
        </w:rPr>
        <w:br/>
        <w:t>3.2 Deep Text Preprocessing</w:t>
      </w:r>
      <w:r>
        <w:rPr>
          <w:rFonts w:ascii="Calibri" w:hAnsi="Calibri"/>
          <w:color w:val="333333"/>
        </w:rPr>
        <w:br/>
        <w:t>Advanced data-cleansing pipelines were engineered to prevent the model from learning superficial shortcuts:</w:t>
      </w:r>
      <w:r>
        <w:rPr>
          <w:rFonts w:ascii="Calibri" w:hAnsi="Calibri"/>
          <w:color w:val="333333"/>
        </w:rPr>
        <w:br/>
        <w:t>• Case Normalization: All text data was converted to lowercase to standardize token weights.</w:t>
      </w:r>
      <w:r>
        <w:rPr>
          <w:rFonts w:ascii="Calibri" w:hAnsi="Calibri"/>
          <w:color w:val="333333"/>
        </w:rPr>
        <w:br/>
        <w:t>• Noise Reduction: Regular expressions (regex) were utilized to completely strip out URLs, hyperlinks, numerical artifacts, and special characters.</w:t>
      </w:r>
      <w:r>
        <w:rPr>
          <w:rFonts w:ascii="Calibri" w:hAnsi="Calibri"/>
          <w:color w:val="333333"/>
        </w:rPr>
        <w:br/>
        <w:t xml:space="preserve">• Source-Bias Elimination: In historical data, genuine reports frequently contain metadata tags like 'Reuters' (the news agency). The model was catching this keyword as a direct shortcut to predict 'Real' </w:t>
      </w:r>
      <w:r>
        <w:rPr>
          <w:rFonts w:ascii="Calibri" w:hAnsi="Calibri"/>
          <w:color w:val="333333"/>
        </w:rPr>
        <w:lastRenderedPageBreak/>
        <w:t>without understanding the context. A custom filter was written to delete specific agency identifiers, forcing the model to evaluate the deep linguistic style instead.</w:t>
      </w:r>
    </w:p>
    <w:p w14:paraId="5AA30ACA" w14:textId="77777777" w:rsidR="002123E9" w:rsidRDefault="00000000">
      <w:pPr>
        <w:pStyle w:val="Heading1"/>
        <w:spacing w:before="360" w:after="120"/>
      </w:pPr>
      <w:r>
        <w:rPr>
          <w:rFonts w:ascii="Arial" w:hAnsi="Arial"/>
          <w:color w:val="1B365D"/>
        </w:rPr>
        <w:t>4. Core System Architecture: The BERT Algorithm</w:t>
      </w:r>
    </w:p>
    <w:p w14:paraId="3BE1D767" w14:textId="77777777" w:rsidR="002123E9" w:rsidRDefault="00000000">
      <w:r>
        <w:rPr>
          <w:rFonts w:ascii="Calibri" w:hAnsi="Calibri"/>
          <w:color w:val="333333"/>
        </w:rPr>
        <w:t>Instead of using basic pre-trained abstraction libraries (such as the Hugging Face pipeline() framework), this project implements a customized Downstream Fine-Tuning Pipeline using BertForSequenceClassification.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color w:val="333333"/>
        </w:rPr>
        <w:br/>
        <w:t>4.1 Why BERT?</w:t>
      </w:r>
      <w:r>
        <w:rPr>
          <w:rFonts w:ascii="Calibri" w:hAnsi="Calibri"/>
          <w:color w:val="333333"/>
        </w:rPr>
        <w:br/>
        <w:t>• Bidirectional Architecture: Unlike older sequential models (RNNs/LSTMs) that scan text linearly from left-to-right, BERT uses a Transformer encoder to read the entire sequence of words simultaneously. This bidirectional capability allows the model to determine a word's meaning based on its complete surroundings.</w:t>
      </w:r>
      <w:r>
        <w:rPr>
          <w:rFonts w:ascii="Calibri" w:hAnsi="Calibri"/>
          <w:color w:val="333333"/>
        </w:rPr>
        <w:br/>
        <w:t>• Self-Attention Mechanism: The core of the Transformer layer relies on attention matrices. This enables the algorithm to compute mathematical relationships between every single word in a text block, making it highly sensitive to the sensationalist, emotionally charged writing patterns typically found in fake news.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color w:val="333333"/>
        </w:rPr>
        <w:br/>
        <w:t>4.2 Tokenization Pipeline</w:t>
      </w:r>
      <w:r>
        <w:rPr>
          <w:rFonts w:ascii="Calibri" w:hAnsi="Calibri"/>
          <w:color w:val="333333"/>
        </w:rPr>
        <w:br/>
        <w:t>Text data cannot be computed directly by neural networks. The BertTokenizer (bert-base-uncased) was deployed to map sentences into exact tensor indices:</w:t>
      </w:r>
      <w:r>
        <w:rPr>
          <w:rFonts w:ascii="Calibri" w:hAnsi="Calibri"/>
          <w:color w:val="333333"/>
        </w:rPr>
        <w:br/>
        <w:t>• Truncation &amp; Padding: Text length was standardized to a fixed sequence of 128 tokens. Shorter sentences were padded with zeros, and longer paragraphs were truncated smoothly.</w:t>
      </w:r>
    </w:p>
    <w:p w14:paraId="62115319" w14:textId="77777777" w:rsidR="002123E9" w:rsidRDefault="00000000">
      <w:pPr>
        <w:pStyle w:val="Heading1"/>
        <w:spacing w:before="360" w:after="120"/>
      </w:pPr>
      <w:r>
        <w:rPr>
          <w:rFonts w:ascii="Arial" w:hAnsi="Arial"/>
          <w:color w:val="1B365D"/>
        </w:rPr>
        <w:t>5. Model Training &amp; Fine-Tuning</w:t>
      </w:r>
    </w:p>
    <w:p w14:paraId="4DADC743" w14:textId="77777777" w:rsidR="002123E9" w:rsidRDefault="00000000">
      <w:r>
        <w:rPr>
          <w:rFonts w:ascii="Calibri" w:hAnsi="Calibri"/>
          <w:color w:val="333333"/>
        </w:rPr>
        <w:t>The dataset was randomly split using an 85/15 Train-to-Validation ratio to guarantee proper testing on unseen text sequences.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color w:val="333333"/>
        </w:rPr>
        <w:br/>
        <w:t>5.1 Training Environment &amp; Parameters</w:t>
      </w:r>
      <w:r>
        <w:rPr>
          <w:rFonts w:ascii="Calibri" w:hAnsi="Calibri"/>
          <w:color w:val="333333"/>
        </w:rPr>
        <w:br/>
        <w:t>Due to the vast parameter footprint of Transformer architectures, training was shifted away from localized CPU architecture to cloud-based infrastructure utilizing a Tesla T4 GPU on Google Colab.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color w:val="333333"/>
        </w:rPr>
        <w:br/>
        <w:t>The hyperparameter configurations used during the execution were:</w:t>
      </w:r>
      <w:r>
        <w:rPr>
          <w:rFonts w:ascii="Calibri" w:hAnsi="Calibri"/>
          <w:color w:val="333333"/>
        </w:rPr>
        <w:br/>
        <w:t>• Base Model: bert-base-uncased (110 Million Parameters)</w:t>
      </w:r>
      <w:r>
        <w:rPr>
          <w:rFonts w:ascii="Calibri" w:hAnsi="Calibri"/>
          <w:color w:val="333333"/>
        </w:rPr>
        <w:br/>
        <w:t>• Training Epochs: 3 to 4 complete passes over the dataset.</w:t>
      </w:r>
      <w:r>
        <w:rPr>
          <w:rFonts w:ascii="Calibri" w:hAnsi="Calibri"/>
          <w:color w:val="333333"/>
        </w:rPr>
        <w:br/>
        <w:t>• Batch Size: 16 (Optimized for GPU gradient updates)</w:t>
      </w:r>
      <w:r>
        <w:rPr>
          <w:rFonts w:ascii="Calibri" w:hAnsi="Calibri"/>
          <w:color w:val="333333"/>
        </w:rPr>
        <w:br/>
        <w:t>• Optimization Framework: AdamW with Weight Decay (0.01) to actively prevent overfitting.</w:t>
      </w:r>
      <w:r>
        <w:rPr>
          <w:rFonts w:ascii="Calibri" w:hAnsi="Calibri"/>
          <w:color w:val="333333"/>
        </w:rPr>
        <w:br/>
        <w:t>• Evaluation Metric: Multi-class classification accuracy verified at the end of each epoch.</w:t>
      </w:r>
    </w:p>
    <w:p w14:paraId="1EC245BC" w14:textId="77777777" w:rsidR="002123E9" w:rsidRDefault="00000000">
      <w:pPr>
        <w:pStyle w:val="Heading1"/>
        <w:spacing w:before="360" w:after="120"/>
      </w:pPr>
      <w:r>
        <w:rPr>
          <w:rFonts w:ascii="Arial" w:hAnsi="Arial"/>
          <w:color w:val="1B365D"/>
        </w:rPr>
        <w:lastRenderedPageBreak/>
        <w:t>6. Results &amp; System Evaluation</w:t>
      </w:r>
    </w:p>
    <w:p w14:paraId="1DFA0275" w14:textId="77777777" w:rsidR="002123E9" w:rsidRDefault="00000000">
      <w:r>
        <w:rPr>
          <w:rFonts w:ascii="Calibri" w:hAnsi="Calibri"/>
          <w:color w:val="333333"/>
        </w:rPr>
        <w:t>The model demonstrated strong performance metrics during training, with validation accuracy stabilizing above 90%.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color w:val="333333"/>
        </w:rPr>
        <w:br/>
        <w:t>6.1 Real-World Validation Strategy</w:t>
      </w:r>
      <w:r>
        <w:rPr>
          <w:rFonts w:ascii="Calibri" w:hAnsi="Calibri"/>
          <w:color w:val="333333"/>
        </w:rPr>
        <w:br/>
        <w:t>The testing interface was verified using various text patterns:</w:t>
      </w:r>
      <w:r>
        <w:rPr>
          <w:rFonts w:ascii="Calibri" w:hAnsi="Calibri"/>
          <w:color w:val="333333"/>
        </w:rPr>
        <w:br/>
        <w:t>1. Long-Form In-Domain Text: When fed structural sentences containing descriptive journalism styles, the model reliably mapped semantic weights and printed highly accurate predictions along with statistical confidence scores.</w:t>
      </w:r>
      <w:r>
        <w:rPr>
          <w:rFonts w:ascii="Calibri" w:hAnsi="Calibri"/>
          <w:color w:val="333333"/>
        </w:rPr>
        <w:br/>
        <w:t>2. Domain Limitation (Linguistic Style Bias): Evaluation revealed that because the underlying dataset consists primarily of formal political journalism, the model evaluates stylistic structure rather than external fact-checking databases. Short, conversational facts (e.g., 'Karachi is the capital of Pakistan') may yield lower certainty indicators because the model is trained to analyze the stylistic structure of full-length articles rather than performing a database search.</w:t>
      </w:r>
    </w:p>
    <w:p w14:paraId="1B3D0F15" w14:textId="77777777" w:rsidR="002123E9" w:rsidRDefault="00000000">
      <w:pPr>
        <w:pStyle w:val="Heading1"/>
        <w:spacing w:before="360" w:after="120"/>
      </w:pPr>
      <w:r>
        <w:rPr>
          <w:rFonts w:ascii="Arial" w:hAnsi="Arial"/>
          <w:color w:val="1B365D"/>
        </w:rPr>
        <w:t>7. System Interface &amp; Deployment</w:t>
      </w:r>
    </w:p>
    <w:p w14:paraId="10786489" w14:textId="77777777" w:rsidR="002123E9" w:rsidRDefault="00000000">
      <w:r>
        <w:rPr>
          <w:rFonts w:ascii="Calibri" w:hAnsi="Calibri"/>
          <w:color w:val="333333"/>
        </w:rPr>
        <w:t>Per institutional project requirements, the system skips complex web wrappers and deploys an interactive, terminal-based Live Working Model Inference Interface.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color w:val="333333"/>
        </w:rPr>
        <w:br/>
        <w:t>Execution Workflow:</w:t>
      </w:r>
      <w:r>
        <w:rPr>
          <w:rFonts w:ascii="Calibri" w:hAnsi="Calibri"/>
          <w:color w:val="333333"/>
        </w:rPr>
        <w:br/>
        <w:t>1. The script loads the fine-tuned BERT weights into the GPU memory.</w:t>
      </w:r>
      <w:r>
        <w:rPr>
          <w:rFonts w:ascii="Calibri" w:hAnsi="Calibri"/>
          <w:color w:val="333333"/>
        </w:rPr>
        <w:br/>
        <w:t>2. An interactive while loop runs continuously, prompting the user for text.</w:t>
      </w:r>
      <w:r>
        <w:rPr>
          <w:rFonts w:ascii="Calibri" w:hAnsi="Calibri"/>
          <w:color w:val="333333"/>
        </w:rPr>
        <w:br/>
        <w:t>3. The user inputs a news headline or complete paragraph.</w:t>
      </w:r>
      <w:r>
        <w:rPr>
          <w:rFonts w:ascii="Calibri" w:hAnsi="Calibri"/>
          <w:color w:val="333333"/>
        </w:rPr>
        <w:br/>
        <w:t>4. The system automatically applies preprocessing, converts text into input tensors, extracts features through BERT layers, applies a Softmax Activation Function, and prints out the final real-time classification:</w:t>
      </w:r>
      <w:r>
        <w:rPr>
          <w:rFonts w:ascii="Calibri" w:hAnsi="Calibri"/>
          <w:color w:val="333333"/>
        </w:rPr>
        <w:br/>
        <w:t>Output -&gt; Real News [Confidence Score %] OR Fake News [Confidence Score %]</w:t>
      </w:r>
    </w:p>
    <w:p w14:paraId="75B58F51" w14:textId="77777777" w:rsidR="002123E9" w:rsidRDefault="00000000">
      <w:pPr>
        <w:pStyle w:val="Heading1"/>
        <w:spacing w:before="360" w:after="120"/>
      </w:pPr>
      <w:r>
        <w:rPr>
          <w:rFonts w:ascii="Arial" w:hAnsi="Arial"/>
          <w:color w:val="1B365D"/>
        </w:rPr>
        <w:t>8. Conclusion &amp; Future Work</w:t>
      </w:r>
    </w:p>
    <w:p w14:paraId="5148156E" w14:textId="77777777" w:rsidR="002123E9" w:rsidRDefault="00000000">
      <w:r>
        <w:rPr>
          <w:rFonts w:ascii="Calibri" w:hAnsi="Calibri"/>
          <w:color w:val="333333"/>
        </w:rPr>
        <w:t>This project successfully demonstrates how deep-learning Transformer architectures like BERT can be fine-tuned to solve software engineering and societal challenges. The engineered system goes beyond basic keyword detection by successfully evaluating linguistic context.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color w:val="333333"/>
        </w:rPr>
        <w:br/>
        <w:t>Future iterations of this software could be enhanced by:</w:t>
      </w:r>
      <w:r>
        <w:rPr>
          <w:rFonts w:ascii="Calibri" w:hAnsi="Calibri"/>
          <w:color w:val="333333"/>
        </w:rPr>
        <w:br/>
        <w:t>• Expanding the dataset to include local regional news, short conversational statements, and social media microtext (e.g., X/Twitter posts).</w:t>
      </w:r>
      <w:r>
        <w:rPr>
          <w:rFonts w:ascii="Calibri" w:hAnsi="Calibri"/>
          <w:color w:val="333333"/>
        </w:rPr>
        <w:br/>
        <w:t>• Integrating external Fact-Checking APIs to combine linguistic style analysis with direct database validation.</w:t>
      </w:r>
    </w:p>
    <w:sectPr w:rsidR="002123E9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B26C0" w14:textId="77777777" w:rsidR="00EA0D4D" w:rsidRDefault="00EA0D4D" w:rsidP="00B032B2">
      <w:pPr>
        <w:spacing w:after="0" w:line="240" w:lineRule="auto"/>
      </w:pPr>
      <w:r>
        <w:separator/>
      </w:r>
    </w:p>
  </w:endnote>
  <w:endnote w:type="continuationSeparator" w:id="0">
    <w:p w14:paraId="29F10756" w14:textId="77777777" w:rsidR="00EA0D4D" w:rsidRDefault="00EA0D4D" w:rsidP="00B03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81627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3BD746" w14:textId="4FA28794" w:rsidR="00B032B2" w:rsidRDefault="00B032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70EB4A" w14:textId="77777777" w:rsidR="00B032B2" w:rsidRDefault="00B0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345BA" w14:textId="77777777" w:rsidR="00EA0D4D" w:rsidRDefault="00EA0D4D" w:rsidP="00B032B2">
      <w:pPr>
        <w:spacing w:after="0" w:line="240" w:lineRule="auto"/>
      </w:pPr>
      <w:r>
        <w:separator/>
      </w:r>
    </w:p>
  </w:footnote>
  <w:footnote w:type="continuationSeparator" w:id="0">
    <w:p w14:paraId="5BC41329" w14:textId="77777777" w:rsidR="00EA0D4D" w:rsidRDefault="00EA0D4D" w:rsidP="00B03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49FE3" w14:textId="36AC9021" w:rsidR="00B032B2" w:rsidRDefault="00B032B2">
    <w:pPr>
      <w:pStyle w:val="Header"/>
    </w:pPr>
    <w:r>
      <w:t>5/17/2026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994570">
    <w:abstractNumId w:val="8"/>
  </w:num>
  <w:num w:numId="2" w16cid:durableId="316543253">
    <w:abstractNumId w:val="6"/>
  </w:num>
  <w:num w:numId="3" w16cid:durableId="1320839757">
    <w:abstractNumId w:val="5"/>
  </w:num>
  <w:num w:numId="4" w16cid:durableId="2122995923">
    <w:abstractNumId w:val="4"/>
  </w:num>
  <w:num w:numId="5" w16cid:durableId="1845048546">
    <w:abstractNumId w:val="7"/>
  </w:num>
  <w:num w:numId="6" w16cid:durableId="619410143">
    <w:abstractNumId w:val="3"/>
  </w:num>
  <w:num w:numId="7" w16cid:durableId="2097553909">
    <w:abstractNumId w:val="2"/>
  </w:num>
  <w:num w:numId="8" w16cid:durableId="314988624">
    <w:abstractNumId w:val="1"/>
  </w:num>
  <w:num w:numId="9" w16cid:durableId="164827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3E9"/>
    <w:rsid w:val="0029639D"/>
    <w:rsid w:val="00326F90"/>
    <w:rsid w:val="006B6F1A"/>
    <w:rsid w:val="007955A4"/>
    <w:rsid w:val="00857D0F"/>
    <w:rsid w:val="00AA1D8D"/>
    <w:rsid w:val="00B032B2"/>
    <w:rsid w:val="00B47730"/>
    <w:rsid w:val="00CB0664"/>
    <w:rsid w:val="00EA0D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86971"/>
  <w14:defaultImageDpi w14:val="300"/>
  <w15:docId w15:val="{0726AA82-6A0E-4F99-9AEB-F801CD2C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BSE22F097</cp:lastModifiedBy>
  <cp:revision>4</cp:revision>
  <dcterms:created xsi:type="dcterms:W3CDTF">2013-12-23T23:15:00Z</dcterms:created>
  <dcterms:modified xsi:type="dcterms:W3CDTF">2026-05-17T07:10:00Z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9375eec5-5fa5-4d29-bdf3-0e91e2bf51d9</vt:lpwstr>
  </property>
</Properties>
</file>