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t>&lt;p style='margin-right:0cm;margin-left:0cm;font-size:16px;font-family:"Times New Roman",serif;color:windowtext;margin:0cm;margin-bottom:.0001pt;text-align:center;'&gt;&lt;strong&gt;&lt;span style='font-size:13px;font-family:"PT Sans",sans-serif;color:black;'&gt;Агентский договор №&amp;nbsp;&lt;/span&gt;&lt;/strong&gt;&lt;strong&gt;&lt;span style='font-size:13px;font-family:"PT Sans",sans-serif;color:#0070C0;'&gt;1 &amp;nbsp;&amp;nbsp;&lt;/span&gt;&lt;/strong&gt;&lt;span style='font-size:13px;font-family:"PT Sans",sans-serif;color:black;'&gt;&amp;nbsp; &amp;nbsp; &amp;nbsp; &amp;nbsp; &amp;nbsp; 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Sans",sans-serif;color:#0070C0;'&gt;13.09.2022 г.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&amp;nbsp;г. Душанбе&lt;/span&gt;&lt;/strong&gt;&lt;/p&gt; &lt;p style='margin-right:0cm;margin-left:0cm;font-size:16px;font-family:"Times New Roman",serif;color:windowtext;margin:0cm;margin-bottom:.0001pt;text-align:justify;'&gt;&lt;strong&gt;&lt;span style='font-size:13px;font-family:"PT Sans",sans-serif;color:red;'&gt;&amp;nbsp;&lt;/span&gt;&lt;/strong&gt;&lt;/p&gt;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Sans",sans-serif;color:#0070C0;'&gt;ОАО &amp;laquo;Алиф Банк&amp;raquo;, далее &amp;laquo;Принципал&amp;raquo;, в лице уполномоченного представителя,&lt;/span&gt;&lt;/strong&gt;&lt;/p&gt; &lt;p style='margin-right:0cm;margin-left:0cm;font-size:16px;font-family:"Times New Roman",serif;color:windowtext;margin:0cm;margin-bottom:.0001pt;text-align:justify;'&gt;&lt;span style='font-size:13px;font-family:"PT Sans",sans-serif;'&gt;и&lt;/span&gt;&lt;/p&gt;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Sans",sans-serif;color:#0070C0;'&gt;Мельников Дмитрий Евгеньевич,&amp;nbsp;&lt;/span&gt;&lt;/strong&gt;&lt;span style='font-size:13px;font-family:"PT Sans",sans-serif;'&gt;владелец паспорта А&lt;/span&gt;&lt;strong&gt;&lt;span style='font-size:13px;font-family:"PT Sans",sans-serif;color:red;'&gt;&amp;nbsp;&lt;/span&gt;&lt;/strong&gt;&lt;strong&gt;&lt;span style='font-size:13px;font-family:"PT Sans",sans-serif;color:#0070C0;'&gt;12345654,&lt;/span&gt;&lt;/strong&gt;&lt;strong&gt;&lt;span style='font-size:13px;font-family:"PT Sans",sans-serif;color:red;'&gt;&amp;nbsp;&lt;/span&gt;&lt;/strong&gt;&lt;span style='font-size:13px;font-family:"PT Sans",sans-serif;'&gt;выданный&amp;nbsp;&lt;/span&gt;&lt;strong&gt;&lt;span style='font-size:13px;font-family:"PT Sans",sans-serif;color:#0070C0;'&gt;12 апреля 2020 года года ОМВД района Сино города Душанбе,&lt;/span&gt;&lt;/strong&gt;&lt;strong&gt;&lt;span style='font-size:13px;font-family:"PT Sans",sans-serif;'&gt;&amp;nbsp;&lt;/span&gt;&lt;/strong&gt;&lt;span style='font-size:13px;font-family:"PT Sans",sans-serif;'&gt;далее &amp;laquo;Агент&amp;raquo;.&lt;/span&gt;&lt;strong&gt;&lt;span style='font-size:13px;font-family:"PT Sans",sans-serif;color:red;'&gt;&amp;nbsp;&lt;/span&gt;&lt;/strong&gt;&lt;/p&gt; &lt;p style='margin-right:0cm;margin-left:0cm;font-size:16px;font-family:"Times New Roman",serif;color:windowtext;margin:0cm;margin-bottom:.0001pt;text-align:justify;'&gt;&lt;span style='font-size:13px;font-family:"PT Sans",sans-serif;'&gt;&amp;nbsp;&lt;/span&gt;&lt;/p&gt; &lt;ol class="decimal_type" style="list-style-type: decimal;margin-left:0cmundefined;"&gt;     &lt;li&gt;&lt;strong&gt;&lt;span style="font-size:10.0pt;color:black;"&gt;Предмет Договора.&lt;/span&gt;&lt;/strong&gt;         &lt;ol class="decimal_type" style="list-style-type: decimal;"&gt;             &lt;li&gt;&lt;span style='font-family:"PT Sans",sans-serif;font-size:10.0pt;'&gt;В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цену.&lt;/span&gt;&lt;/li&gt;             &lt;li&gt;&lt;span style='font-family:"PT Sans",sans-serif;font-size:10.0pt;color:black;'&gt;Исполнитель оказывает следующие Услуги:&amp;nbsp;&lt;/span&gt;&lt;/li&gt;         &lt;/ol&gt;     &lt;/li&gt; &lt;/ol&gt; &lt;p style='margin-right:0cm;margin-left:36.0pt;font-size:15px;font-family:"Calibri",sans-serif;color:windowtext;margin-top:0cm;margin-bottom:.0001pt;line-height:normal;margin:0cm;text-align:justify;'&gt;&lt;strong&gt;&lt;span style='font-size:13px;font-family:"PT Sans",sans-serif;color:#0070C0;'&gt;- Разработку макета витражей,&amp;nbsp;&lt;/span&gt;&lt;/strong&gt;&lt;/p&gt; &lt;p style='margin-right:0cm;margin-left:36.0pt;font-size:15px;font-family:"Calibri",sans-serif;color:windowtext;margin-top:0cm;margin-bottom:.0001pt;line-height:normal;margin:0cm;text-align:justify;'&gt;&lt;strong&gt;&lt;span style='font-size:13px;font-family:"PT Sans",sans-serif;color:#0070C0;'&gt;- Изготовление витраже,&lt;/span&gt;&lt;/strong&gt;&lt;/p&gt; &lt;p style='margin-right:0cm;margin-left:36.0pt;font-size:15px;font-family:"Calibri",sans-serif;color:windowtext;margin-top:0cm;margin-bottom:.0001pt;line-height:normal;margin:0cm;text-align:justify;'&gt;&lt;strong&gt;&lt;span style='font-size:13px;font-family:"PT Sans",sans-serif;color:#0070C0;'&gt;- Установку витражей.&lt;/span&gt;&lt;/strong&gt;&lt;/p&gt; &lt;p style='margin-right:0cm;margin-left:36.0pt;font-size:15px;font-family:"Calibri",sans-serif;color:windowtext;margin-top:0cm;margin-bottom:.0001pt;line-height:normal;margin:0cm;text-align:justify;'&gt;&lt;span style='font-size:13px;font-family:"PT Sans",sans-serif;color:black;'&gt;Блок 6&amp;nbsp;&lt;/span&gt;&lt;span style='font-size:13px;font-family:"PT Sans",sans-serif;color:black;'&gt;&amp;ndash; Услуга указывается в Приложении:&lt;/span&gt;&lt;/p&gt; &lt;ol class="decimal_type" style="list-style-type: decimal;"&gt;     &lt;li&gt;&lt;strong&gt;&lt;span style='font-family:"PT Sans",sans-serif;'&gt;Объём,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Договора.&lt;/span&gt;&lt;/strong&gt;&lt;/li&gt;     &lt;li&gt;&lt;span style='font-family:"PT Sans",sans-serif;font-size:10.0pt;color:black;'&gt;Исполнитель оказывает Услуги лично.&lt;/span&gt;&lt;/li&gt;     &lt;li&gt;&lt;span style='font-family:"PT Sans",sans-serif;font-size:10.0pt;color:black;'&gt;Настоящим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Договора.&amp;nbsp;&lt;/span&gt;&lt;/li&gt;     &lt;li&gt;&lt;span style='font-family:"PT Sans",sans-serif;color:black;'&gt;Агент осуществляет комплекс работ по изготовлению и установке Витражей, в том числе:&amp;nbsp;&lt;/span&gt;&lt;/li&gt; &lt;/ol&gt; &lt;ul style="list-style-type: undefined;margin-left:4.199999999999999px;"&gt;     &lt;li&gt;&lt;strong&gt;&lt;span style='font-family:"PT Sans",sans-serif;color:#0070C0;'&gt;изготовление и установку Витражей;&lt;/span&gt;&lt;/strong&gt;&lt;/li&gt;     &lt;li&gt;&lt;strong&gt;&lt;span style='font-family:"PT Sans",sans-serif;color:#0070C0;'&gt;предоставляет необходимые документы для целей изготовления и установки Витражей;&amp;nbsp;&lt;/span&gt;&lt;/strong&gt;&lt;/li&gt;     &lt;li&gt;&lt;strong&gt;&lt;span style='font-family:"PT Sans",sans-serif;color:#0070C0;'&gt;контролирует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норм;&amp;nbsp;&lt;/span&gt;&lt;/strong&gt;&lt;/li&gt;     &lt;li&gt;&lt;strong&gt;&lt;span style='font-family:"PT Sans",sans-serif;color:#0070C0;'&gt;осуществляет иные работы по поручению Принципала.&amp;nbsp;&lt;/span&gt;&lt;/strong&gt;&lt;/li&gt; &lt;/ul&gt; &lt;p style='margin-right:0cm;margin-left:0cm;font-size:16px;font-family:"Times New Roman",serif;color:windowtext;margin:0cm;margin-bottom:.0001pt;text-align:justify;'&gt;&lt;span style='font-family:"PT Sans",sans-serif;color:black;'&gt;Принципал имеет право на использование помещения на основании договора аренды помещения.&lt;/span&gt;&lt;/p&gt; &lt;ol class="decimal_type" style="list-style-type: decimal;"&gt;     &lt;li&gt;&lt;span style='font-family:"PT Sans",sans-serif;color:black;'&gt;При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Договора.&amp;nbsp;&lt;/span&gt;&lt;/li&gt;     &lt;li&gt;&lt;span style='font-family:"PT Sans",sans-serif;color:black;'&gt;С&lt;/span&gt;&lt;span style='font-family:"PT Sans",sans-serif;color:black;'&gt;рок оказания Услуг с&amp;nbsp;&lt;/span&gt;&lt;strong&gt;&lt;span style='font-family:"PT Sans",sans-serif;color:#0070C0;'&gt;12 мая 2022 по 13 июня 2022 года.&lt;/span&gt;&lt;/strong&gt;&lt;span style='font-family:"PT Sans",sans-serif;color:black;'&gt;&amp;nbsp;&lt;/span&gt;&lt;/li&gt; &lt;/ol&gt; &lt;p style='margin-right:0cm;margin-left:0cm;font-size:16px;font-family:"Times New Roman",serif;color:windowtext;margin:0cm;margin-bottom:.0001pt;text-align:justify;'&gt;&lt;span style='font-family:"PT Sans",sans-serif;color:black;'&gt;&amp;nbsp;&lt;/span&gt;&lt;/p&gt; &lt;p style='margin-right:0cm;margin-left:0cm;font-size:16px;font-family:"Times New Roman",serif;color:windowtext;margin:0cm;margin-bottom:.0001pt;text-align:center;'&gt;&lt;strong&gt;&lt;span style='font-family:"PT Sans",sans-serif;color:black;'&gt;2. Права и обязанности Сторон. Порядок исполнения обязательств Сторонами&lt;/span&gt;&lt;/strong&gt;&lt;/p&gt; &lt;ol class="decimal_type" style="list-style-type: undefined;margin-left:0cmundefined;"&gt;     &lt;li&gt;&lt;span style='font-family:"PT Sans",sans-serif;color:black;'&gt;Права Принципала.&lt;/span&gt;         &lt;ol class="decimal_type" style="list-style-type: undefined;"&gt;             &lt;li&gt;&lt;span style='font-family:"PT Sans",sans-serif;color:black;'&gt;Давать обязательные для исполнения письменные указания Агенту, связанные с исполнением настоящего Договора.&lt;/span&gt;&lt;/li&gt;             &lt;li&gt;&lt;span style='font-family:"PT Sans",sans-serif;color:black;'&gt;Контролировать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ним.&lt;/span&gt;&lt;/li&gt;         &lt;/ol&gt;     &lt;/li&gt;     &lt;li&gt;&lt;span style='font-family:"PT Sans",sans-serif;color:black;'&gt;Обязанности Агента.&amp;nbsp;&lt;/span&gt;&lt;/li&gt; &lt;/ol&gt; &lt;p style='margin-right:0cm;margin-left:0cm;font-size:16px;font-family:"Times New Roman",serif;color:windowtext;margin:0cm;margin-bottom:.0001pt;text-align:justify;'&gt;&lt;span style='font-family:"PT Sans",sans-serif;color:black;'&gt;2.2.1.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проведения.&lt;/span&gt;&lt;/p&gt; &lt;p style='margin-right:0cm;margin-left:0cm;font-size:16px;font-family:"Times New Roman",serif;color:windowtext;margin:0cm;margin-bottom:.0001pt;text-align:justify;'&gt;&lt;span style='font-family:"PT Sans",sans-serif;color:black;'&gt;2.2.2.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лицам.&lt;/span&gt;&lt;/p&gt; &lt;p style='margin-right:0cm;margin-left:0cm;font-size:16px;font-family:"Times New Roman",serif;color:windowtext;margin:0cm;margin-bottom:.0001pt;text-align:justify;'&gt;&lt;span style='font-family:"PT Sans",sans-serif;color:black;'&gt;2.2.3. Приобрести строительные материалы, необходимые для изготовления и установки Витражей.&amp;nbsp;&lt;/span&gt;&lt;/p&gt; &lt;p style='margin-right:0cm;margin-left:0cm;font-size:16px;font-family:"Times New Roman",serif;color:windowtext;margin:0cm;margin-bottom:.0001pt;text-align:justify;'&gt;&lt;span style='font-family:"PT Sans",sans-serif;color:black;'&gt;2.2.4. Оплачивать все услуги и работы третьих лиц, привлеченных Агентом во исполнение настоящего Договора.&amp;nbsp;&lt;/span&gt;&lt;/p&gt; &lt;p style='margin-right:0cm;margin-left:0cm;font-size:16px;font-family:"Times New Roman",serif;color:windowtext;margin:0cm;margin-bottom:.0001pt;text-align:justify;'&gt;&lt;span style='font-family:"PT Sans",sans-serif;color:black;'&gt;&amp;nbsp;&lt;/span&gt;&lt;/p&gt; &lt;ol class="decimal_type" style="list-style-type: undefined;margin-left:0cmundefined;"&gt;     &lt;li&gt;&lt;strong&gt;&lt;span style='font-family:"PT Sans",sans-serif;color:black;font-size:13px;'&gt;Стоимость оказания Услуг&lt;/span&gt;&lt;/strong&gt;         &lt;ol class="decimal_type" style="list-style-type: undefined;"&gt;             &lt;li&gt;&lt;span style='font-family:"PT Sans",sans-serif;font-size:10.0pt;color:black;'&gt;Размер Вознаграждения по Договору&amp;nbsp;&lt;/span&gt;&lt;strong&gt;&lt;span style='font-family:"PT Sans",sans-serif;color:#0070C0;font-size:13px;'&gt;8000 сомони&amp;nbsp;&lt;/span&gt;&lt;/strong&gt;&lt;span style='font-family:"PT Sans",sans-serif;color:black;font-size:13px;'&gt;(&lt;/span&gt;&lt;span style="font-size:10.0pt;;"&gt;с учетом применимых налогов и сборов.&lt;/span&gt;&lt;/li&gt;             &lt;li&gt;&lt;span style='font-family:"PT Sans",sans-serif;font-size:10.0pt;color:black;'&gt;Порядок оплаты:&amp;nbsp;&lt;/span&gt;&lt;strong&gt;&lt;span style="font-size:10.0pt;color:#0070C0;"&gt;вознаграждения по Договору 8000 сомони с учетом применимых налогов и сборов в течении 5 дней с даты подписания Договора.&lt;/span&gt;&lt;/strong&gt;&lt;span style="font-size:10.0pt;color:#4472C4;"&gt;&amp;nbsp;&lt;/span&gt;&lt;/li&gt;             &lt;li&gt;&lt;span style='font-family:"PT Sans",sans-serif;font-size:10.0pt;color:black;'&gt;Размер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Договору.&amp;nbsp;&lt;/span&gt;&lt;/li&gt;             &lt;li&gt;&lt;strong&gt;&lt;span style='font-family:"PT Sans",sans-serif;color:#0070C0;font-size:13px;'&gt;Форма оплаты в безналично форме по представлению счета Агентом путем перечисления на расчетный счет Агента. &amp;nbsp; &amp;nbsp; &amp;nbsp; &amp;nbsp;&lt;/span&gt;&lt;/strong&gt;&lt;/li&gt;         &lt;/ol&gt;     &lt;/li&gt; &lt;/ol&gt; &lt;p style='margin-right:0cm;margin-left:0cm;font-size:16px;font-family:"Times New Roman",serif;color:windowtext;margin:0cm;margin-bottom:.0001pt;text-align:center;'&gt;&lt;strong&gt;&lt;span style='font-size:13px;font-family:"PT Sans",sans-serif;color:black;'&gt;4.&lt;/span&gt;&lt;/strong&gt;&lt;span style='font-size:13px;font-family:"PT Sans",sans-serif;color:black;'&gt;&amp;nbsp;&lt;strong&gt;Срок действия и порядок расторжения Договора&lt;/strong&gt;&lt;/span&gt;&lt;/p&gt; &lt;div style='margin:0cm;margin-bottom:.0001pt;font-size:16px;font-family:"Times New Roman",serif;color:windowtext;'&gt;     &lt;ol style="margin-bottom:0cm;list-style-type: undefined;"&gt;         &lt;li style='margin:0cm;margin-bottom:.0001pt;font-size:16px;font-family:"Times New Roman",serif;color:windowtext;'&gt;&lt;span style='font-family:"PT Sans",sans-serif;font-size:10.0pt;color:black;'&gt;Срок действия Договора устанавливается с момента его подписания до полного исполнения обязательств по&amp;nbsp;&lt;/span&gt;&lt;span style="font-size:10.0pt;color:black;"&gt;Договору.&amp;nbsp;&lt;/span&gt;&lt;/li&gt;     &lt;/ol&gt; &lt;/div&gt; &lt;ol class="decimal_type" style="list-style-type: undefined;margin-left:0cmundefined;"&gt;     &lt;li&gt;&lt;span style='font-family:"PT Sans",sans-serif;font-size:10.0pt;color:black;'&gt;Настоящий Договор может быть расторгнут по взаимному соглашению Сторон.&lt;/span&gt;&lt;/li&gt;     &lt;li&gt;&lt;span style='font-family:"PT Sans",sans-serif;font-size:10.0pt;color:black;'&gt;Принципал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Договора.&amp;nbsp;&lt;/span&gt;&lt;/li&gt;     &lt;li&gt;&lt;span style='font-family:"PT Sans",sans-serif;font-size:10.0pt;color:black;'&gt;При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документально.&amp;nbsp;&lt;/span&gt;&lt;/li&gt; &lt;/ol&gt; &lt;p style='margin-right:0cm;margin-left:0cm;font-size:16px;font-family:"Times New Roman",serif;color:windowtext;margin:0cm;margin-bottom:.0001pt;text-align:justify;'&gt;&lt;strong&gt;&lt;span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Sans",sans-serif;color:black;'&gt;5. Дополнительные условия&amp;nbsp;&lt;/span&gt;&lt;/strong&gt;&lt;/p&gt; &lt;ol class="decimal_type" style="list-style-type: undefined;margin-left:0cmundefined;"&gt;     &lt;li&gt;&lt;span style='font-family:"PT Sans",sans-serif;font-size:10.0pt;color:black;'&gt;В случае если выполнение работ в арендованном помещении Принципала не будут завершены в срок, предусмотренный п. 1.7 Договора, Принципал вправе взыскать с Агента штрафную неустойку в размере 0,1% от суммы, указанной в п.п.3.1. настоящего Договора, за каждый день просрочки.&lt;/span&gt;&lt;/li&gt;     &lt;li&gt;&lt;span style='font-family:"PT Sans",sans-serif;font-size:10.0pt;color:black;'&gt;Все споры по настоящему Договору разрешаются сторонами по возможности путем переговоров, а в случае невозможности таковых &amp;ndash; в судебном порядке.&amp;nbsp;&lt;/span&gt;&lt;/li&gt; &lt;/ol&gt; &lt;p style='margin-right:0cm;margin-left:0cm;font-size:16px;font-family:"Times New Roman",serif;color:windowtext;margin:0cm;margin-bottom:.0001pt;text-align:center;'&gt;&lt;strong&gt;&lt;span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Sans",sans-serif;color:black;'&gt;6. Порядок разрешения споров&lt;/span&gt;&lt;/strong&gt;&lt;/p&gt; &lt;p style='margin-right:0cm;margin-left:0cm;font-size:16px;font-family:"Times New Roman",serif;color:windowtext;margin:0cm;margin-bottom:.0001pt;text-align:justify;'&gt;&lt;span style='font-size:13px;font-family:"PT Sans",sans-serif;color:black;'&gt;6.1.&lt;strong&gt;&amp;nbsp;&lt;/strong&gt;&lt;/span&gt;&lt;span style='font-size:13px;font-family:"PT Sans",sans-serif;color:#4472C4;'&gt;Все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Душанбе.&lt;/span&gt;&lt;/p&gt; &lt;p style='margin-right:0cm;margin-left:0cm;font-size:16px;font-family:"Times New Roman",serif;color:windowtext;margin:0cm;margin-bottom:.0001pt;text-align:center;'&gt;&lt;strong&gt;&lt;span style='font-size:13px;font-family:"PT Sans",sans-serif;color:black;'&gt;7. Прочие условия&lt;/span&gt;&lt;/strong&gt;&lt;/p&gt; &lt;ol class="decimal_type" style="list-style-type: undefined;"&gt;     &lt;li&gt;&lt;span style='font-family:"PT Sans",sans-serif;font-size:10.0pt;color:black;'&gt;Договор составлен в двух экземплярах, имеющих равную юридическую силу, по одному для каждой из сторон.&lt;/span&gt;&lt;/li&gt;     &lt;li&gt;&lt;span style='font-family:"PT Sans",sans-serif;color:black;font-size:13px;'&gt;Стороны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Договора.&lt;/span&gt;&lt;/li&gt;     &lt;li&gt;&lt;span style='font-family:"PT Sans",sans-serif;font-size:10.0pt;color:black;'&gt;Стороны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(форс&amp;ndash;мажор): военными действиями, объявлением чрезвычайного положения, стихийным бедствием значительной разрушительной силы и т.п.&lt;/span&gt;&lt;/li&gt; &lt;/ol&gt;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&lt;div align="center" style='margin:0cm;margin-bottom:.0001pt;font-size:16px;font-family:"Times New Roman",serif;color:windowtext;'&gt;     &lt;table style="border: none;border-collapse:collapse;"&gt;         &lt;tbody&gt;             &lt;tr&gt;                 &lt;td style="width: 239.25pt;padding: 0cm 5.4pt;vertical-align: top;"&gt;                     &lt;p style='margin-right:0cm;margin-left:0cm;font-size:16px;font-family:"Times New Roman",serif;color:windowtext;margin:0cm;margin-bottom:.0001pt;'&gt;&lt;strong&gt;&lt;span style='font-size:13px;font-family:  "PT Sans",sans-serif;color:black;'&gt;Принципал:&lt;/span&gt;&lt;/strong&gt;&lt;/p&gt;    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Sans",sans-serif;color:#0070C0;'&gt;ОАО &amp;laquo;Алиф Банк&amp;raquo;&lt;/span&gt;&lt;/strong&gt;&lt;/p&gt;                     &lt;p style='margin-right:0cm;margin-left:0cm;font-size:16px;font-family:"Times New Roman",serif;color:windowtext;margin:0cm;margin-bottom:.0001pt;'&gt;&lt;span style='font-size:13px;font-family:"PT Sans",sans-serif;'&gt;Адрес:&amp;nbsp;&lt;/span&gt;&lt;strong&gt;&lt;span style='font-size:13px;font-family:"PT Sans",sans-serif;color:#0070C0;'&gt;Душанбе, ул. Фотеха Ниёзи, 51&lt;/span&gt;&lt;/strong&gt;&lt;span style='font-size:13px;font-family:  "PT Sans",sans-serif;'&gt;&amp;nbsp;&lt;/span&gt;&lt;/p&gt;                     &lt;p style='margin-right:0cm;margin-left:0cm;font-size:16px;font-family:"Times New Roman",serif;color:windowtext;margin:0cm;margin-bottom:.0001pt;'&gt;&lt;span style='font-size:13px;font-family:"PT Sans",sans-serif;'&gt;Счет 10301972600000000101&lt;br&gt;&amp;nbsp;Корр/счет 20402972919001&lt;br&gt;&amp;nbsp;Банк: ОАО Алиф Банк&lt;br&gt;&amp;nbsp;БИК 350101900&lt;br&gt;&amp;nbsp;ИНН 030026536&lt;/span&gt;&lt;/p&gt;    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    &lt;p style='margin-right:0cm;margin-left:0cm;font-size:16px;font-family:"Times New Roman",serif;color:windowtext;margin:0cm;margin-bottom:.0001pt;text-align:justify;'&gt;&lt;strong&gt;&lt;span style='font-size:13px;font-family:"PT Sans",sans-serif;color:#0070C0;'&gt;Представитель по доверенности&lt;/span&gt;&lt;/strong&gt;&lt;/p&gt;    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Sans",sans-serif;color:#0070C0;'&gt;Ахмедов И. Д. &amp;nbsp;____________&lt;/span&gt;&lt;/strong&gt;&lt;strong&gt;&lt;span style='font-size:13px;font-family:"PT Sans",sans-serif;'&gt;&amp;nbsp;&lt;/span&gt;&lt;/strong&gt;&lt;/p&gt;                 &lt;/td&gt;                 &lt;td style="width: 239.25pt;padding: 0cm 5.4pt;vertical-align: top;"&gt;                     &lt;p style='margin-right:0cm;margin-left:0cm;font-size:16px;font-family:"Times New Roman",serif;color:windowtext;margin:0cm;margin-bottom:.0001pt;'&gt;&lt;strong&gt;&lt;span style='font-size:13px;font-family:"PT Sans",sans-serif;color:black;'&gt;Агент&lt;/span&gt;&lt;/strong&gt;&lt;strong&gt;&lt;span style='font-size:13px;font-family:"PT Sans",sans-serif;color:black;'&gt;:&lt;/span&gt;&lt;/strong&gt;&lt;/p&gt;                     &lt;p style='margin-right:0cm;margin-left:0cm;font-size:16px;font-family:"Times New Roman",serif;color:windowtext;margin:0cm;margin-bottom:.0001pt;'&gt;&lt;strong&gt;&lt;span style='font-size:13px;font-family:  "PT Sans",sans-serif;color:#0070C0;'&gt;Мельников Дмитрий&lt;/span&gt;&lt;/strong&gt;&lt;/p&gt;                     &lt;p style='margin-right:0cm;margin-left:0cm;font-size:16px;font-family:"Times New Roman",serif;color:windowtext;margin:0cm;margin-bottom:.0001pt;'&gt;&lt;span style='font-size:13px;font-family:"PT Sans",sans-serif;'&gt;паспорт А&lt;/span&gt;&lt;strong&gt;&lt;span style='font-size:13px;font-family:  "PT Sans",sans-serif;color:red;'&gt;&amp;nbsp;&lt;/span&gt;&lt;/strong&gt;&lt;strong&gt;&lt;u&gt;&lt;span style='font-size:13px;font-family:"PT Sans",sans-serif;color:#0070C0;'&gt;12345654&lt;/span&gt;&lt;/u&gt;&lt;/strong&gt;&lt;strong&gt;&lt;span style='font-size:13px;font-family:"PT Sans",sans-serif;color:red;'&gt;,&amp;nbsp;&lt;/span&gt;&lt;/strong&gt;&lt;span style='font-size:13px;font-family:"PT Sans",sans-serif;'&gt;выданный 12&lt;/span&gt;&lt;strong&gt;&lt;u&gt;&lt;span style='font-size:13px;font-family:"PT Sans",sans-serif;color:#0070C0;'&gt;&amp;nbsp;апреля 2020 года&lt;/span&gt;&lt;/u&gt;&lt;/strong&gt;&lt;span style='font-size:13px;font-family:"PT Sans",sans-serif;'&gt;&amp;nbsp;года &amp;nbsp;&lt;/span&gt;&lt;strong&gt;&lt;u&gt;&lt;span style='font-size:13px;font-family:"PT Sans",sans-serif;color:#0070C0;'&gt;ОМВД района Сино города Душанбе&amp;nbsp;&lt;/span&gt;&lt;/u&gt;&lt;/strong&gt;&lt;/p&gt;                     &lt;p style='margin-right:0cm;margin-left:0cm;font-size:16px;font-family:"Times New Roman",serif;color:windowtext;margin:0cm;margin-bottom:.0001pt;text-align:justify;'&gt;&lt;span style='font-size:13px;font-family:  "PT Sans",sans-serif;'&gt;ИНН&lt;/span&gt;&lt;span style='font-size:13px;font-family:  "PT Sans",sans-serif;'&gt;:&lt;/span&gt;&lt;strong&gt;&lt;span style='font-size:13px;font-family:  "PT Sans",sans-serif;color:#0070C0;'&gt;010101602&lt;/span&gt;&lt;/strong&gt;&lt;/p&gt;                     &lt;p style='margin-right:0cm;margin-left:0cm;font-size:16px;font-family:"Times New Roman",serif;color:windowtext;margin:0cm;margin-bottom:.0001pt;text-align:justify;'&gt;&lt;span style='font-size:13px;font-family:  "PT Sans",sans-serif;'&gt;Адрес&lt;/span&gt;&lt;span style='font-size:13px;font-family:  "PT Sans",sans-serif;'&gt;:&amp;nbsp;&lt;/span&gt;&lt;strong&gt;&lt;span style='font-size:13px;font-family:  "PT Sans",sans-serif;color:#0070C0;'&gt;г. Душанбе, ул. Айни 25, кв 11&lt;/span&gt;&lt;/strong&gt;&lt;span style='font-size:13px;font-family:"PT Sans",sans-serif;'&gt;&amp;nbsp;&lt;/span&gt;&lt;/p&gt;                     &lt;p style='margin-right:0cm;margin-left:0cm;font-size:16px;font-family:"Times New Roman",serif;color:windowtext;margin:0cm;margin-bottom:.0001pt;text-align:justify;'&gt;&lt;span style='font-size:13px;font-family:  "PT Sans",sans-serif;'&gt;Р&lt;/span&gt;&lt;span style='font-size:13px;font-family:  "PT Sans",sans-serif;'&gt;/&lt;/span&gt;&lt;span style='font-size:13px;font-family:"PT Sans",sans-serif;'&gt;с:&lt;/span&gt;&lt;span style='font-size:13px;font-family:"PT Sans",sans-serif;'&gt;&amp;nbsp;&lt;/span&gt;&lt;strong&gt;&lt;span style='font-size:13px;font-family:"PT Sans",sans-serif;color:#0070C0;'&gt;20202972900016910001&amp;nbsp;&lt;/span&gt;&lt;/strong&gt;&lt;/p&gt;                     &lt;p style='margin-right:0cm;margin-left:0cm;font-size:16px;font-family:"Times New Roman",serif;color:windowtext;margin:0cm;margin-bottom:.0001pt;text-align:justify;'&gt;&lt;span style='font-size:13px;font-family:  "PT Sans",sans-serif;'&gt;Банк:&amp;nbsp;&lt;/span&gt;&lt;strong&gt;&lt;span style='font-size:13px;font-family:  "PT Sans",sans-serif;color:#0070C0;'&gt;ЗАО &amp;laquo;Международный банк Таджикистана&amp;raquo;&amp;nbsp;&lt;/span&gt;&lt;/strong&gt;&lt;/p&gt;                     &lt;p style='margin-right:0cm;margin-left:0cm;font-size:16px;font-family:"Times New Roman",serif;color:windowtext;margin:0cm;margin-bottom:.0001pt;text-align:justify;'&gt;&lt;span style='font-size:13px;font-family:  "PT Sans",sans-serif;'&gt;К&lt;/span&gt;&lt;span style='font-size:13px;font-family:  "PT Sans",sans-serif;'&gt;/&lt;/span&gt;&lt;span style='font-size:13px;font-family:"PT Sans",sans-serif;'&gt;с:&lt;/span&gt;&lt;span style='font-size:13px;font-family:"PT Sans",sans-serif;'&gt;&amp;nbsp;&lt;/span&gt;&lt;strong&gt;&lt;span style='font-size:13px;font-family:"PT Sans",sans-serif;color:#0070C0;'&gt;20402972918031&amp;nbsp;&lt;/span&gt;&lt;/strong&gt;&lt;/p&gt;                     &lt;p style='margin-right:0cm;margin-left:0cm;font-size:16px;font-family:"Times New Roman",serif;color:windowtext;margin:0cm;margin-bottom:.0001pt;text-align:justify;'&gt;&lt;strong&gt;&lt;span style='font-size:13px;font-family:"PT Sans",sans-serif;'&gt;БИК&amp;nbsp;&lt;/span&gt;&lt;/strong&gt;&lt;span style='font-size:13px;font-family:  "PT Sans",sans-serif;color:#0070C0;'&gt;350101803&amp;nbsp;&lt;/span&gt;&lt;/p&gt;                     &lt;p style='margin-right:0cm;margin-left:0cm;font-size:16px;font-family:"Times New Roman",serif;color:windowtext;margin:0cm;margin-bottom:.0001pt;text-align:justify;'&gt;&lt;span style='font-size:13px;font-family:  "PT Sans",sans-serif;color:#0070C0;'&gt;&amp;nbsp;&lt;/span&gt;&lt;/p&gt;                     &lt;p style='margin-right:0cm;margin-left:0cm;font-size:16px;font-family:"Times New Roman",serif;color:windowtext;margin:0cm;margin-bottom:.0001pt;text-align:justify;'&gt;&lt;strong&gt;&lt;span style='font-size:13px;font-family:"PT Sans",sans-serif;color:#0070C0;'&gt;____________&lt;/span&gt;&lt;/strong&gt;&lt;/p&gt;    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   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                &lt;/td&gt;             &lt;/tr&gt;         &lt;/tbody&gt;     &lt;/table&gt; &lt;/div&gt;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Roman",serif;color:windowtext;margin:0cm;margin-bottom:.0001pt;text-align:right;'&gt;&lt;strong&gt;&lt;span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Sans",sans-serif;color:black;'&gt;&amp;nbsp;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Приложение №1 к&amp;nbsp;&lt;/span&gt;&lt;/strong&gt;&lt;strong&gt;&lt;span style='font-size:13px;font-family:"PT Sans",sans-serif;color:black;'&gt;Агентскому договору №&amp;nbsp;&lt;/span&gt;&lt;/strong&gt;&lt;strong&gt;&lt;span style='font-size:13px;font-family:"PT Sans",sans-serif;color:#0070C0;'&gt;1&lt;/span&gt;&lt;/strong&gt;&lt;strong&gt;&lt;span style='font-size:13px;font-family:"PT Sans",sans-serif;color:black;'&gt;&amp;nbsp;от&amp;nbsp;&lt;/span&gt;&lt;/strong&gt;&lt;strong&gt;&lt;span style='font-size:13px;font-family:"PT Sans",sans-serif;color:#0070C0;'&gt;13.09.2022 г.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Sans",sans-serif;color:black;'&gt;&amp;nbsp;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Sans",sans-serif;color:black;'&gt;Перечень работ по&lt;/span&gt;&lt;/strong&gt;&lt;/p&gt;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Sans",sans-serif;color:black;'&gt;к&amp;nbsp;&lt;/span&gt;&lt;/strong&gt;&lt;strong&gt;&lt;span style='font-size:13px;font-family:"PT Sans",sans-serif;color:black;'&gt;Агентскому договору №&amp;nbsp;&lt;/span&gt;&lt;/strong&gt;&lt;strong&gt;&lt;span style='font-size:13px;font-family:"PT Sans",sans-serif;color:#4472C4;'&gt;&amp;nbsp;&lt;/span&gt;&lt;/strong&gt;&lt;strong&gt;&lt;span style='font-size:13px;font-family:"PT Sans",sans-serif;color:#0070C0;'&gt;1&lt;/span&gt;&lt;/strong&gt;&lt;strong&gt;&lt;span style='font-size:13px;font-family:"PT Sans",sans-serif;color:black;'&gt;&amp;nbsp;от&amp;nbsp;&lt;/span&gt;&lt;/strong&gt;&lt;strong&gt;&lt;span style='font-size:13px;font-family:"PT Sans",sans-serif;color:#0070C0;'&gt;13.09.2022 г.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Sans",sans-serif;color:red;'&gt;&amp;nbsp;&lt;/span&gt;&lt;/strong&gt;&lt;/p&gt;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Sans",sans-serif;color:#0070C0;'&gt;г. Душанбе&lt;/span&gt;&lt;/strong&gt;&lt;span style='font-size:13px;font-family:"PT Sans",sans-serif;color:black;'&gt;&amp;nbsp;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&amp;nbsp;&amp;nbsp;&lt;/span&gt;&lt;strong&gt;&lt;span style='font-size:13px;font-family:"PT Sans",sans-serif;color:#0070C0;'&gt;13.09.2022 г. &amp;nbsp;&lt;/span&gt;&lt;/strong&gt;&lt;span style='font-size:13px;font-family:"PT Sans",sans-serif;color:black;'&gt;&amp;nbsp; &amp;nbsp; &amp;nbsp; &amp;nbsp;&amp;nbsp;&lt;/span&gt;&lt;/p&gt;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Sans",sans-serif;color:#0070C0;'&gt;ОАО &amp;laquo;Алиф Банк&amp;raquo;, далее &amp;laquo;Принципал&amp;raquo;, в лице уполномоченного представителя,&lt;/span&gt;&lt;/strong&gt;&lt;/p&gt; &lt;p style='margin-right:0cm;margin-left:0cm;font-size:16px;font-family:"Times New Roman",serif;color:windowtext;margin:0cm;margin-bottom:.0001pt;text-align:justify;'&gt;&lt;span style='font-size:13px;font-family:"PT Sans",sans-serif;'&gt;и&lt;/span&gt;&lt;/p&gt;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Sans",sans-serif;color:#0070C0;'&gt;Мельников Дмитрий Евгеньевич,&amp;nbsp;&lt;/span&gt;&lt;/strong&gt;&lt;span style='font-size:13px;font-family:"PT Sans",sans-serif;'&gt;владелец паспорта А&lt;/span&gt;&lt;strong&gt;&lt;span style='font-size:13px;font-family:"PT Sans",sans-serif;color:red;'&gt;&amp;nbsp;&lt;/span&gt;&lt;/strong&gt;&lt;strong&gt;&lt;span style='font-size:13px;font-family:"PT Sans",sans-serif;color:#0070C0;'&gt;12345654,&lt;/span&gt;&lt;/strong&gt;&lt;strong&gt;&lt;span style='font-size:13px;font-family:"PT Sans",sans-serif;color:red;'&gt;&amp;nbsp;&lt;/span&gt;&lt;/strong&gt;&lt;span style='font-size:13px;font-family:"PT Sans",sans-serif;'&gt;выданный&amp;nbsp;&lt;/span&gt;&lt;strong&gt;&lt;span style='font-size:13px;font-family:"PT Sans",sans-serif;color:#0070C0;'&gt;12 апреля 2020 года года ОМВД района Сино города Душанбе,&lt;/span&gt;&lt;/strong&gt;&lt;strong&gt;&lt;span style='font-size:13px;font-family:"PT Sans",sans-serif;'&gt;&amp;nbsp;&lt;/span&gt;&lt;/strong&gt;&lt;span style='font-size:13px;font-family:"PT Sans",sans-serif;'&gt;далее &amp;laquo;Агент&amp;raquo;,&amp;nbsp;&lt;/span&gt;&lt;span style='font-size:13px;font-family:"PT Sans",sans-serif;color:black;'&gt;с другой стороны,&amp;nbsp;&lt;/span&gt;&lt;span style='font-size:13px;font-family:"PT Sans",sans-serif;color:black;'&gt;составили перечень работ, выполняемых Агентом в офисе Принципала, расположенном по адресу:&amp;nbsp;&lt;/span&gt;&lt;strong&gt;&lt;span style='font-size:13px;font-family:"PT Sans",sans-serif;color:#0070C0;'&gt;Душанбе, ул. Фотеха Ниёзи, 51&lt;/span&gt;&lt;/strong&gt;&lt;/p&gt; &lt;p style='margin-right:0cm;margin-left:0cm;font-size:16px;font-family:"Times New Roman",serif;color:windowtext;margin:0cm;margin-bottom:.0001pt;'&gt;&lt;span style='font-size:13px;font-family:"PT Sans",sans-serif;color:black;'&gt;&amp;nbsp;&lt;/span&gt;&lt;/p&gt; &lt;table style="border: none;width:504.4pt;border-collapse:collapse;"&gt;     &lt;tbody&gt;         &lt;tr&gt;             &lt;td style="width:23.7pt;border:solid windowtext 1.0pt;padding:0cm 5.4pt 0cm 5.4pt;height:11.0pt;"&gt;                 &lt;p style='margin-right:0cm;margin-left:0cm;font-size:16px;font-family:"Times New Roman",serif;color:windowtext;margin:0cm;margin-bottom:.0001pt;text-align:center;'&gt;&lt;strong&gt;&lt;span style='font-size:13px;font-family:"PT Sans",sans-serif;color:black;'&gt;№&lt;/span&gt;&lt;/strong&gt;&lt;/p&gt;             &lt;/td&gt;             &lt;td style="width:221.45pt;border:solid windowtext 1.0pt;border-left:none;padding:  0cm 5.4pt 0cm 5.4pt;height:11.0pt;"&gt;                 &lt;p style='margin-right:0cm;margin-left:0cm;font-size:16px;font-family:"Times New Roman",serif;color:windowtext;margin:0cm;margin-bottom:.0001pt;text-align:center;'&gt;&lt;strong&gt;&lt;span style='font-size:13px;font-family:"PT Sans",sans-serif;color:black;'&gt;Наименование работ&lt;/span&gt;&lt;/strong&gt;&lt;/p&gt;             &lt;/td&gt;             &lt;td style="width:59.1pt;border:solid windowtext 1.0pt;border-left:none;padding:  0cm 5.4pt 0cm 5.4pt;height:11.0pt;"&gt;                 &lt;p style='margin-right:0cm;margin-left:0cm;font-size:16px;font-family:"Times New Roman",serif;color:windowtext;margin:0cm;margin-bottom:.0001pt;text-align:center;'&gt;&lt;strong&gt;&lt;span style='font-size:13px;font-family:"PT Sans",sans-serif;color:black;'&gt;Ед.изм&lt;/span&gt;&lt;/strong&gt;&lt;/p&gt;             &lt;/td&gt;             &lt;td style="width:55.55pt;border:solid windowtext 1.0pt;border-left:none;padding:  0cm 5.4pt 0cm 5.4pt;height:11.0pt;"&gt;                 &lt;p style='margin-right:0cm;margin-left:0cm;font-size:16px;font-family:"Times New Roman",serif;color:windowtext;margin:0cm;margin-bottom:.0001pt;text-align:center;'&gt;&lt;strong&gt;&lt;span style='font-size:13px;font-family:"PT Sans",sans-serif;color:black;'&gt;Кол-во&lt;/span&gt;&lt;/strong&gt;&lt;/p&gt;             &lt;/td&gt;             &lt;td style="width:58.15pt;border:solid windowtext 1.0pt;border-left:none;padding:  0cm 5.4pt 0cm 5.4pt;height:11.0pt;"&gt;                 &lt;p style='margin-right:0cm;margin-left:0cm;font-size:16px;font-family:"Times New Roman",serif;color:windowtext;margin:0cm;margin-bottom:.0001pt;text-align:center;'&gt;&lt;strong&gt;&lt;span style='font-size:13px;font-family:"PT Sans",sans-serif;color:black;'&gt;Цена за 1м&lt;sup&gt;2&lt;/sup&gt; (сомони)&amp;nbsp;&lt;/span&gt;&lt;/strong&gt;&lt;/p&gt;             &lt;/td&gt;             &lt;td style="width:86.45pt;border:solid windowtext 1.0pt;border-left:none;padding:  0cm 5.4pt 0cm 5.4pt;height:11.0pt;"&gt;                 &lt;p style='margin-right:0cm;margin-left:0cm;font-size:16px;font-family:"Times New Roman",serif;color:windowtext;margin:0cm;margin-bottom:.0001pt;text-align:center;'&gt;&lt;strong&gt;&lt;span style='font-size:13px;font-family:"PT Sans",sans-serif;color:black;'&gt;Общая стоимость&lt;/span&gt;&lt;/strong&gt;&lt;/p&gt;                 &lt;p style='margin-right:0cm;margin-left:0cm;font-size:16px;font-family:"Times New Roman",serif;color:windowtext;margin:0cm;margin-bottom:.0001pt;text-align:center;'&gt;&lt;strong&gt;&lt;span style='font-size:13px;font-family:"PT Sans",sans-serif;color:black;'&gt;(сомони)&lt;/span&gt;&lt;/strong&gt;&lt;/p&gt;             &lt;/td&gt;         &lt;/tr&gt;         &lt;tr&gt;             &lt;td style="width: 23.7pt;border-right: 1pt solid windowtext;border-bottom: 1pt solid windowtext;border-left: 1pt solid windowtext;border-image: initial;border-top: none;padding: 0cm 5.4pt;height: 11pt;vertical-align: bottom;"&gt;                 &lt;p style='margin-right:0cm;margin-left:0cm;font-size:16px;font-family:"Times New Roman",serif;color:windowtext;margin:0cm;margin-bottom:.0001pt;text-align:center;'&gt;&lt;span style='font-size:13px;font-family:  "PT Sans",sans-serif;color:black;'&gt;&amp;nbsp;&lt;/span&gt;&lt;/p&gt;             &lt;/td&gt;             &lt;td style="width: 221.45pt;border-top: none;border-left: none;border-bottom: 1pt solid windowtext;border-right: 1pt solid windowtext;padding: 0cm 5.4pt;height: 11pt;vertical-align: top;"&gt;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Sans",sans-serif;color:#0070C0;'&gt;- Разработка макета витражей,&amp;nbsp;&lt;/span&gt;&lt;/strong&gt;&lt;/p&gt;             &lt;/td&gt;             &lt;td style="width: 59.1pt;border-top: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Sans",sans-serif;color:#0070C0;'&gt;кв. м.&amp;nbsp;&lt;/span&gt;&lt;/strong&gt;&lt;/p&gt;             &lt;/td&gt;             &lt;td style="width: 55.55pt;border-top: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Sans",sans-serif;color:#0070C0;'&gt;20&lt;/span&gt;&lt;/strong&gt;&lt;/p&gt;             &lt;/td&gt;             &lt;td style="width: 58.15pt;border-top: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Sans",sans-serif;color:#0070C0;'&gt;1&lt;/span&gt;&lt;/strong&gt;&lt;/p&gt;             &lt;/td&gt;             &lt;td style="width: 86.45pt;border-top: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Sans",sans-serif;color:#0070C0;'&gt;2222&lt;/span&gt;&lt;/strong&gt;&lt;/p&gt;             &lt;/td&gt;         &lt;/tr&gt;         &lt;tr&gt;             &lt;td style="width: 23.7pt;border-right: 1pt solid windowtext;border-bottom: 1pt solid windowtext;border-left: 1pt solid windowtext;border-image: initial;border-top: none;padding: 0cm 5.4pt;height: 11pt;vertical-align: bottom;"&gt;                 &lt;p style='margin-right:0cm;margin-left:0cm;font-size:16px;font-family:"Times New Roman",serif;color:windowtext;margin:0cm;margin-bottom:.0001pt;text-align:center;'&gt;&lt;span style='font-size:13px;font-family:  "PT Sans",sans-serif;color:black;'&gt;&amp;nbsp;&lt;/span&gt;&lt;/p&gt;             &lt;/td&gt;             &lt;td style="width: 221.45pt;border-top: none;border-left: none;border-bottom: 1pt solid windowtext;border-right: 1pt solid windowtext;padding: 0cm 5.4pt;height: 11pt;vertical-align: top;"&gt;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Sans",sans-serif;color:#0070C0;'&gt;- Изготовление витраже,&lt;/span&gt;&lt;/strong&gt;&lt;/p&gt;             &lt;/td&gt;             &lt;td style="width: 59.1pt;border-top: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Sans",sans-serif;color:#0070C0;'&gt;кв. м.&amp;nbsp;&lt;/span&gt;&lt;/strong&gt;&lt;/p&gt;             &lt;/td&gt;             &lt;td style="width: 55.55pt;border-top: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Sans",sans-serif;color:#0070C0;'&gt;20&lt;/span&gt;&lt;/strong&gt;&lt;/p&gt;             &lt;/td&gt;             &lt;td style="width: 58.15pt;border-top: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Sans",sans-serif;color:#0070C0;'&gt;1&lt;/span&gt;&lt;/strong&gt;&lt;/p&gt;             &lt;/td&gt;             &lt;td style="width: 86.45pt;border-top: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Sans",sans-serif;color:#0070C0;'&gt;2222&lt;/span&gt;&lt;/strong&gt;&lt;/p&gt;             &lt;/td&gt;         &lt;/tr&gt;         &lt;tr&gt;             &lt;td style="width: 23.7pt;border-right: 1pt solid windowtext;border-bottom: 1pt solid windowtext;border-left: 1pt solid windowtext;border-image: initial;border-top: none;padding: 0cm 5.4pt;height: 11pt;vertical-align: bottom;"&gt;                 &lt;p style='margin-right:0cm;margin-left:0cm;font-size:16px;font-family:"Times New Roman",serif;color:windowtext;margin:0cm;margin-bottom:.0001pt;text-align:center;'&gt;&lt;span style='font-size:13px;font-family:  "PT Sans",sans-serif;color:black;'&gt;&amp;nbsp;&lt;/span&gt;&lt;/p&gt;             &lt;/td&gt;             &lt;td style="width: 221.45pt;border-top: none;border-left: none;border-bottom: 1pt solid windowtext;border-right: 1pt solid windowtext;padding: 0cm 5.4pt;height: 11pt;vertical-align: top;"&gt;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Sans",sans-serif;color:#0070C0;'&gt;- Установку витражей.&lt;/span&gt;&lt;/strong&gt;&lt;/p&gt;             &lt;/td&gt;             &lt;td style="width: 59.1pt;border-top: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Sans",sans-serif;color:#0070C0;'&gt;кв. м.&amp;nbsp;&lt;/span&gt;&lt;/strong&gt;&lt;/p&gt;             &lt;/td&gt;             &lt;td style="width: 55.55pt;border-top: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Sans",sans-serif;color:#0070C0;'&gt;20&lt;/span&gt;&lt;/strong&gt;&lt;/p&gt;             &lt;/td&gt;             &lt;td style="width: 58.15pt;border-top: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Sans",sans-serif;color:#0070C0;'&gt;1&lt;/span&gt;&lt;/strong&gt;&lt;/p&gt;             &lt;/td&gt;             &lt;td style="width: 86.45pt;border-top: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Sans",sans-serif;color:#0070C0;'&gt;22222&lt;/span&gt;&lt;/strong&gt;&lt;/p&gt;             &lt;/td&gt;         &lt;/tr&gt;         &lt;tr&gt;             &lt;td style="width: 221.45pt;border-top: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Roman",serif;color:windowtext;margin:0cm;margin-bottom:.0001pt;'&gt;&lt;strong&gt;&lt;span style='font-size:13px;font-family:"PT Sans",sans-serif;color:black;'&gt;Итого&amp;nbsp;&lt;/span&gt;&lt;/strong&gt;&lt;/p&gt;             &lt;/td&gt;             &lt;td style="width: 86.45pt;border-top: none;border-left: none;border-bottom: 1pt solid windowtext;border-right: 1pt solid windowtext;padding: 0cm 5.4pt;height: 11pt;vertical-align: bottom;"&gt;                 &lt;p style='margin-right:0cm;margin-left:0cm;font-size:16px;font-family:"Times New Roman",serif;color:windowtext;margin:0cm;margin-bottom:.0001pt;text-align:center;'&gt;&lt;strong&gt;&lt;span style='font-size:13px;font-family:"PT Sans",sans-serif;color:#0070C0;'&gt;8000&lt;/span&gt;&lt;/strong&gt;&lt;/p&gt;             &lt;/td&gt;         &lt;/tr&gt;     &lt;/tbody&gt; &lt;/table&gt; &lt;p style='margin-right:0cm;margin-left:0cm;font-size:16px;font-family:"Times New Roman",serif;color:windowtext;margin:0cm;margin-bottom:.0001pt;text-align:right;'&gt;&lt;strong&gt;&lt;span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Roman",serif;color:windowtext;margin:0cm;margin-bottom:.0001pt;'&gt;&lt;span style='font-size:13px;font-family:"PT Sans",sans-serif;color:black;'&gt;&amp;nbsp;&lt;/span&gt;&lt;/p&gt; &lt;div align="center" style='margin:0cm;margin-bottom:.0001pt;font-size:16px;font-family:"Times New Roman",serif;color:windowtext;'&gt;     &lt;table style="border: none;border-collapse:collapse;"&gt;         &lt;tbody&gt;             &lt;tr&gt;                 &lt;td style="width: 239.25pt;padding: 0cm 5.4pt;vertical-align: top;"&gt;                     &lt;p style='margin-right:0cm;margin-left:0cm;font-size:16px;font-family:"Times New Roman",serif;color:windowtext;margin:0cm;margin-bottom:.0001pt;'&gt;&lt;strong&gt;&lt;span style='font-size:13px;font-family:  "PT Sans",sans-serif;color:black;'&gt;Принципал:&lt;/span&gt;&lt;/strong&gt;&lt;/p&gt;    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Sans",sans-serif;color:#0070C0;'&gt;ОАО &amp;laquo;Алиф Банк&amp;raquo;&lt;/span&gt;&lt;/strong&gt;&lt;/p&gt;                     &lt;p style='margin-right:0cm;margin-left:0cm;font-size:16px;font-family:"Times New Roman",serif;color:windowtext;margin:0cm;margin-bottom:.0001pt;'&gt;&lt;span style='font-size:13px;font-family:"PT Sans",sans-serif;'&gt;Адрес:&amp;nbsp;&lt;/span&gt;&lt;strong&gt;&lt;span style='font-size:13px;font-family:"PT Sans",sans-serif;color:#0070C0;'&gt;Душанбе, ул. Фотеха Ниёзи, 51&lt;/span&gt;&lt;/strong&gt;&lt;span style='font-size:13px;font-family:  "PT Sans",sans-serif;'&gt;&amp;nbsp;&lt;/span&gt;&lt;/p&gt;                     &lt;p style='margin-right:0cm;margin-left:0cm;font-size:16px;font-family:"Times New Roman",serif;color:windowtext;margin:0cm;margin-bottom:.0001pt;'&gt;&lt;span style='font-size:13px;font-family:"PT Sans",sans-serif;'&gt;Счет 10301972600000000101&lt;br&gt;&amp;nbsp;Корр/счет 20402972919001&lt;br&gt;&amp;nbsp;Банк: ОАО Алиф Банк&lt;br&gt;&amp;nbsp;БИК 350101900&lt;br&gt;&amp;nbsp;ИНН 030026536&lt;/span&gt;&lt;/p&gt;    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    &lt;p style='margin-right:0cm;margin-left:0cm;font-size:16px;font-family:"Times New Roman",serif;color:windowtext;margin:0cm;margin-bottom:.0001pt;text-align:justify;'&gt;&lt;strong&gt;&lt;span style='font-size:13px;font-family:"PT Sans",sans-serif;color:#0070C0;'&gt;Представитель по доверенности&lt;/span&gt;&lt;/strong&gt;&lt;/p&gt;                     &lt;p style='margin-right:0cm;margin-left:0cm;font-size:16px;font-family:"Times New Roman",serif;color:windowtext;margin:0cm;margin-bottom:.0001pt;'&gt;&lt;strong&gt;&lt;span style='font-size:13px;font-family:  "PT Sans",sans-serif;color:#0070C0;'&gt;Ахмедов И. Д. &amp;nbsp;____________&lt;/span&gt;&lt;/strong&gt;&lt;strong&gt;&lt;span style='font-size:13px;font-family:"PT Sans",sans-serif;'&gt;&amp;nbsp;&lt;/span&gt;&lt;/strong&gt;&lt;/p&gt;                 &lt;/td&gt;                 &lt;td style="width: 239.25pt;padding: 0cm 5.4pt;vertical-align: top;"&gt;                     &lt;p style='margin-right:0cm;margin-left:0cm;font-size:16px;font-family:"Times New Roman",serif;color:windowtext;margin:0cm;margin-bottom:.0001pt;'&gt;&lt;strong&gt;&lt;span style='font-size:13px;font-family:"PT Sans",sans-serif;color:black;'&gt;Агент&lt;/span&gt;&lt;/strong&gt;&lt;strong&gt;&lt;span style='font-size:13px;font-family:"PT Sans",sans-serif;color:black;'&gt;:&lt;/span&gt;&lt;/strong&gt;&lt;/p&gt;                     &lt;p style='margin-right:0cm;margin-left:0cm;font-size:16px;font-family:"Times New Roman",serif;color:windowtext;margin:0cm;margin-bottom:.0001pt;'&gt;&lt;strong&gt;&lt;span style='font-size:13px;font-family:  "PT Sans",sans-serif;color:#0070C0;'&gt;Мельников Дмитрий&lt;/span&gt;&lt;/strong&gt;&lt;/p&gt;                     &lt;p style='margin-right:0cm;margin-left:0cm;font-size:16px;font-family:"Times New Roman",serif;color:windowtext;margin:0cm;margin-bottom:.0001pt;'&gt;&lt;span style='font-size:13px;font-family:"PT Sans",sans-serif;'&gt;паспорт А&lt;/span&gt;&lt;strong&gt;&lt;span style='font-size:13px;font-family:  "PT Sans",sans-serif;color:red;'&gt;&amp;nbsp;&lt;/span&gt;&lt;/strong&gt;&lt;strong&gt;&lt;u&gt;&lt;span style='font-size:13px;font-family:"PT Sans",sans-serif;color:#0070C0;'&gt;12345654&lt;/span&gt;&lt;/u&gt;&lt;/strong&gt;&lt;strong&gt;&lt;span style='font-size:13px;font-family:"PT Sans",sans-serif;color:red;'&gt;,&amp;nbsp;&lt;/span&gt;&lt;/strong&gt;&lt;span style='font-size:13px;font-family:"PT Sans",sans-serif;'&gt;выданный 12&lt;/span&gt;&lt;strong&gt;&lt;u&gt;&lt;span style='font-size:13px;font-family:"PT Sans",sans-serif;color:#0070C0;'&gt;&amp;nbsp;апреля 2020 года&lt;/span&gt;&lt;/u&gt;&lt;/strong&gt;&lt;span style='font-size:13px;font-family:"PT Sans",sans-serif;'&gt;&amp;nbsp;года &amp;nbsp;&lt;/span&gt;&lt;strong&gt;&lt;u&gt;&lt;span style='font-size:13px;font-family:"PT Sans",sans-serif;color:#0070C0;'&gt;ОМВД района Сино города Душанбе&amp;nbsp;&lt;/span&gt;&lt;/u&gt;&lt;/strong&gt;&lt;/p&gt;                     &lt;p style='margin-right:0cm;margin-left:0cm;font-size:16px;font-family:"Times New Roman",serif;color:windowtext;margin:0cm;margin-bottom:.0001pt;text-align:justify;'&gt;&lt;span style='font-size:13px;font-family:  "PT Sans",sans-serif;'&gt;ИНН&lt;/span&gt;&lt;span style='font-size:13px;font-family:  "PT Sans",sans-serif;'&gt;:&lt;/span&gt;&lt;strong&gt;&lt;span style='font-size:13px;font-family:  "PT Sans",sans-serif;color:#0070C0;'&gt;010101602&lt;/span&gt;&lt;/strong&gt;&lt;/p&gt;                     &lt;p style='margin-right:0cm;margin-left:0cm;font-size:16px;font-family:"Times New Roman",serif;color:windowtext;margin:0cm;margin-bottom:.0001pt;text-align:justify;'&gt;&lt;span style='font-size:13px;font-family:  "PT Sans",sans-serif;'&gt;Адрес&lt;/span&gt;&lt;span style='font-size:13px;font-family:  "PT Sans",sans-serif;'&gt;:&amp;nbsp;&lt;/span&gt;&lt;strong&gt;&lt;span style='font-size:13px;font-family:  "PT Sans",sans-serif;color:#0070C0;'&gt;г. Душанбе, ул. Айни 25, кв 11&lt;/span&gt;&lt;/strong&gt;&lt;span style='font-size:13px;font-family:"PT Sans",sans-serif;'&gt;&amp;nbsp;&lt;/span&gt;&lt;/p&gt;                     &lt;p style='margin-right:0cm;margin-left:0cm;font-size:16px;font-family:"Times New Roman",serif;color:windowtext;margin:0cm;margin-bottom:.0001pt;text-align:justify;'&gt;&lt;span style='font-size:13px;font-family:  "PT Sans",sans-serif;'&gt;Р&lt;/span&gt;&lt;span style='font-size:13px;font-family:  "PT Sans",sans-serif;'&gt;/&lt;/span&gt;&lt;span style='font-size:13px;font-family:"PT Sans",sans-serif;'&gt;с:&lt;/span&gt;&lt;span style='font-size:13px;font-family:"PT Sans",sans-serif;'&gt;&amp;nbsp;&lt;/span&gt;&lt;strong&gt;&lt;span style='font-size:13px;font-family:"PT Sans",sans-serif;color:#0070C0;'&gt;20202972900016910001&amp;nbsp;&lt;/span&gt;&lt;/strong&gt;&lt;/p&gt;                     &lt;p style='margin-right:0cm;margin-left:0cm;font-size:16px;font-family:"Times New Roman",serif;color:windowtext;margin:0cm;margin-bottom:.0001pt;text-align:justify;'&gt;&lt;span style='font-size:13px;font-family:  "PT Sans",sans-serif;'&gt;Банк:&amp;nbsp;&lt;/span&gt;&lt;strong&gt;&lt;span style='font-size:13px;font-family:  "PT Sans",sans-serif;color:#0070C0;'&gt;ЗАО &amp;laquo;Международный банк Таджикистана&amp;raquo;&amp;nbsp;&lt;/span&gt;&lt;/strong&gt;&lt;/p&gt;                     &lt;p style='margin-right:0cm;margin-left:0cm;font-size:16px;font-family:"Times New Roman",serif;color:windowtext;margin:0cm;margin-bottom:.0001pt;text-align:justify;'&gt;&lt;span style='font-size:13px;font-family:  "PT Sans",sans-serif;'&gt;К&lt;/span&gt;&lt;span style='font-size:13px;font-family:  "PT Sans",sans-serif;'&gt;/&lt;/span&gt;&lt;span style='font-size:13px;font-family:"PT Sans",sans-serif;'&gt;с:&lt;/span&gt;&lt;span style='font-size:13px;font-family:"PT Sans",sans-serif;'&gt;&amp;nbsp;&lt;/span&gt;&lt;strong&gt;&lt;span style='font-size:13px;font-family:"PT Sans",sans-serif;color:#0070C0;'&gt;20402972918031&amp;nbsp;&lt;/span&gt;&lt;/strong&gt;&lt;/p&gt;                     &lt;p style='margin-right:0cm;margin-left:0cm;font-size:16px;font-family:"Times New Roman",serif;color:windowtext;margin:0cm;margin-bottom:.0001pt;text-align:justify;'&gt;&lt;strong&gt;&lt;span style='font-size:13px;font-family:"PT Sans",sans-serif;'&gt;БИК&amp;nbsp;&lt;/span&gt;&lt;/strong&gt;&lt;span style='font-size:13px;font-family:  "PT Sans",sans-serif;color:#0070C0;'&gt;350101803&amp;nbsp;&lt;/span&gt;&lt;/p&gt;                     &lt;p style='margin-right:0cm;margin-left:0cm;font-size:16px;font-family:"Times New Roman",serif;color:windowtext;margin:0cm;margin-bottom:.0001pt;text-align:justify;'&gt;&lt;span style='font-size:13px;font-family:  "PT Sans",sans-serif;color:#0070C0;'&gt;&amp;nbsp;&lt;/span&gt;&lt;/p&gt;                     &lt;p style='margin-right:0cm;margin-left:0cm;font-size:16px;font-family:"Times New Roman",serif;color:windowtext;margin:0cm;margin-bottom:.0001pt;text-align:justify;'&gt;&lt;strong&gt;&lt;span style='font-size:13px;font-family:"PT Sans",sans-serif;color:#0070C0;'&gt;____________&lt;/span&gt;&lt;/strong&gt;&lt;/p&gt;    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   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                &lt;/td&gt;             &lt;/tr&gt;         &lt;/tbody&gt;     &lt;/table&gt; &lt;/div&gt;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Roman",serif;color:windowtext;margin:0cm;margin-bottom:.0001pt;'&gt;&lt;strong&gt;&lt;span style='font-size:13px;font-family:"PT Sans",sans-serif;'&gt;&amp;nbsp;&lt;/span&gt;&lt;/strong&gt;&lt;/p&gt;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Roman",serif;color:windowtext;margin:0cm;margin-bottom:.0001pt;'&gt;&lt;strong&gt;&lt;span style='font-size:13px;font-family:"PT Sans",sans-serif;color:black;'&gt;&amp;nbsp;&lt;/span&gt;&lt;/strong&gt;&lt;/p&gt;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Sans",sans-serif;color:black;'&gt;Приложение №2 &amp;nbsp;к&amp;nbsp;&lt;/span&gt;&lt;/strong&gt;&lt;strong&gt;&lt;span style='font-size:13px;font-family:"PT Sans",sans-serif;color:black;'&gt;Агентскому договору №&amp;nbsp;&lt;/span&gt;&lt;/strong&gt;&lt;strong&gt;&lt;span style='font-size:13px;font-family:"PT Sans",sans-serif;color:#0070C0;'&gt;1&lt;/span&gt;&lt;/strong&gt;&lt;strong&gt;&lt;span style='font-size:13px;font-family:"PT Sans",sans-serif;color:black;'&gt;&amp;nbsp;от&amp;nbsp;&lt;/span&gt;&lt;/strong&gt;&lt;strong&gt;&lt;span style='font-size:13px;font-family:"PT Sans",sans-serif;color:#0070C0;'&gt;13.09.2022 г.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&amp;nbsp;&lt;/span&gt;&lt;/strong&gt;&lt;/p&gt; &lt;p style='margin-right:0cm;margin-left:0cm;font-size:16px;font-family:"Times New Roman",serif;color:windowtext;margin:0cm;margin-bottom:.0001pt;text-align:center;'&gt;&lt;strong&gt;&lt;span style='font-size:13px;font-family:"PT Sans",sans-serif;color:red;'&gt;&amp;nbsp;&lt;/span&gt;&lt;/strong&gt;&lt;/p&gt;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Sans",sans-serif;color:#0070C0;'&gt;г. Душанбе&lt;/span&gt;&lt;/strong&gt;&lt;span style='font-size:13px;font-family:"PT Sans",sans-serif;color:black;'&gt;&amp;nbsp;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&amp;nbsp;&amp;nbsp;&lt;/span&gt;&lt;strong&gt;&lt;span style='font-size:13px;font-family:"PT Sans",sans-serif;color:#0070C0;'&gt;13.09.2022 г. &amp;nbsp;&lt;/span&gt;&lt;/strong&gt;&lt;span style='font-size:13px;font-family:"PT Sans",sans-serif;color:black;'&gt;&amp;nbsp; &amp;nbsp; &amp;nbsp; &amp;nbsp;&amp;nbsp;&lt;/span&gt;&lt;/p&gt;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Roman",serif;color:windowtext;margin:0cm;margin-bottom:.0001pt;text-align:center;'&gt;&lt;span style='font-size:13px;font-family:"PT Sans",sans-serif;color:black;'&gt;АКТ&amp;nbsp;&lt;/span&gt;&lt;/p&gt; &lt;p style='margin-right:0cm;margin-left:0cm;font-size:16px;font-family:"Times New Roman",serif;color:windowtext;margin:0cm;margin-bottom:.0001pt;text-align:center;'&gt;&lt;span style='font-size:13px;font-family:"PT Sans",sans-serif;color:black;'&gt;СДАЧИ &amp;ndash; ПРИЕМКИ УСЛУГ&lt;/span&gt;&lt;/p&gt;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Sans",sans-serif;color:#0070C0;'&gt;г. Душанбе&lt;/span&gt;&lt;/strong&gt;&lt;span style='font-size:13px;font-family:"PT Sans",sans-serif;color:black;'&gt;&amp;nbsp;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&amp;nbsp;&amp;nbsp;&lt;/span&gt;&lt;strong&gt;&lt;span style='font-size:13px;font-family:"PT Sans",sans-serif;color:#0070C0;'&gt;13.09.2022 г. &amp;nbsp;&lt;/span&gt;&lt;/strong&gt;&lt;span style='font-size:13px;font-family:"PT Sans",sans-serif;color:black;'&gt;&amp;nbsp; &amp;nbsp; &amp;nbsp; &amp;nbsp;&amp;nbsp;&lt;/span&gt;&lt;/p&gt;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Sans",sans-serif;color:#0070C0;'&gt;ОАО &amp;laquo;Алиф Банк&amp;raquo;, далее &amp;laquo;Принципал&amp;raquo;, в лице уполномоченного представителя,&lt;/span&gt;&lt;/strong&gt;&lt;/p&gt; &lt;p style='margin-right:0cm;margin-left:0cm;font-size:16px;font-family:"Times New Roman",serif;color:windowtext;margin:0cm;margin-bottom:.0001pt;text-align:justify;'&gt;&lt;span style='font-size:13px;font-family:"PT Sans",sans-serif;'&gt;и&lt;/span&gt;&lt;/p&gt; &lt;p style='margin-right:0cm;margin-left:0cm;font-size:16px;font-family:"Times New Roman",serif;color:windowtext;margin:0cm;margin-bottom:.0001pt;text-align:justify;'&gt;&lt;strong&gt;&lt;span style='font-size:13px;font-family:"PT Sans",sans-serif;color:#0070C0;'&gt;Мельников Дмитрий Евгеньевич,&amp;nbsp;&lt;/span&gt;&lt;/strong&gt;&lt;span style='font-size:13px;font-family:"PT Sans",sans-serif;'&gt;владелец паспорта А&lt;/span&gt;&lt;strong&gt;&lt;span style='font-size:13px;font-family:"PT Sans",sans-serif;color:red;'&gt;&amp;nbsp;&lt;/span&gt;&lt;/strong&gt;&lt;strong&gt;&lt;span style='font-size:13px;font-family:"PT Sans",sans-serif;color:#0070C0;'&gt;12345654,&lt;/span&gt;&lt;/strong&gt;&lt;strong&gt;&lt;span style='font-size:13px;font-family:"PT Sans",sans-serif;color:red;'&gt;&amp;nbsp;&lt;/span&gt;&lt;/strong&gt;&lt;span style='font-size:13px;font-family:"PT Sans",sans-serif;'&gt;выданный&amp;nbsp;&lt;/span&gt;&lt;strong&gt;&lt;span style='font-size:13px;font-family:"PT Sans",sans-serif;color:#0070C0;'&gt;12 апреля 2020 года года ОМВД района Сино города Душанбе,&lt;/span&gt;&lt;/strong&gt;&lt;strong&gt;&lt;span style='font-size:13px;font-family:"PT Sans",sans-serif;'&gt;&amp;nbsp;&lt;/span&gt;&lt;/strong&gt;&lt;span style='font-size:13px;font-family:"PT Sans",sans-serif;'&gt;далее &amp;laquo;Агент&amp;raquo;&lt;/span&gt;&lt;span style='font-size:13px;font-family:"PT Sans",sans-serif;'&gt;, &lt;span style="color:black;"&gt;&amp;nbsp;вместе именуемые &amp;laquo;Стороны&amp;raquo;, для исполнения&amp;nbsp;&lt;/span&gt;&lt;/span&gt;&lt;strong&gt;&lt;span style='font-size:13px;font-family:"PT Sans",sans-serif;color:#0070C0;'&gt;Агентского договора&lt;/span&gt;&lt;/strong&gt;&lt;strong&gt;&lt;span style='font-size:13px;font-family:"PT Sans",sans-serif;color:black;'&gt;&amp;nbsp;№&amp;nbsp;&lt;/span&gt;&lt;/strong&gt;&lt;strong&gt;&lt;span style='font-size:13px;font-family:"PT Sans",sans-serif;color:#0070C0;'&gt;1&lt;/span&gt;&lt;/strong&gt;&lt;strong&gt;&lt;span style='font-size:13px;font-family:"PT Sans",sans-serif;color:black;'&gt;&amp;nbsp;от&amp;nbsp;&lt;/span&gt;&lt;/strong&gt;&lt;strong&gt;&lt;span style='font-size:13px;font-family:"PT Sans",sans-serif;color:#0070C0;'&gt;13.09.2022 г.,&amp;nbsp;&lt;/span&gt;&lt;/strong&gt;&lt;span style='font-size:13px;font-family:"PT Sans",sans-serif;color:black;'&gt;(далее &amp;ndash; Договор) составил настоящий Акт о нижеследующем:&lt;/span&gt;&lt;/p&gt; &lt;p style='margin-right:0cm;margin-left:0cm;font-size:16px;font-family:"Times New Roman",serif;color:windowtext;margin:0cm;margin-bottom:.0001pt;text-align:justify;'&gt;&lt;span style='font-size:13px;font-family:"PT Sans",sans-serif;color:black;'&gt;Наименование оказанных Услуг&lt;/span&gt;&lt;/p&gt; &lt;ol style="list-style-type: decimal;margin-left:0cmundefined;"&gt;     &lt;li&gt;&lt;span style='font-family:"PT Sans",sans-serif;font-size:10.0pt;'&gt;В соответствии с Договором Агент выполнил следующие работы:&amp;nbsp;&lt;/span&gt;&lt;/li&gt; &lt;/ol&gt; &lt;ul style="list-style-type: disc;margin-left:26px;"&gt;     &lt;li&gt;&lt;strong&gt;&lt;span style='font-family:"PT Sans",sans-serif;color:#0070C0;'&gt;изготовление и установку Витражей;&lt;/span&gt;&lt;/strong&gt;&lt;/li&gt;     &lt;li&gt;&lt;strong&gt;&lt;span style='font-family:"PT Sans",sans-serif;color:#0070C0;'&gt;предоставляет необходимые документы для целей изготовления и установки Витражей;&amp;nbsp;&lt;/span&gt;&lt;/strong&gt;&lt;/li&gt;     &lt;li&gt;&lt;strong&gt;&lt;span style='font-family:"PT Sans",sans-serif;color:#0070C0;'&gt;контролирует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норм;&amp;nbsp;&lt;/span&gt;&lt;/strong&gt;&lt;/li&gt;     &lt;li&gt;&lt;strong&gt;&lt;span style='font-family:"PT Sans",sans-serif;color:#0070C0;'&gt;осуществляет иные работы по поручению Принципала.&amp;nbsp;&lt;/span&gt;&lt;/strong&gt;&lt;/li&gt; &lt;/ul&gt; &lt;p style='margin-right:0cm;margin-left:36.0pt;font-size:15px;font-family:"Calibri",sans-serif;color:windowtext;margin-top:0cm;margin-bottom:.0001pt;line-height:normal;margin:0cm;'&gt;&lt;span style='font-size:13px;font-family:"PT Sans",sans-serif;color:black;'&gt;&amp;nbsp;&lt;/span&gt;&lt;/p&gt; &lt;ol style="list-style-type: undefined;margin-left:0cmundefined;"&gt;     &lt;li&gt;&lt;span style='font-family:"PT Sans",sans-serif;'&gt;Срок оказания услуг и период их выполнения -&amp;nbsp;&lt;/span&gt;&lt;strong&gt;&lt;span style='font-family:"PT Sans",sans-serif;color:#0070C0;'&gt;12 мая 2022 по 13 июня 2022 года.&lt;/span&gt;&lt;/strong&gt;&lt;span style='font-family:"PT Sans",sans-serif;color:black;'&gt;&amp;nbsp;&lt;/span&gt;&lt;/li&gt;     &lt;li&gt;&lt;strong&gt;&lt;span style='font-family:"PT Sans",sans-serif;color:#0070C0;'&gt;Качество оказанных Услуг соответствует предъявленным требованиям&amp;rdquo;.&lt;/span&gt;&lt;/strong&gt;&lt;/li&gt; &lt;/ol&gt; &lt;p style='margin-right:0cm;margin-left:0cm;font-size:16px;font-family:"Times New Roman",serif;color:black;margin:0cm;margin-bottom:.0001pt;text-align:justify;'&gt;&lt;span style='font-size:13px;font-family:"PT Sans",sans-serif;color:#4472C4;'&gt;&amp;nbsp;&lt;/span&gt;&lt;/p&gt; &lt;table style="border: none;width:460.45pt;margin-left:-.25pt;border-collapse:collapse;"&gt;     &lt;tbody&gt;         &lt;tr&gt;             &lt;td style="width: 212.65pt;padding: 0cm 5.4pt;vertical-align: top;"&gt;                 &lt;p style='margin-right:0cm;margin-left:0cm;font-size:16px;font-family:"Times New Roman",serif;color:black;margin:0cm;margin-bottom:.0001pt;text-align:center;'&gt;&lt;span style='font-size:13px;font-family:"PT Sans",sans-serif;'&gt;АГЕНТ СДАЛ:&lt;/span&gt;&lt;/p&gt;             &lt;/td&gt;             &lt;td style="width: 247.8pt;padding: 0cm 5.4pt;vertical-align: top;"&gt;                 &lt;p style='margin-right:0cm;margin-left:0cm;font-size:16px;font-family:"Times New Roman",serif;color:black;margin:0cm;margin-bottom:.0001pt;text-align:center;'&gt;&lt;span style='font-size:13px;font-family:"PT Sans",sans-serif;'&gt;ПРИНЦИПАЛ ПРИНЯЛ:&lt;/span&gt;&lt;/p&gt;             &lt;/td&gt;         &lt;/tr&gt;         &lt;tr&gt;             &lt;td style="width: 212.65pt;padding: 0cm 5.4pt;vertical-align: top;"&gt;                 &lt;p style='margin-right:0cm;margin-left:0cm;font-size:16px;font-family:"Times New Roman",serif;color:windowtext;margin:0cm;margin-bottom:.0001pt;'&gt;&lt;strong&gt;&lt;span style='font-size:13px;font-family:  "PT Sans",sans-serif;color:black;'&gt;Принципал:&lt;/span&gt;&lt;/strong&gt;&lt;/p&gt;                 &lt;p style='margin-right:0cm;margin-left:0cm;font-size:16px;font-family:"Times New Roman",serif;color:windowtext;margin:0cm;margin-bottom:.0001pt;text-align:justify;'&gt;&lt;strong&gt;&lt;span style='font-size:13px;font-family:  "PT Sans",sans-serif;color:#0070C0;'&gt;ОАО &amp;laquo;Алиф Банк&amp;raquo;&lt;/span&gt;&lt;/strong&gt;&lt;/p&gt;                 &lt;p style='margin-right:0cm;margin-left:0cm;font-size:16px;font-family:"Times New Roman",serif;color:windowtext;margin:0cm;margin-bottom:.0001pt;'&gt;&lt;span style='font-size:13px;font-family:"PT Sans",sans-serif;'&gt;Адрес:&amp;nbsp;&lt;/span&gt;&lt;strong&gt;&lt;span style='font-size:13px;font-family:"PT Sans",sans-serif;color:#0070C0;'&gt;Душанбе, ул. Фотеха Ниёзи, 51&lt;/span&gt;&lt;/strong&gt;&lt;span style='font-size:13px;font-family:  "PT Sans",sans-serif;'&gt;&amp;nbsp;&lt;/span&gt;&lt;/p&gt;                 &lt;p style='margin-right:0cm;margin-left:0cm;font-size:16px;font-family:"Times New Roman",serif;color:windowtext;margin:0cm;margin-bottom:.0001pt;'&gt;&lt;span style='font-size:13px;font-family:"PT Sans",sans-serif;'&gt;Счет 10301972600000000101&lt;br&gt;&amp;nbsp;Корр/счет 20402972919001&lt;br&gt;&amp;nbsp;Банк: ОАО Алиф Банк&lt;br&gt;&amp;nbsp;БИК 350101900&lt;br&gt;&amp;nbsp;ИНН 030026536&lt;/span&gt;&lt;/p&gt;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&lt;p style='margin-right:0cm;margin-left:0cm;font-size:16px;font-family:"Times New Roman",serif;color:windowtext;margin:0cm;margin-bottom:.0001pt;text-align:justify;'&gt;&lt;strong&gt;&lt;span style='font-size:13px;font-family:"PT Sans",sans-serif;color:#0070C0;'&gt;Представитель по доверенности&lt;/span&gt;&lt;/strong&gt;&lt;/p&gt;                 &lt;p style='margin-right:0cm;margin-left:0cm;font-size:16px;font-family:"Times New Roman",serif;color:black;margin:0cm;margin-bottom:.0001pt;text-align:justify;'&gt;&lt;strong&gt;&lt;span style='font-size:13px;font-family:  "PT Sans",sans-serif;color:#0070C0;'&gt;Ахмедов И. Д. &amp;nbsp;____________&lt;/span&gt;&lt;/strong&gt;&lt;strong&gt;&lt;span style='font-size:13px;font-family:"PT Sans",sans-serif;'&gt;&amp;nbsp;&lt;/span&gt;&lt;/strong&gt;&lt;/p&gt;             &lt;/td&gt;             &lt;td style="width: 247.8pt;padding: 0cm 5.4pt;vertical-align: top;"&gt;                 &lt;p style='margin-right:0cm;margin-left:0cm;font-size:16px;font-family:"Times New Roman",serif;color:windowtext;margin:0cm;margin-bottom:.0001pt;'&gt;&lt;strong&gt;&lt;span style='font-size:13px;font-family:"PT Sans",sans-serif;color:black;'&gt;Агент&lt;/span&gt;&lt;/strong&gt;&lt;strong&gt;&lt;span style='font-size:13px;font-family:"PT Sans",sans-serif;color:black;'&gt;:&lt;/span&gt;&lt;/strong&gt;&lt;/p&gt;                 &lt;p style='margin-right:0cm;margin-left:0cm;font-size:16px;font-family:"Times New Roman",serif;color:windowtext;margin:0cm;margin-bottom:.0001pt;'&gt;&lt;strong&gt;&lt;span style='font-size:13px;font-family:  "PT Sans",sans-serif;color:#0070C0;'&gt;Мельников Дмитрий&lt;/span&gt;&lt;/strong&gt;&lt;/p&gt;                 &lt;p style='margin-right:0cm;margin-left:0cm;font-size:16px;font-family:"Times New Roman",serif;color:windowtext;margin:0cm;margin-bottom:.0001pt;'&gt;&lt;span style='font-size:13px;font-family:"PT Sans",sans-serif;'&gt;паспорт А&lt;/span&gt;&lt;strong&gt;&lt;span style='font-size:13px;font-family:  "PT Sans",sans-serif;color:red;'&gt;&amp;nbsp;&lt;/span&gt;&lt;/strong&gt;&lt;strong&gt;&lt;u&gt;&lt;span style='font-size:13px;font-family:"PT Sans",sans-serif;color:#0070C0;'&gt;12345654&lt;/span&gt;&lt;/u&gt;&lt;/strong&gt;&lt;strong&gt;&lt;span style='font-size:13px;font-family:"PT Sans",sans-serif;color:red;'&gt;,&amp;nbsp;&lt;/span&gt;&lt;/strong&gt;&lt;span style='font-size:13px;font-family:"PT Sans",sans-serif;'&gt;выданный 12&lt;/span&gt;&lt;strong&gt;&lt;u&gt;&lt;span style='font-size:13px;font-family:"PT Sans",sans-serif;color:#0070C0;'&gt;&amp;nbsp;апреля 2020 года&lt;/span&gt;&lt;/u&gt;&lt;/strong&gt;&lt;span style='font-size:13px;font-family:"PT Sans",sans-serif;'&gt;&amp;nbsp;года &amp;nbsp;&lt;/span&gt;&lt;strong&gt;&lt;u&gt;&lt;span style='font-size:13px;font-family:"PT Sans",sans-serif;color:#0070C0;'&gt;ОМВД района Сино города Душанбе&amp;nbsp;&lt;/span&gt;&lt;/u&gt;&lt;/strong&gt;&lt;/p&gt;                 &lt;p style='margin-right:0cm;margin-left:0cm;font-size:16px;font-family:"Times New Roman",serif;color:windowtext;margin:0cm;margin-bottom:.0001pt;text-align:justify;'&gt;&lt;span style='font-size:13px;font-family:  "PT Sans",sans-serif;'&gt;ИНН&lt;/span&gt;&lt;span style='font-size:13px;font-family:  "PT Sans",sans-serif;'&gt;:&lt;/span&gt;&lt;strong&gt;&lt;span style='font-size:13px;font-family:  "PT Sans",sans-serif;color:#0070C0;'&gt;010101602&lt;/span&gt;&lt;/strong&gt;&lt;/p&gt;                 &lt;p style='margin-right:0cm;margin-left:0cm;font-size:16px;font-family:"Times New Roman",serif;color:windowtext;margin:0cm;margin-bottom:.0001pt;text-align:justify;'&gt;&lt;span style='font-size:13px;font-family:  "PT Sans",sans-serif;'&gt;Адрес&lt;/span&gt;&lt;span style='font-size:13px;font-family:  "PT Sans",sans-serif;'&gt;:&amp;nbsp;&lt;/span&gt;&lt;strong&gt;&lt;span style='font-size:13px;font-family:  "PT Sans",sans-serif;color:#0070C0;'&gt;г. Душанбе, ул. Айни 25, кв 11&lt;/span&gt;&lt;/strong&gt;&lt;span style='font-size:13px;font-family:"PT Sans",sans-serif;'&gt;&amp;nbsp;&lt;/span&gt;&lt;/p&gt;                 &lt;p style='margin-right:0cm;margin-left:0cm;font-size:16px;font-family:"Times New Roman",serif;color:windowtext;margin:0cm;margin-bottom:.0001pt;text-align:justify;'&gt;&lt;span style='font-size:13px;font-family:  "PT Sans",sans-serif;'&gt;Р&lt;/span&gt;&lt;span style='font-size:13px;font-family:  "PT Sans",sans-serif;'&gt;/&lt;/span&gt;&lt;span style='font-size:13px;font-family:"PT Sans",sans-serif;'&gt;с:&lt;/span&gt;&lt;span style='font-size:13px;font-family:"PT Sans",sans-serif;'&gt;&amp;nbsp;&lt;/span&gt;&lt;strong&gt;&lt;span style='font-size:13px;font-family:"PT Sans",sans-serif;color:#0070C0;'&gt;20202972900016910001&amp;nbsp;&lt;/span&gt;&lt;/strong&gt;&lt;/p&gt;                 &lt;p style='margin-right:0cm;margin-left:0cm;font-size:16px;font-family:"Times New Roman",serif;color:windowtext;margin:0cm;margin-bottom:.0001pt;text-align:justify;'&gt;&lt;span style='font-size:13px;font-family:  "PT Sans",sans-serif;'&gt;Банк:&amp;nbsp;&lt;/span&gt;&lt;strong&gt;&lt;span style='font-size:13px;font-family:  "PT Sans",sans-serif;color:#0070C0;'&gt;ЗАО &amp;laquo;Международный банк Таджикистана&amp;raquo;&amp;nbsp;&lt;/span&gt;&lt;/strong&gt;&lt;/p&gt;                 &lt;p style='margin-right:0cm;margin-left:0cm;font-size:16px;font-family:"Times New Roman",serif;color:windowtext;margin:0cm;margin-bottom:.0001pt;text-align:justify;'&gt;&lt;span style='font-size:13px;font-family:  "PT Sans",sans-serif;'&gt;К&lt;/span&gt;&lt;span style='font-size:13px;font-family:  "PT Sans",sans-serif;'&gt;/&lt;/span&gt;&lt;span style='font-size:13px;font-family:"PT Sans",sans-serif;'&gt;с:&lt;/span&gt;&lt;span style='font-size:13px;font-family:"PT Sans",sans-serif;'&gt;&amp;nbsp;&lt;/span&gt;&lt;strong&gt;&lt;span style='font-size:13px;font-family:"PT Sans",sans-serif;color:#0070C0;'&gt;20402972918031&amp;nbsp;&lt;/span&gt;&lt;/strong&gt;&lt;/p&gt;                 &lt;p style='margin-right:0cm;margin-left:0cm;font-size:16px;font-family:"Times New Roman",serif;color:windowtext;margin:0cm;margin-bottom:.0001pt;text-align:justify;'&gt;&lt;strong&gt;&lt;span style='font-size:13px;font-family:"PT Sans",sans-serif;'&gt;БИК&amp;nbsp;&lt;/span&gt;&lt;/strong&gt;&lt;span style='font-size:13px;font-family:  "PT Sans",sans-serif;color:#0070C0;'&gt;350101803&amp;nbsp;&lt;/span&gt;&lt;/p&gt;                 &lt;p style='margin-right:0cm;margin-left:0cm;font-size:16px;font-family:"Times New Roman",serif;color:windowtext;margin:0cm;margin-bottom:.0001pt;text-align:justify;'&gt;&lt;span style='font-size:13px;font-family:  "PT Sans",sans-serif;color:#0070C0;'&gt;&amp;nbsp;&lt;/span&gt;&lt;/p&gt;                 &lt;p style='margin-right:0cm;margin-left:0cm;font-size:16px;font-family:"Times New Roman",serif;color:windowtext;margin:0cm;margin-bottom:.0001pt;text-align:justify;'&gt;&lt;strong&gt;&lt;span style='font-size:13px;font-family:"PT Sans",sans-serif;color:#0070C0;'&gt;____________&lt;/span&gt;&lt;/strong&gt;&lt;/p&gt;                 &lt;p style='margin-right:0cm;margin-left:0cm;font-size:16px;font-family:"Times New Roman",serif;color:windowtext;margin:0cm;margin-bottom:.0001pt;'&gt;&lt;span style='font-size:13px;font-family:"PT Sans",sans-serif;color:black;'&gt;&amp;nbsp;&lt;/span&gt;&lt;/p&gt;                 &lt;p style='margin-right:0cm;margin-left:0cm;font-size:16px;font-family:"Times New Roman",serif;color:black;margin:0cm;margin-bottom:.0001pt;text-align:justify;'&gt;&lt;span style='font-size:13px;font-family:"PT Sans",sans-serif;'&gt;&amp;nbsp;&lt;/span&gt;&lt;/p&gt;             &lt;/td&gt;         &lt;/tr&gt;     &lt;/tbody&gt; &lt;/table&gt; &lt;p style='margin-right:0cm;margin-left:0cm;font-size:16px;font-family:"Times New Roman",serif;color:windowtext;margin:0cm;margin-bottom:.0001pt;text-align:justify;'&gt;&lt;span style='font-size:13px;font-family:"PT Sans",sans-serif;color:black;'&gt;&amp;nbsp;&lt;/span&gt;&lt;/p&gt;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