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D9C8" w14:textId="54472034" w:rsidR="00FB702D" w:rsidRDefault="00D65C97" w:rsidP="009765AA">
      <w:pPr>
        <w:bidi/>
        <w:spacing w:line="480" w:lineRule="auto"/>
        <w:jc w:val="center"/>
        <w:rPr>
          <w:rFonts w:ascii="David" w:hAnsi="David" w:cs="David"/>
          <w:b/>
          <w:bCs/>
          <w:sz w:val="24"/>
          <w:szCs w:val="24"/>
          <w:rtl/>
        </w:rPr>
      </w:pPr>
      <w:r>
        <w:rPr>
          <w:rFonts w:ascii="David" w:hAnsi="David" w:cs="David" w:hint="cs"/>
          <w:b/>
          <w:bCs/>
          <w:sz w:val="24"/>
          <w:szCs w:val="24"/>
          <w:rtl/>
        </w:rPr>
        <w:t>אוניברסיטת בן גוריון בנגב</w:t>
      </w:r>
    </w:p>
    <w:p w14:paraId="47AB4CD2" w14:textId="6BC7EBC8" w:rsidR="00D65C97" w:rsidRDefault="00D65C97" w:rsidP="009765AA">
      <w:pPr>
        <w:bidi/>
        <w:spacing w:line="480" w:lineRule="auto"/>
        <w:jc w:val="center"/>
        <w:rPr>
          <w:rFonts w:ascii="David" w:hAnsi="David" w:cs="David"/>
          <w:b/>
          <w:bCs/>
          <w:sz w:val="24"/>
          <w:szCs w:val="24"/>
          <w:rtl/>
        </w:rPr>
      </w:pPr>
      <w:r>
        <w:rPr>
          <w:rFonts w:ascii="David" w:hAnsi="David" w:cs="David" w:hint="cs"/>
          <w:b/>
          <w:bCs/>
          <w:sz w:val="24"/>
          <w:szCs w:val="24"/>
          <w:rtl/>
        </w:rPr>
        <w:t>המחלקה לפוליטיקה וממשל</w:t>
      </w:r>
    </w:p>
    <w:p w14:paraId="6FAD5622" w14:textId="67CE4791" w:rsidR="00D65C97" w:rsidRDefault="00D65C97" w:rsidP="009765AA">
      <w:pPr>
        <w:bidi/>
        <w:spacing w:line="480" w:lineRule="auto"/>
        <w:jc w:val="center"/>
        <w:rPr>
          <w:rFonts w:ascii="David" w:hAnsi="David" w:cs="David"/>
          <w:b/>
          <w:bCs/>
          <w:sz w:val="24"/>
          <w:szCs w:val="24"/>
          <w:rtl/>
        </w:rPr>
      </w:pPr>
    </w:p>
    <w:p w14:paraId="6F9C7132" w14:textId="5FAF7E1A" w:rsidR="00D65C97" w:rsidRPr="00D65C97" w:rsidRDefault="00D65C97" w:rsidP="009765AA">
      <w:pPr>
        <w:bidi/>
        <w:spacing w:line="480" w:lineRule="auto"/>
        <w:rPr>
          <w:rFonts w:ascii="David" w:hAnsi="David" w:cs="David"/>
          <w:sz w:val="24"/>
          <w:szCs w:val="24"/>
          <w:rtl/>
        </w:rPr>
      </w:pPr>
    </w:p>
    <w:p w14:paraId="6A859DDC" w14:textId="2305E8C6" w:rsidR="00D65C97" w:rsidRPr="00D65C97" w:rsidRDefault="00D65C97" w:rsidP="009765AA">
      <w:pPr>
        <w:bidi/>
        <w:spacing w:line="480" w:lineRule="auto"/>
        <w:rPr>
          <w:rFonts w:ascii="David" w:hAnsi="David" w:cs="David"/>
          <w:sz w:val="24"/>
          <w:szCs w:val="24"/>
          <w:rtl/>
        </w:rPr>
      </w:pPr>
    </w:p>
    <w:p w14:paraId="34BFC454" w14:textId="3BDBA089" w:rsidR="00D65C97" w:rsidRPr="00D65C97" w:rsidRDefault="00D65C97" w:rsidP="009765AA">
      <w:pPr>
        <w:bidi/>
        <w:spacing w:line="480" w:lineRule="auto"/>
        <w:rPr>
          <w:rFonts w:ascii="David" w:hAnsi="David" w:cs="David"/>
          <w:sz w:val="24"/>
          <w:szCs w:val="24"/>
          <w:rtl/>
        </w:rPr>
      </w:pPr>
    </w:p>
    <w:p w14:paraId="73AA6F53" w14:textId="6C7DAEE6" w:rsidR="00D65C97" w:rsidRPr="00D65C97" w:rsidRDefault="00D65C97" w:rsidP="009765AA">
      <w:pPr>
        <w:bidi/>
        <w:spacing w:line="480" w:lineRule="auto"/>
        <w:rPr>
          <w:rFonts w:ascii="David" w:hAnsi="David" w:cs="David"/>
          <w:sz w:val="24"/>
          <w:szCs w:val="24"/>
          <w:rtl/>
        </w:rPr>
      </w:pPr>
    </w:p>
    <w:p w14:paraId="2CAB8F30" w14:textId="4CA0F1FD" w:rsidR="00D65C97" w:rsidRPr="00D65C97" w:rsidRDefault="00D65C97" w:rsidP="009765AA">
      <w:pPr>
        <w:bidi/>
        <w:spacing w:line="480" w:lineRule="auto"/>
        <w:rPr>
          <w:rFonts w:ascii="David" w:hAnsi="David" w:cs="David"/>
          <w:sz w:val="24"/>
          <w:szCs w:val="24"/>
          <w:rtl/>
        </w:rPr>
      </w:pPr>
    </w:p>
    <w:p w14:paraId="557050AC" w14:textId="50D3C78D" w:rsidR="00D65C97" w:rsidRPr="00D65C97" w:rsidRDefault="00D65C97" w:rsidP="009765AA">
      <w:pPr>
        <w:bidi/>
        <w:spacing w:line="480" w:lineRule="auto"/>
        <w:rPr>
          <w:rFonts w:ascii="David" w:hAnsi="David" w:cs="David"/>
          <w:sz w:val="24"/>
          <w:szCs w:val="24"/>
          <w:rtl/>
        </w:rPr>
      </w:pPr>
    </w:p>
    <w:p w14:paraId="679B49BB" w14:textId="4B687F26" w:rsidR="00D65C97" w:rsidRPr="00D65C97" w:rsidRDefault="00D65C97" w:rsidP="009765AA">
      <w:pPr>
        <w:bidi/>
        <w:spacing w:line="480" w:lineRule="auto"/>
        <w:rPr>
          <w:rFonts w:ascii="David" w:hAnsi="David" w:cs="David"/>
          <w:sz w:val="24"/>
          <w:szCs w:val="24"/>
          <w:rtl/>
        </w:rPr>
      </w:pPr>
    </w:p>
    <w:p w14:paraId="02E2A415" w14:textId="4BBD73D9" w:rsidR="00D65C97" w:rsidRPr="00D65C97" w:rsidRDefault="00D65C97" w:rsidP="009765AA">
      <w:pPr>
        <w:bidi/>
        <w:spacing w:line="480" w:lineRule="auto"/>
        <w:rPr>
          <w:rFonts w:ascii="David" w:hAnsi="David" w:cs="David"/>
          <w:sz w:val="24"/>
          <w:szCs w:val="24"/>
          <w:rtl/>
        </w:rPr>
      </w:pPr>
    </w:p>
    <w:p w14:paraId="3E122AD8" w14:textId="5A02773C" w:rsidR="00D65C97" w:rsidRDefault="00D65C97" w:rsidP="009765AA">
      <w:pPr>
        <w:bidi/>
        <w:spacing w:line="480" w:lineRule="auto"/>
        <w:rPr>
          <w:rFonts w:ascii="David" w:hAnsi="David" w:cs="David"/>
          <w:b/>
          <w:bCs/>
          <w:sz w:val="24"/>
          <w:szCs w:val="24"/>
          <w:rtl/>
        </w:rPr>
      </w:pPr>
    </w:p>
    <w:p w14:paraId="2BA51FAD" w14:textId="60C21246" w:rsidR="00D65C97" w:rsidRDefault="00D65C97" w:rsidP="009765AA">
      <w:pPr>
        <w:bidi/>
        <w:spacing w:line="480" w:lineRule="auto"/>
        <w:jc w:val="center"/>
        <w:rPr>
          <w:rFonts w:ascii="David" w:hAnsi="David" w:cs="David"/>
          <w:b/>
          <w:bCs/>
          <w:sz w:val="24"/>
          <w:szCs w:val="24"/>
          <w:rtl/>
        </w:rPr>
      </w:pPr>
      <w:r>
        <w:rPr>
          <w:rFonts w:ascii="David" w:hAnsi="David" w:cs="David" w:hint="cs"/>
          <w:b/>
          <w:bCs/>
          <w:sz w:val="24"/>
          <w:szCs w:val="24"/>
          <w:rtl/>
        </w:rPr>
        <w:t>בנימין נתניהו כמנהיג פופוליסט ושאלת נסיגת הדמוקרטיה בישראל (2009-2021)</w:t>
      </w:r>
    </w:p>
    <w:p w14:paraId="1043FF78" w14:textId="1BAC519F" w:rsidR="00D65C97" w:rsidRDefault="00D65C97" w:rsidP="009765AA">
      <w:pPr>
        <w:bidi/>
        <w:spacing w:line="480" w:lineRule="auto"/>
        <w:jc w:val="center"/>
        <w:rPr>
          <w:rFonts w:ascii="David" w:hAnsi="David" w:cs="David"/>
          <w:b/>
          <w:bCs/>
          <w:sz w:val="24"/>
          <w:szCs w:val="24"/>
          <w:rtl/>
        </w:rPr>
      </w:pPr>
    </w:p>
    <w:p w14:paraId="3CC40EFD" w14:textId="487FCBAA" w:rsidR="00D65C97" w:rsidRDefault="00D65C97" w:rsidP="009765AA">
      <w:pPr>
        <w:bidi/>
        <w:spacing w:line="480" w:lineRule="auto"/>
        <w:jc w:val="center"/>
        <w:rPr>
          <w:rFonts w:ascii="David" w:hAnsi="David" w:cs="David"/>
          <w:b/>
          <w:bCs/>
          <w:sz w:val="24"/>
          <w:szCs w:val="24"/>
          <w:rtl/>
        </w:rPr>
      </w:pPr>
    </w:p>
    <w:p w14:paraId="69B504BC" w14:textId="6083812D" w:rsidR="00D65C97" w:rsidRDefault="00D65C97" w:rsidP="009765AA">
      <w:pPr>
        <w:bidi/>
        <w:spacing w:line="480" w:lineRule="auto"/>
        <w:jc w:val="center"/>
        <w:rPr>
          <w:rFonts w:ascii="David" w:hAnsi="David" w:cs="David"/>
          <w:b/>
          <w:bCs/>
          <w:sz w:val="24"/>
          <w:szCs w:val="24"/>
          <w:rtl/>
        </w:rPr>
      </w:pPr>
    </w:p>
    <w:p w14:paraId="12F674F8" w14:textId="13F21760" w:rsidR="00D65C97" w:rsidRDefault="00D65C97" w:rsidP="009765AA">
      <w:pPr>
        <w:bidi/>
        <w:spacing w:line="480" w:lineRule="auto"/>
        <w:rPr>
          <w:rFonts w:ascii="David" w:hAnsi="David" w:cs="David"/>
          <w:b/>
          <w:bCs/>
          <w:sz w:val="24"/>
          <w:szCs w:val="24"/>
          <w:rtl/>
        </w:rPr>
      </w:pPr>
    </w:p>
    <w:p w14:paraId="1169F168" w14:textId="6A844A6C" w:rsidR="00D65C97" w:rsidRDefault="00D65C97" w:rsidP="009765AA">
      <w:pPr>
        <w:bidi/>
        <w:spacing w:line="480" w:lineRule="auto"/>
        <w:rPr>
          <w:rFonts w:ascii="David" w:hAnsi="David" w:cs="David"/>
          <w:b/>
          <w:bCs/>
          <w:sz w:val="24"/>
          <w:szCs w:val="24"/>
          <w:rtl/>
        </w:rPr>
      </w:pPr>
      <w:r>
        <w:rPr>
          <w:rFonts w:ascii="David" w:hAnsi="David" w:cs="David" w:hint="cs"/>
          <w:b/>
          <w:bCs/>
          <w:sz w:val="24"/>
          <w:szCs w:val="24"/>
          <w:rtl/>
        </w:rPr>
        <w:t>עבודה במסגרת הסמינר:</w:t>
      </w:r>
      <w:r>
        <w:rPr>
          <w:rFonts w:ascii="David" w:hAnsi="David" w:cs="David" w:hint="cs"/>
          <w:b/>
          <w:bCs/>
          <w:sz w:val="24"/>
          <w:szCs w:val="24"/>
        </w:rPr>
        <w:t xml:space="preserve"> </w:t>
      </w:r>
      <w:r>
        <w:rPr>
          <w:rFonts w:ascii="David" w:hAnsi="David" w:cs="David" w:hint="cs"/>
          <w:b/>
          <w:bCs/>
          <w:sz w:val="24"/>
          <w:szCs w:val="24"/>
          <w:rtl/>
        </w:rPr>
        <w:t>האם הדמוקרטיה בישראל בתהליכי נסיגה?</w:t>
      </w:r>
    </w:p>
    <w:p w14:paraId="7027F7A9" w14:textId="60ECD043" w:rsidR="00D65C97" w:rsidRDefault="00D65C97" w:rsidP="009765AA">
      <w:pPr>
        <w:bidi/>
        <w:spacing w:line="480" w:lineRule="auto"/>
        <w:rPr>
          <w:rFonts w:ascii="David" w:hAnsi="David" w:cs="David"/>
          <w:b/>
          <w:bCs/>
          <w:sz w:val="24"/>
          <w:szCs w:val="24"/>
          <w:rtl/>
        </w:rPr>
      </w:pPr>
      <w:r>
        <w:rPr>
          <w:rFonts w:ascii="David" w:hAnsi="David" w:cs="David" w:hint="cs"/>
          <w:b/>
          <w:bCs/>
          <w:sz w:val="24"/>
          <w:szCs w:val="24"/>
          <w:rtl/>
        </w:rPr>
        <w:t>מוגש לידי: ד"ר גל אריאלי</w:t>
      </w:r>
    </w:p>
    <w:p w14:paraId="77FE9452" w14:textId="2FC955C9" w:rsidR="00D65C97" w:rsidRDefault="00D65C97" w:rsidP="009765AA">
      <w:pPr>
        <w:bidi/>
        <w:spacing w:line="480" w:lineRule="auto"/>
        <w:rPr>
          <w:rFonts w:ascii="David" w:hAnsi="David" w:cs="David"/>
          <w:b/>
          <w:bCs/>
          <w:sz w:val="24"/>
          <w:szCs w:val="24"/>
          <w:rtl/>
        </w:rPr>
      </w:pPr>
      <w:r>
        <w:rPr>
          <w:rFonts w:ascii="David" w:hAnsi="David" w:cs="David" w:hint="cs"/>
          <w:b/>
          <w:bCs/>
          <w:sz w:val="24"/>
          <w:szCs w:val="24"/>
          <w:rtl/>
        </w:rPr>
        <w:t xml:space="preserve">מגיש: שי </w:t>
      </w:r>
      <w:proofErr w:type="spellStart"/>
      <w:r>
        <w:rPr>
          <w:rFonts w:ascii="David" w:hAnsi="David" w:cs="David" w:hint="cs"/>
          <w:b/>
          <w:bCs/>
          <w:sz w:val="24"/>
          <w:szCs w:val="24"/>
          <w:rtl/>
        </w:rPr>
        <w:t>בלפר</w:t>
      </w:r>
      <w:proofErr w:type="spellEnd"/>
    </w:p>
    <w:p w14:paraId="68324ACB" w14:textId="0C300F0A" w:rsidR="00D65C97" w:rsidRDefault="00D65C97" w:rsidP="009765AA">
      <w:pPr>
        <w:bidi/>
        <w:spacing w:line="480" w:lineRule="auto"/>
        <w:rPr>
          <w:rFonts w:ascii="David" w:hAnsi="David" w:cs="David"/>
          <w:b/>
          <w:bCs/>
          <w:sz w:val="24"/>
          <w:szCs w:val="24"/>
          <w:rtl/>
        </w:rPr>
      </w:pPr>
      <w:r>
        <w:rPr>
          <w:rFonts w:ascii="David" w:hAnsi="David" w:cs="David" w:hint="cs"/>
          <w:b/>
          <w:bCs/>
          <w:sz w:val="24"/>
          <w:szCs w:val="24"/>
          <w:rtl/>
        </w:rPr>
        <w:t>נובמבר 2021</w:t>
      </w:r>
    </w:p>
    <w:p w14:paraId="016B0549" w14:textId="0EA59A8D" w:rsidR="00236204" w:rsidRDefault="00B12A9C" w:rsidP="009765AA">
      <w:pPr>
        <w:bidi/>
        <w:spacing w:line="480" w:lineRule="auto"/>
        <w:rPr>
          <w:rFonts w:ascii="David" w:hAnsi="David" w:cs="David"/>
          <w:b/>
          <w:bCs/>
          <w:sz w:val="24"/>
          <w:szCs w:val="24"/>
          <w:rtl/>
        </w:rPr>
      </w:pPr>
      <w:r>
        <w:rPr>
          <w:rFonts w:ascii="David" w:hAnsi="David" w:cs="David" w:hint="cs"/>
          <w:b/>
          <w:bCs/>
          <w:sz w:val="24"/>
          <w:szCs w:val="24"/>
          <w:rtl/>
        </w:rPr>
        <w:lastRenderedPageBreak/>
        <w:t>תוכן עניינים</w:t>
      </w:r>
    </w:p>
    <w:p w14:paraId="0226C308" w14:textId="03FE30E1"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br/>
      </w:r>
      <w:r>
        <w:rPr>
          <w:rFonts w:ascii="David" w:hAnsi="David" w:cs="David"/>
          <w:b/>
          <w:bCs/>
          <w:sz w:val="24"/>
          <w:szCs w:val="24"/>
          <w:rtl/>
        </w:rPr>
        <w:br/>
      </w:r>
      <w:r>
        <w:rPr>
          <w:rFonts w:ascii="David" w:hAnsi="David" w:cs="David" w:hint="cs"/>
          <w:b/>
          <w:bCs/>
          <w:sz w:val="24"/>
          <w:szCs w:val="24"/>
          <w:rtl/>
        </w:rPr>
        <w:t>מבוא</w:t>
      </w:r>
      <w:r w:rsidR="00DA2F94">
        <w:rPr>
          <w:rFonts w:ascii="David" w:hAnsi="David" w:cs="David" w:hint="cs"/>
          <w:b/>
          <w:bCs/>
          <w:sz w:val="24"/>
          <w:szCs w:val="24"/>
          <w:rtl/>
        </w:rPr>
        <w:t>..................................................................................................................................</w:t>
      </w:r>
      <w:r w:rsidR="00700424">
        <w:rPr>
          <w:rFonts w:ascii="David" w:hAnsi="David" w:cs="David" w:hint="cs"/>
          <w:b/>
          <w:bCs/>
          <w:sz w:val="24"/>
          <w:szCs w:val="24"/>
          <w:rtl/>
        </w:rPr>
        <w:t>.</w:t>
      </w:r>
      <w:r w:rsidR="00DA2F94">
        <w:rPr>
          <w:rFonts w:ascii="David" w:hAnsi="David" w:cs="David" w:hint="cs"/>
          <w:b/>
          <w:bCs/>
          <w:sz w:val="24"/>
          <w:szCs w:val="24"/>
          <w:rtl/>
        </w:rPr>
        <w:t>.3</w:t>
      </w:r>
    </w:p>
    <w:p w14:paraId="43A952AA" w14:textId="0AAF5936" w:rsidR="00B12A9C" w:rsidRDefault="00B12A9C" w:rsidP="009765AA">
      <w:pPr>
        <w:bidi/>
        <w:spacing w:line="480" w:lineRule="auto"/>
        <w:rPr>
          <w:rFonts w:ascii="David" w:hAnsi="David" w:cs="David"/>
          <w:b/>
          <w:bCs/>
          <w:sz w:val="24"/>
          <w:szCs w:val="24"/>
          <w:rtl/>
        </w:rPr>
      </w:pPr>
      <w:r>
        <w:rPr>
          <w:rFonts w:ascii="David" w:hAnsi="David" w:cs="David" w:hint="cs"/>
          <w:b/>
          <w:bCs/>
          <w:sz w:val="24"/>
          <w:szCs w:val="24"/>
          <w:rtl/>
        </w:rPr>
        <w:t>פרק א</w:t>
      </w:r>
      <w:r>
        <w:rPr>
          <w:rFonts w:ascii="David" w:hAnsi="David" w:cs="David"/>
          <w:b/>
          <w:bCs/>
          <w:sz w:val="24"/>
          <w:szCs w:val="24"/>
          <w:rtl/>
        </w:rPr>
        <w:t>–</w:t>
      </w:r>
      <w:r>
        <w:rPr>
          <w:rFonts w:ascii="David" w:hAnsi="David" w:cs="David" w:hint="cs"/>
          <w:b/>
          <w:bCs/>
          <w:sz w:val="24"/>
          <w:szCs w:val="24"/>
          <w:rtl/>
        </w:rPr>
        <w:t xml:space="preserve"> נסיגת דמוקרטיה בישראל</w:t>
      </w:r>
      <w:r w:rsidR="00DA2F94">
        <w:rPr>
          <w:rFonts w:ascii="David" w:hAnsi="David" w:cs="David" w:hint="cs"/>
          <w:b/>
          <w:bCs/>
          <w:sz w:val="24"/>
          <w:szCs w:val="24"/>
          <w:rtl/>
        </w:rPr>
        <w:t>..........................................................................................</w:t>
      </w:r>
      <w:r w:rsidR="00700424">
        <w:rPr>
          <w:rFonts w:ascii="David" w:hAnsi="David" w:cs="David" w:hint="cs"/>
          <w:b/>
          <w:bCs/>
          <w:sz w:val="24"/>
          <w:szCs w:val="24"/>
          <w:rtl/>
        </w:rPr>
        <w:t>.</w:t>
      </w:r>
      <w:r w:rsidR="00DA2F94">
        <w:rPr>
          <w:rFonts w:ascii="David" w:hAnsi="David" w:cs="David" w:hint="cs"/>
          <w:b/>
          <w:bCs/>
          <w:sz w:val="24"/>
          <w:szCs w:val="24"/>
          <w:rtl/>
        </w:rPr>
        <w:t>..4</w:t>
      </w:r>
    </w:p>
    <w:p w14:paraId="3DEA12F6" w14:textId="0E744D7D"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tab/>
      </w:r>
      <w:r>
        <w:rPr>
          <w:rFonts w:ascii="David" w:hAnsi="David" w:cs="David" w:hint="cs"/>
          <w:b/>
          <w:bCs/>
          <w:sz w:val="24"/>
          <w:szCs w:val="24"/>
          <w:rtl/>
        </w:rPr>
        <w:t xml:space="preserve">חלק 1 </w:t>
      </w:r>
      <w:r>
        <w:rPr>
          <w:rFonts w:ascii="David" w:hAnsi="David" w:cs="David"/>
          <w:b/>
          <w:bCs/>
          <w:sz w:val="24"/>
          <w:szCs w:val="24"/>
          <w:rtl/>
        </w:rPr>
        <w:t>–</w:t>
      </w:r>
      <w:r>
        <w:rPr>
          <w:rFonts w:ascii="David" w:hAnsi="David" w:cs="David" w:hint="cs"/>
          <w:b/>
          <w:bCs/>
          <w:sz w:val="24"/>
          <w:szCs w:val="24"/>
          <w:rtl/>
        </w:rPr>
        <w:t xml:space="preserve"> מסגרת תיאורטית</w:t>
      </w:r>
      <w:r w:rsidR="00DA2F94">
        <w:rPr>
          <w:rFonts w:ascii="David" w:hAnsi="David" w:cs="David" w:hint="cs"/>
          <w:b/>
          <w:bCs/>
          <w:sz w:val="24"/>
          <w:szCs w:val="24"/>
          <w:rtl/>
        </w:rPr>
        <w:t>..........................................................................................</w:t>
      </w:r>
      <w:r w:rsidR="00700424">
        <w:rPr>
          <w:rFonts w:ascii="David" w:hAnsi="David" w:cs="David" w:hint="cs"/>
          <w:b/>
          <w:bCs/>
          <w:sz w:val="24"/>
          <w:szCs w:val="24"/>
          <w:rtl/>
        </w:rPr>
        <w:t>...4</w:t>
      </w:r>
    </w:p>
    <w:p w14:paraId="44DB290E" w14:textId="1D7D2132"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tab/>
      </w:r>
      <w:r>
        <w:rPr>
          <w:rFonts w:ascii="David" w:hAnsi="David" w:cs="David" w:hint="cs"/>
          <w:b/>
          <w:bCs/>
          <w:sz w:val="24"/>
          <w:szCs w:val="24"/>
          <w:rtl/>
        </w:rPr>
        <w:t xml:space="preserve">חלק 2 </w:t>
      </w:r>
      <w:r>
        <w:rPr>
          <w:rFonts w:ascii="David" w:hAnsi="David" w:cs="David"/>
          <w:b/>
          <w:bCs/>
          <w:sz w:val="24"/>
          <w:szCs w:val="24"/>
          <w:rtl/>
        </w:rPr>
        <w:t>–</w:t>
      </w:r>
      <w:r>
        <w:rPr>
          <w:rFonts w:ascii="David" w:hAnsi="David" w:cs="David" w:hint="cs"/>
          <w:b/>
          <w:bCs/>
          <w:sz w:val="24"/>
          <w:szCs w:val="24"/>
          <w:rtl/>
        </w:rPr>
        <w:t xml:space="preserve"> בסיס אמפירי</w:t>
      </w:r>
      <w:r w:rsidR="00DA2F94">
        <w:rPr>
          <w:rFonts w:ascii="David" w:hAnsi="David" w:cs="David" w:hint="cs"/>
          <w:b/>
          <w:bCs/>
          <w:sz w:val="24"/>
          <w:szCs w:val="24"/>
          <w:rtl/>
        </w:rPr>
        <w:t>.................................................................................</w:t>
      </w:r>
      <w:r w:rsidR="00700424">
        <w:rPr>
          <w:rFonts w:ascii="David" w:hAnsi="David" w:cs="David" w:hint="cs"/>
          <w:b/>
          <w:bCs/>
          <w:sz w:val="24"/>
          <w:szCs w:val="24"/>
          <w:rtl/>
        </w:rPr>
        <w:t>.</w:t>
      </w:r>
      <w:r w:rsidR="00DA2F94">
        <w:rPr>
          <w:rFonts w:ascii="David" w:hAnsi="David" w:cs="David" w:hint="cs"/>
          <w:b/>
          <w:bCs/>
          <w:sz w:val="24"/>
          <w:szCs w:val="24"/>
          <w:rtl/>
        </w:rPr>
        <w:t>..............</w:t>
      </w:r>
      <w:r w:rsidR="00700424">
        <w:rPr>
          <w:rFonts w:ascii="David" w:hAnsi="David" w:cs="David" w:hint="cs"/>
          <w:b/>
          <w:bCs/>
          <w:sz w:val="24"/>
          <w:szCs w:val="24"/>
          <w:rtl/>
        </w:rPr>
        <w:t>.</w:t>
      </w:r>
      <w:r w:rsidR="00DA2F94">
        <w:rPr>
          <w:rFonts w:ascii="David" w:hAnsi="David" w:cs="David" w:hint="cs"/>
          <w:b/>
          <w:bCs/>
          <w:sz w:val="24"/>
          <w:szCs w:val="24"/>
          <w:rtl/>
        </w:rPr>
        <w:t>.5</w:t>
      </w:r>
    </w:p>
    <w:p w14:paraId="472CB0C8" w14:textId="0B07AB86" w:rsidR="00B12A9C" w:rsidRDefault="00B12A9C" w:rsidP="009765AA">
      <w:pPr>
        <w:bidi/>
        <w:spacing w:line="480" w:lineRule="auto"/>
        <w:rPr>
          <w:rFonts w:ascii="David" w:hAnsi="David" w:cs="David"/>
          <w:b/>
          <w:bCs/>
          <w:sz w:val="24"/>
          <w:szCs w:val="24"/>
          <w:rtl/>
        </w:rPr>
      </w:pPr>
      <w:r>
        <w:rPr>
          <w:rFonts w:ascii="David" w:hAnsi="David" w:cs="David" w:hint="cs"/>
          <w:b/>
          <w:bCs/>
          <w:sz w:val="24"/>
          <w:szCs w:val="24"/>
          <w:rtl/>
        </w:rPr>
        <w:t xml:space="preserve">פרק ב </w:t>
      </w:r>
      <w:r>
        <w:rPr>
          <w:rFonts w:ascii="David" w:hAnsi="David" w:cs="David"/>
          <w:b/>
          <w:bCs/>
          <w:sz w:val="24"/>
          <w:szCs w:val="24"/>
          <w:rtl/>
        </w:rPr>
        <w:t>–</w:t>
      </w:r>
      <w:r>
        <w:rPr>
          <w:rFonts w:ascii="David" w:hAnsi="David" w:cs="David" w:hint="cs"/>
          <w:b/>
          <w:bCs/>
          <w:sz w:val="24"/>
          <w:szCs w:val="24"/>
          <w:rtl/>
        </w:rPr>
        <w:t xml:space="preserve"> הגדרת הפופוליזם</w:t>
      </w:r>
      <w:r w:rsidR="00700424">
        <w:rPr>
          <w:rFonts w:ascii="David" w:hAnsi="David" w:cs="David" w:hint="cs"/>
          <w:b/>
          <w:bCs/>
          <w:sz w:val="24"/>
          <w:szCs w:val="24"/>
          <w:rtl/>
        </w:rPr>
        <w:t>........................................................................................................8</w:t>
      </w:r>
    </w:p>
    <w:p w14:paraId="1404B6AA" w14:textId="1DEF93D9"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tab/>
      </w:r>
      <w:r>
        <w:rPr>
          <w:rFonts w:ascii="David" w:hAnsi="David" w:cs="David" w:hint="cs"/>
          <w:b/>
          <w:bCs/>
          <w:sz w:val="24"/>
          <w:szCs w:val="24"/>
          <w:rtl/>
        </w:rPr>
        <w:t xml:space="preserve">חלק 1 </w:t>
      </w:r>
      <w:r>
        <w:rPr>
          <w:rFonts w:ascii="David" w:hAnsi="David" w:cs="David"/>
          <w:b/>
          <w:bCs/>
          <w:sz w:val="24"/>
          <w:szCs w:val="24"/>
          <w:rtl/>
        </w:rPr>
        <w:t>–</w:t>
      </w:r>
      <w:r>
        <w:rPr>
          <w:rFonts w:ascii="David" w:hAnsi="David" w:cs="David" w:hint="cs"/>
          <w:b/>
          <w:bCs/>
          <w:sz w:val="24"/>
          <w:szCs w:val="24"/>
          <w:rtl/>
        </w:rPr>
        <w:t xml:space="preserve"> מסגרת תיאורטית לפופוליזם</w:t>
      </w:r>
      <w:r w:rsidR="00700424">
        <w:rPr>
          <w:rFonts w:ascii="David" w:hAnsi="David" w:cs="David" w:hint="cs"/>
          <w:b/>
          <w:bCs/>
          <w:sz w:val="24"/>
          <w:szCs w:val="24"/>
          <w:rtl/>
        </w:rPr>
        <w:t>...............................................................................8</w:t>
      </w:r>
    </w:p>
    <w:p w14:paraId="7A11E3C6" w14:textId="40268706"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tab/>
      </w:r>
      <w:r>
        <w:rPr>
          <w:rFonts w:ascii="David" w:hAnsi="David" w:cs="David" w:hint="cs"/>
          <w:b/>
          <w:bCs/>
          <w:sz w:val="24"/>
          <w:szCs w:val="24"/>
          <w:rtl/>
        </w:rPr>
        <w:t xml:space="preserve">חלק 2 </w:t>
      </w:r>
      <w:r>
        <w:rPr>
          <w:rFonts w:ascii="David" w:hAnsi="David" w:cs="David"/>
          <w:b/>
          <w:bCs/>
          <w:sz w:val="24"/>
          <w:szCs w:val="24"/>
          <w:rtl/>
        </w:rPr>
        <w:t>–</w:t>
      </w:r>
      <w:r>
        <w:rPr>
          <w:rFonts w:ascii="David" w:hAnsi="David" w:cs="David" w:hint="cs"/>
          <w:b/>
          <w:bCs/>
          <w:sz w:val="24"/>
          <w:szCs w:val="24"/>
          <w:rtl/>
        </w:rPr>
        <w:t xml:space="preserve"> המנהיג הפופוליסטי</w:t>
      </w:r>
      <w:r w:rsidR="00700424">
        <w:rPr>
          <w:rFonts w:ascii="David" w:hAnsi="David" w:cs="David" w:hint="cs"/>
          <w:b/>
          <w:bCs/>
          <w:sz w:val="24"/>
          <w:szCs w:val="24"/>
          <w:rtl/>
        </w:rPr>
        <w:t>........................................................................................10</w:t>
      </w:r>
    </w:p>
    <w:p w14:paraId="0A4F511E" w14:textId="5EB6B433" w:rsidR="00B12A9C" w:rsidRDefault="00B12A9C" w:rsidP="009765AA">
      <w:pPr>
        <w:bidi/>
        <w:spacing w:line="480" w:lineRule="auto"/>
        <w:rPr>
          <w:rFonts w:ascii="David" w:hAnsi="David" w:cs="David"/>
          <w:b/>
          <w:bCs/>
          <w:sz w:val="24"/>
          <w:szCs w:val="24"/>
          <w:rtl/>
        </w:rPr>
      </w:pPr>
      <w:r>
        <w:rPr>
          <w:rFonts w:ascii="David" w:hAnsi="David" w:cs="David"/>
          <w:b/>
          <w:bCs/>
          <w:sz w:val="24"/>
          <w:szCs w:val="24"/>
          <w:rtl/>
        </w:rPr>
        <w:tab/>
      </w:r>
      <w:r>
        <w:rPr>
          <w:rFonts w:ascii="David" w:hAnsi="David" w:cs="David" w:hint="cs"/>
          <w:b/>
          <w:bCs/>
          <w:sz w:val="24"/>
          <w:szCs w:val="24"/>
          <w:rtl/>
        </w:rPr>
        <w:t xml:space="preserve">חלק 3 </w:t>
      </w:r>
      <w:r>
        <w:rPr>
          <w:rFonts w:ascii="David" w:hAnsi="David" w:cs="David"/>
          <w:b/>
          <w:bCs/>
          <w:sz w:val="24"/>
          <w:szCs w:val="24"/>
          <w:rtl/>
        </w:rPr>
        <w:t>–</w:t>
      </w:r>
      <w:r>
        <w:rPr>
          <w:rFonts w:ascii="David" w:hAnsi="David" w:cs="David" w:hint="cs"/>
          <w:b/>
          <w:bCs/>
          <w:sz w:val="24"/>
          <w:szCs w:val="24"/>
          <w:rtl/>
        </w:rPr>
        <w:t xml:space="preserve"> האם הפופוליזם תורם לנסיגה דמוקרטית?</w:t>
      </w:r>
      <w:r w:rsidR="00700424">
        <w:rPr>
          <w:rFonts w:ascii="David" w:hAnsi="David" w:cs="David" w:hint="cs"/>
          <w:b/>
          <w:bCs/>
          <w:sz w:val="24"/>
          <w:szCs w:val="24"/>
          <w:rtl/>
        </w:rPr>
        <w:t>...........................................................11</w:t>
      </w:r>
    </w:p>
    <w:p w14:paraId="47FBF758" w14:textId="284B468A" w:rsidR="00B12A9C" w:rsidRPr="00FD6266" w:rsidRDefault="00B12A9C"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t xml:space="preserve">פרק </w:t>
      </w:r>
      <w:r>
        <w:rPr>
          <w:rFonts w:ascii="David" w:hAnsi="David" w:cs="David" w:hint="cs"/>
          <w:b/>
          <w:bCs/>
          <w:sz w:val="24"/>
          <w:szCs w:val="24"/>
          <w:rtl/>
        </w:rPr>
        <w:t xml:space="preserve">ג </w:t>
      </w:r>
      <w:r>
        <w:rPr>
          <w:rFonts w:ascii="David" w:hAnsi="David" w:cs="David"/>
          <w:b/>
          <w:bCs/>
          <w:sz w:val="24"/>
          <w:szCs w:val="24"/>
          <w:rtl/>
        </w:rPr>
        <w:t>–</w:t>
      </w:r>
      <w:r>
        <w:rPr>
          <w:rFonts w:ascii="David" w:hAnsi="David" w:cs="David" w:hint="cs"/>
          <w:b/>
          <w:bCs/>
          <w:sz w:val="24"/>
          <w:szCs w:val="24"/>
          <w:rtl/>
        </w:rPr>
        <w:t xml:space="preserve"> הנתונים האמפיריים </w:t>
      </w:r>
      <w:r>
        <w:rPr>
          <w:rFonts w:ascii="David" w:hAnsi="David" w:cs="David"/>
          <w:b/>
          <w:bCs/>
          <w:sz w:val="24"/>
          <w:szCs w:val="24"/>
          <w:rtl/>
        </w:rPr>
        <w:t>–</w:t>
      </w:r>
      <w:r>
        <w:rPr>
          <w:rFonts w:ascii="David" w:hAnsi="David" w:cs="David" w:hint="cs"/>
          <w:b/>
          <w:bCs/>
          <w:sz w:val="24"/>
          <w:szCs w:val="24"/>
          <w:rtl/>
        </w:rPr>
        <w:t xml:space="preserve"> נתניהו כפופוליסט, 2009-2021</w:t>
      </w:r>
      <w:r w:rsidR="00700424">
        <w:rPr>
          <w:rFonts w:ascii="David" w:hAnsi="David" w:cs="David" w:hint="cs"/>
          <w:b/>
          <w:bCs/>
          <w:sz w:val="24"/>
          <w:szCs w:val="24"/>
          <w:rtl/>
        </w:rPr>
        <w:t>.........................................................13</w:t>
      </w:r>
    </w:p>
    <w:p w14:paraId="284CCACE" w14:textId="3FFF58FA" w:rsidR="00B12A9C" w:rsidRDefault="00B12A9C" w:rsidP="009765AA">
      <w:pPr>
        <w:bidi/>
        <w:spacing w:line="480" w:lineRule="auto"/>
        <w:ind w:firstLine="720"/>
        <w:jc w:val="both"/>
        <w:rPr>
          <w:rFonts w:ascii="David" w:hAnsi="David" w:cs="David"/>
          <w:b/>
          <w:bCs/>
          <w:sz w:val="24"/>
          <w:szCs w:val="24"/>
          <w:rtl/>
        </w:rPr>
      </w:pPr>
      <w:r w:rsidRPr="004408F4">
        <w:rPr>
          <w:rFonts w:ascii="David" w:hAnsi="David" w:cs="David" w:hint="cs"/>
          <w:b/>
          <w:bCs/>
          <w:sz w:val="24"/>
          <w:szCs w:val="24"/>
          <w:rtl/>
        </w:rPr>
        <w:t>חלק</w:t>
      </w:r>
      <w:r>
        <w:rPr>
          <w:rFonts w:ascii="David" w:hAnsi="David" w:cs="David" w:hint="cs"/>
          <w:b/>
          <w:bCs/>
          <w:sz w:val="24"/>
          <w:szCs w:val="24"/>
          <w:rtl/>
        </w:rPr>
        <w:t xml:space="preserve"> 1 </w:t>
      </w:r>
      <w:r>
        <w:rPr>
          <w:rFonts w:ascii="David" w:hAnsi="David" w:cs="David"/>
          <w:b/>
          <w:bCs/>
          <w:sz w:val="24"/>
          <w:szCs w:val="24"/>
          <w:rtl/>
        </w:rPr>
        <w:t>–</w:t>
      </w:r>
      <w:r>
        <w:rPr>
          <w:rFonts w:ascii="David" w:hAnsi="David" w:cs="David" w:hint="cs"/>
          <w:b/>
          <w:bCs/>
          <w:sz w:val="24"/>
          <w:szCs w:val="24"/>
          <w:rtl/>
        </w:rPr>
        <w:t xml:space="preserve"> מקורות הפופוליזם בליכוד ומאפיינים פופוליסטיים בשלטון נתניהו</w:t>
      </w:r>
      <w:r w:rsidR="00700424">
        <w:rPr>
          <w:rFonts w:ascii="David" w:hAnsi="David" w:cs="David" w:hint="cs"/>
          <w:b/>
          <w:bCs/>
          <w:sz w:val="24"/>
          <w:szCs w:val="24"/>
          <w:rtl/>
        </w:rPr>
        <w:t>.............................13</w:t>
      </w:r>
    </w:p>
    <w:p w14:paraId="1F7CF089" w14:textId="0BCF47FF" w:rsidR="005D265F" w:rsidRDefault="005D265F" w:rsidP="009765AA">
      <w:pPr>
        <w:bidi/>
        <w:spacing w:line="480" w:lineRule="auto"/>
        <w:ind w:firstLine="720"/>
        <w:jc w:val="both"/>
        <w:rPr>
          <w:rFonts w:ascii="David" w:hAnsi="David" w:cs="David"/>
          <w:b/>
          <w:bCs/>
          <w:sz w:val="11"/>
          <w:szCs w:val="24"/>
          <w:rtl/>
        </w:rPr>
      </w:pPr>
      <w:r>
        <w:rPr>
          <w:rFonts w:ascii="David" w:hAnsi="David" w:cs="David" w:hint="cs"/>
          <w:b/>
          <w:bCs/>
          <w:sz w:val="11"/>
          <w:szCs w:val="24"/>
          <w:rtl/>
        </w:rPr>
        <w:t xml:space="preserve">חלק 2 </w:t>
      </w:r>
      <w:r>
        <w:rPr>
          <w:rFonts w:ascii="David" w:hAnsi="David" w:cs="David"/>
          <w:b/>
          <w:bCs/>
          <w:sz w:val="11"/>
          <w:szCs w:val="24"/>
          <w:rtl/>
        </w:rPr>
        <w:t>–</w:t>
      </w:r>
      <w:r>
        <w:rPr>
          <w:rFonts w:ascii="David" w:hAnsi="David" w:cs="David" w:hint="cs"/>
          <w:b/>
          <w:bCs/>
          <w:sz w:val="11"/>
          <w:szCs w:val="24"/>
          <w:rtl/>
        </w:rPr>
        <w:t xml:space="preserve"> נתניהו והתקשורת</w:t>
      </w:r>
      <w:r w:rsidR="00700424">
        <w:rPr>
          <w:rFonts w:ascii="David" w:hAnsi="David" w:cs="David" w:hint="cs"/>
          <w:b/>
          <w:bCs/>
          <w:sz w:val="11"/>
          <w:szCs w:val="24"/>
          <w:rtl/>
        </w:rPr>
        <w:t>...........................................................................................15</w:t>
      </w:r>
    </w:p>
    <w:p w14:paraId="4EB513DC" w14:textId="5D799A3D" w:rsidR="005D265F" w:rsidRDefault="005D265F" w:rsidP="009765AA">
      <w:pPr>
        <w:bidi/>
        <w:spacing w:line="480" w:lineRule="auto"/>
        <w:ind w:firstLine="720"/>
        <w:jc w:val="both"/>
        <w:rPr>
          <w:rFonts w:ascii="David" w:hAnsi="David" w:cs="David"/>
          <w:b/>
          <w:bCs/>
          <w:sz w:val="24"/>
          <w:szCs w:val="24"/>
          <w:rtl/>
        </w:rPr>
      </w:pPr>
      <w:r>
        <w:rPr>
          <w:rFonts w:ascii="David" w:hAnsi="David" w:cs="David" w:hint="cs"/>
          <w:b/>
          <w:bCs/>
          <w:sz w:val="24"/>
          <w:szCs w:val="24"/>
          <w:rtl/>
        </w:rPr>
        <w:t xml:space="preserve">חלק 3 </w:t>
      </w:r>
      <w:r>
        <w:rPr>
          <w:rFonts w:ascii="David" w:hAnsi="David" w:cs="David"/>
          <w:b/>
          <w:bCs/>
          <w:sz w:val="24"/>
          <w:szCs w:val="24"/>
          <w:rtl/>
        </w:rPr>
        <w:t>–</w:t>
      </w:r>
      <w:r>
        <w:rPr>
          <w:rFonts w:ascii="David" w:hAnsi="David" w:cs="David" w:hint="cs"/>
          <w:b/>
          <w:bCs/>
          <w:sz w:val="24"/>
          <w:szCs w:val="24"/>
          <w:rtl/>
        </w:rPr>
        <w:t xml:space="preserve"> יחס ממשלות נתניהו לחוקי היסוד</w:t>
      </w:r>
      <w:r w:rsidR="00700424">
        <w:rPr>
          <w:rFonts w:ascii="David" w:hAnsi="David" w:cs="David" w:hint="cs"/>
          <w:b/>
          <w:bCs/>
          <w:sz w:val="24"/>
          <w:szCs w:val="24"/>
          <w:rtl/>
        </w:rPr>
        <w:t>......................................................................16</w:t>
      </w:r>
    </w:p>
    <w:p w14:paraId="15A355AA" w14:textId="27252F9E" w:rsidR="005D265F" w:rsidRPr="00FD6266" w:rsidRDefault="005D265F"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t xml:space="preserve">פרק </w:t>
      </w:r>
      <w:r>
        <w:rPr>
          <w:rFonts w:ascii="David" w:hAnsi="David" w:cs="David" w:hint="cs"/>
          <w:b/>
          <w:bCs/>
          <w:sz w:val="24"/>
          <w:szCs w:val="24"/>
          <w:rtl/>
        </w:rPr>
        <w:t xml:space="preserve">ד </w:t>
      </w:r>
      <w:r>
        <w:rPr>
          <w:rFonts w:ascii="David" w:hAnsi="David" w:cs="David"/>
          <w:b/>
          <w:bCs/>
          <w:sz w:val="24"/>
          <w:szCs w:val="24"/>
          <w:rtl/>
        </w:rPr>
        <w:t>–</w:t>
      </w:r>
      <w:r>
        <w:rPr>
          <w:rFonts w:ascii="David" w:hAnsi="David" w:cs="David" w:hint="cs"/>
          <w:b/>
          <w:bCs/>
          <w:sz w:val="24"/>
          <w:szCs w:val="24"/>
          <w:rtl/>
        </w:rPr>
        <w:t xml:space="preserve"> ניתוח הממצאים האמפיריים</w:t>
      </w:r>
      <w:r w:rsidR="00700424">
        <w:rPr>
          <w:rFonts w:ascii="David" w:hAnsi="David" w:cs="David" w:hint="cs"/>
          <w:b/>
          <w:bCs/>
          <w:sz w:val="24"/>
          <w:szCs w:val="24"/>
          <w:rtl/>
        </w:rPr>
        <w:t>.........................................................................................20</w:t>
      </w:r>
    </w:p>
    <w:p w14:paraId="7141346A" w14:textId="0B39F32A" w:rsidR="005D265F" w:rsidRDefault="005D265F" w:rsidP="009765AA">
      <w:pPr>
        <w:bidi/>
        <w:spacing w:line="480" w:lineRule="auto"/>
        <w:jc w:val="both"/>
        <w:rPr>
          <w:rFonts w:ascii="David" w:hAnsi="David" w:cs="David"/>
          <w:b/>
          <w:bCs/>
          <w:sz w:val="24"/>
          <w:szCs w:val="24"/>
          <w:rtl/>
        </w:rPr>
      </w:pPr>
      <w:r>
        <w:rPr>
          <w:rFonts w:ascii="David" w:hAnsi="David" w:cs="David" w:hint="cs"/>
          <w:b/>
          <w:bCs/>
          <w:sz w:val="24"/>
          <w:szCs w:val="24"/>
          <w:rtl/>
        </w:rPr>
        <w:t>סיכום</w:t>
      </w:r>
      <w:r w:rsidR="00700424">
        <w:rPr>
          <w:rFonts w:ascii="David" w:hAnsi="David" w:cs="David" w:hint="cs"/>
          <w:b/>
          <w:bCs/>
          <w:sz w:val="24"/>
          <w:szCs w:val="24"/>
          <w:rtl/>
        </w:rPr>
        <w:t>.................................................................................................................................24</w:t>
      </w:r>
    </w:p>
    <w:p w14:paraId="45D8C0F8" w14:textId="71697205" w:rsidR="005D265F" w:rsidRDefault="005D265F" w:rsidP="009765AA">
      <w:pPr>
        <w:bidi/>
        <w:spacing w:line="480" w:lineRule="auto"/>
        <w:jc w:val="both"/>
        <w:rPr>
          <w:rFonts w:ascii="David" w:hAnsi="David" w:cs="David"/>
          <w:b/>
          <w:bCs/>
          <w:sz w:val="24"/>
          <w:szCs w:val="24"/>
          <w:rtl/>
        </w:rPr>
      </w:pPr>
      <w:r>
        <w:rPr>
          <w:rFonts w:ascii="David" w:hAnsi="David" w:cs="David" w:hint="cs"/>
          <w:b/>
          <w:bCs/>
          <w:sz w:val="24"/>
          <w:szCs w:val="24"/>
          <w:rtl/>
        </w:rPr>
        <w:t>ביבליוגרפיה</w:t>
      </w:r>
      <w:r w:rsidR="00700424">
        <w:rPr>
          <w:rFonts w:ascii="David" w:hAnsi="David" w:cs="David" w:hint="cs"/>
          <w:b/>
          <w:bCs/>
          <w:sz w:val="24"/>
          <w:szCs w:val="24"/>
          <w:rtl/>
        </w:rPr>
        <w:t>.........................................................................................................................26</w:t>
      </w:r>
    </w:p>
    <w:p w14:paraId="1BDD9332" w14:textId="77777777" w:rsidR="005D265F" w:rsidRDefault="005D265F" w:rsidP="009765AA">
      <w:pPr>
        <w:bidi/>
        <w:spacing w:line="480" w:lineRule="auto"/>
        <w:jc w:val="both"/>
        <w:rPr>
          <w:rFonts w:ascii="David" w:hAnsi="David" w:cs="David"/>
          <w:b/>
          <w:bCs/>
          <w:sz w:val="24"/>
          <w:szCs w:val="24"/>
          <w:rtl/>
        </w:rPr>
      </w:pPr>
    </w:p>
    <w:p w14:paraId="6FCDAC88" w14:textId="5ED1FF0A" w:rsidR="005D265F" w:rsidRDefault="005D265F" w:rsidP="009765AA">
      <w:pPr>
        <w:bidi/>
        <w:spacing w:line="480" w:lineRule="auto"/>
        <w:ind w:firstLine="720"/>
        <w:jc w:val="both"/>
        <w:rPr>
          <w:rFonts w:ascii="David" w:hAnsi="David" w:cs="David"/>
          <w:b/>
          <w:bCs/>
          <w:sz w:val="11"/>
          <w:szCs w:val="24"/>
          <w:rtl/>
        </w:rPr>
      </w:pPr>
    </w:p>
    <w:p w14:paraId="6CB60F7C" w14:textId="77777777" w:rsidR="005D265F" w:rsidRDefault="005D265F" w:rsidP="009765AA">
      <w:pPr>
        <w:bidi/>
        <w:spacing w:line="480" w:lineRule="auto"/>
        <w:ind w:firstLine="720"/>
        <w:jc w:val="both"/>
        <w:rPr>
          <w:rFonts w:ascii="David" w:hAnsi="David" w:cs="David"/>
          <w:b/>
          <w:bCs/>
          <w:sz w:val="24"/>
          <w:szCs w:val="24"/>
          <w:rtl/>
        </w:rPr>
      </w:pPr>
    </w:p>
    <w:p w14:paraId="3EEE549F" w14:textId="3EA6233A" w:rsidR="00A13796" w:rsidRDefault="005D265F" w:rsidP="009765AA">
      <w:pPr>
        <w:bidi/>
        <w:spacing w:line="480" w:lineRule="auto"/>
        <w:jc w:val="both"/>
        <w:rPr>
          <w:rFonts w:ascii="David" w:hAnsi="David" w:cs="David"/>
          <w:b/>
          <w:bCs/>
          <w:sz w:val="24"/>
          <w:szCs w:val="24"/>
          <w:rtl/>
        </w:rPr>
      </w:pPr>
      <w:r>
        <w:rPr>
          <w:rFonts w:ascii="David" w:hAnsi="David" w:cs="David" w:hint="cs"/>
          <w:b/>
          <w:bCs/>
          <w:sz w:val="24"/>
          <w:szCs w:val="24"/>
          <w:rtl/>
        </w:rPr>
        <w:lastRenderedPageBreak/>
        <w:t>מבוא</w:t>
      </w:r>
    </w:p>
    <w:p w14:paraId="12A6D710" w14:textId="3A903D53" w:rsidR="00687451" w:rsidRPr="00687451" w:rsidRDefault="0025130C" w:rsidP="009765AA">
      <w:pPr>
        <w:bidi/>
        <w:spacing w:line="480" w:lineRule="auto"/>
        <w:jc w:val="both"/>
        <w:rPr>
          <w:rFonts w:ascii="David" w:hAnsi="David" w:cs="David"/>
          <w:sz w:val="24"/>
          <w:szCs w:val="24"/>
          <w:rtl/>
        </w:rPr>
      </w:pPr>
      <w:r>
        <w:rPr>
          <w:rFonts w:ascii="David" w:hAnsi="David" w:cs="David"/>
          <w:b/>
          <w:bCs/>
          <w:sz w:val="24"/>
          <w:szCs w:val="24"/>
          <w:rtl/>
        </w:rPr>
        <w:tab/>
      </w:r>
      <w:r w:rsidR="00687451">
        <w:rPr>
          <w:rFonts w:ascii="David" w:hAnsi="David" w:cs="David" w:hint="cs"/>
          <w:sz w:val="24"/>
          <w:szCs w:val="24"/>
          <w:rtl/>
        </w:rPr>
        <w:t xml:space="preserve">בשנים האחרונות מקובל לדבר על נסיגת הדמוקרטיה המערבית </w:t>
      </w:r>
      <w:r w:rsidR="00687451">
        <w:rPr>
          <w:rFonts w:ascii="David" w:hAnsi="David" w:cs="David"/>
          <w:sz w:val="24"/>
          <w:szCs w:val="24"/>
          <w:rtl/>
        </w:rPr>
        <w:t>–</w:t>
      </w:r>
      <w:r w:rsidR="00687451">
        <w:rPr>
          <w:rFonts w:ascii="David" w:hAnsi="David" w:cs="David" w:hint="cs"/>
          <w:sz w:val="24"/>
          <w:szCs w:val="24"/>
          <w:rtl/>
        </w:rPr>
        <w:t xml:space="preserve"> המודל הפופולרי של הדמוקרטיה הליברלית, שנראה עד לא מזמן כבלתי מנוצח, נמצא במשבר. בנוסף לכך, מקובל לדבר על עליית הפופוליזם כאידיאולוגיה מרכזית ברחבי העולם. המושג נמצא בפופולריות שיא, אך משמעותו לא ברורה לי כל כך.</w:t>
      </w:r>
    </w:p>
    <w:p w14:paraId="06A22DC2" w14:textId="353A24E9" w:rsidR="005D265F" w:rsidRPr="0025130C" w:rsidRDefault="0025130C" w:rsidP="00687451">
      <w:pPr>
        <w:bidi/>
        <w:spacing w:line="480" w:lineRule="auto"/>
        <w:ind w:firstLine="720"/>
        <w:jc w:val="both"/>
        <w:rPr>
          <w:rFonts w:ascii="David" w:hAnsi="David" w:cs="David"/>
          <w:sz w:val="24"/>
          <w:szCs w:val="24"/>
          <w:rtl/>
        </w:rPr>
      </w:pPr>
      <w:r>
        <w:rPr>
          <w:rFonts w:ascii="David" w:hAnsi="David" w:cs="David" w:hint="cs"/>
          <w:sz w:val="24"/>
          <w:szCs w:val="24"/>
          <w:rtl/>
        </w:rPr>
        <w:t>בעבודה זו ארצה לבדוק האם הדמוקרטיה במדינת ישראל נמצאת בנסיגה; האם ניתן להכריע כי ראש ממשלת ישראל ב-12 השנים האחרונות, בנימין נתניהו, יכול להיקרא פופוליסט; ואם התשובה לשתי השאלות תהיה חיובית, אבדוק האם יש קשר בין הדברים.</w:t>
      </w:r>
    </w:p>
    <w:p w14:paraId="2FBD0D3A" w14:textId="737A2719" w:rsidR="005D265F" w:rsidRPr="0025130C" w:rsidRDefault="0025130C" w:rsidP="009765AA">
      <w:pPr>
        <w:bidi/>
        <w:spacing w:line="480" w:lineRule="auto"/>
        <w:jc w:val="both"/>
        <w:rPr>
          <w:rFonts w:ascii="David" w:hAnsi="David" w:cs="David"/>
          <w:sz w:val="24"/>
          <w:szCs w:val="24"/>
          <w:rtl/>
        </w:rPr>
      </w:pPr>
      <w:r>
        <w:rPr>
          <w:rFonts w:ascii="David" w:hAnsi="David" w:cs="David"/>
          <w:b/>
          <w:bCs/>
          <w:sz w:val="24"/>
          <w:szCs w:val="24"/>
          <w:rtl/>
        </w:rPr>
        <w:tab/>
      </w:r>
      <w:r>
        <w:rPr>
          <w:rFonts w:ascii="David" w:hAnsi="David" w:cs="David" w:hint="cs"/>
          <w:sz w:val="24"/>
          <w:szCs w:val="24"/>
          <w:rtl/>
        </w:rPr>
        <w:t>תחילה, אעשה סקיר</w:t>
      </w:r>
      <w:r w:rsidR="00687451">
        <w:rPr>
          <w:rFonts w:ascii="David" w:hAnsi="David" w:cs="David" w:hint="cs"/>
          <w:sz w:val="24"/>
          <w:szCs w:val="24"/>
          <w:rtl/>
        </w:rPr>
        <w:t>ת ספרות בשביל למצוא את ה</w:t>
      </w:r>
      <w:r>
        <w:rPr>
          <w:rFonts w:ascii="David" w:hAnsi="David" w:cs="David" w:hint="cs"/>
          <w:sz w:val="24"/>
          <w:szCs w:val="24"/>
          <w:rtl/>
        </w:rPr>
        <w:t xml:space="preserve">הגדרות הנפוצות כיום </w:t>
      </w:r>
      <w:r w:rsidR="00687451">
        <w:rPr>
          <w:rFonts w:ascii="David" w:hAnsi="David" w:cs="David" w:hint="cs"/>
          <w:sz w:val="24"/>
          <w:szCs w:val="24"/>
          <w:rtl/>
        </w:rPr>
        <w:t>ל</w:t>
      </w:r>
      <w:r>
        <w:rPr>
          <w:rFonts w:ascii="David" w:hAnsi="David" w:cs="David" w:hint="cs"/>
          <w:sz w:val="24"/>
          <w:szCs w:val="24"/>
          <w:rtl/>
        </w:rPr>
        <w:t>מושג "נסיגת דמוקרטיה"</w:t>
      </w:r>
      <w:r w:rsidR="00687451">
        <w:rPr>
          <w:rFonts w:ascii="David" w:hAnsi="David" w:cs="David" w:hint="cs"/>
          <w:sz w:val="24"/>
          <w:szCs w:val="24"/>
          <w:rtl/>
        </w:rPr>
        <w:t>, ואנסה לראות אם יש הגדרה שאני מרוצה ממנה ואוכל לעבוד איתה. לאחר מכן, אבדוק האם ניתן ליישם את השימוש במונח בשביל לתאר את המצב בישראל.</w:t>
      </w:r>
    </w:p>
    <w:p w14:paraId="65EE8EA9" w14:textId="08A8201A" w:rsidR="005D265F" w:rsidRPr="0025130C" w:rsidRDefault="00687451"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בפרק הבא, אבדוק את מקורות המונח פופוליזם, ואבדוק באיזו צורה משתמשים במילה זו בעולם המודרני. אנסה למצוא הגדרה שאני מרוצה ממנה, ולאחר מכן אבדוק האם יש הגדרות מיוחדות ל</w:t>
      </w:r>
      <w:r w:rsidR="00545360">
        <w:rPr>
          <w:rFonts w:ascii="David" w:hAnsi="David" w:cs="David" w:hint="cs"/>
          <w:sz w:val="24"/>
          <w:szCs w:val="24"/>
          <w:rtl/>
        </w:rPr>
        <w:t>מנהיג פוליטי המאמין באידיאולוגיה זו.</w:t>
      </w:r>
    </w:p>
    <w:p w14:paraId="3C77F574" w14:textId="626F028E" w:rsidR="005D265F" w:rsidRPr="0025130C" w:rsidRDefault="00DF3B7D"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בפרק השלישי, אבדוק את ההתנהגות של בנימין נתניהו תוך התמקדות בפרמטרים מסוימים בהם אמצא מידע רלוונטי או התנהגות יוצאת דופן. חלק זה יהיה הדיון האמפירי במעשי נתניהו. לאחר מכן, אשווה את ההתנהגות שלו למודל ואמות המידה של הפופוליזם שיצרתי, וכך, אני מקווה שאוכל לענות על שאלת המחקר.</w:t>
      </w:r>
    </w:p>
    <w:p w14:paraId="478754C7" w14:textId="2DCC2DD0" w:rsidR="005D265F" w:rsidRPr="0025130C" w:rsidRDefault="005D265F" w:rsidP="009765AA">
      <w:pPr>
        <w:bidi/>
        <w:spacing w:line="480" w:lineRule="auto"/>
        <w:jc w:val="both"/>
        <w:rPr>
          <w:rFonts w:ascii="David" w:hAnsi="David" w:cs="David"/>
          <w:sz w:val="24"/>
          <w:szCs w:val="24"/>
          <w:rtl/>
        </w:rPr>
      </w:pPr>
    </w:p>
    <w:p w14:paraId="0D063E09" w14:textId="77777777" w:rsidR="005D265F" w:rsidRPr="0025130C" w:rsidRDefault="005D265F" w:rsidP="009765AA">
      <w:pPr>
        <w:bidi/>
        <w:spacing w:line="480" w:lineRule="auto"/>
        <w:jc w:val="both"/>
        <w:rPr>
          <w:rFonts w:ascii="David" w:hAnsi="David" w:cs="David"/>
          <w:sz w:val="24"/>
          <w:szCs w:val="24"/>
          <w:rtl/>
        </w:rPr>
      </w:pPr>
    </w:p>
    <w:p w14:paraId="72FDCA78" w14:textId="77777777" w:rsidR="00A13796" w:rsidRPr="0025130C" w:rsidRDefault="00A13796" w:rsidP="009765AA">
      <w:pPr>
        <w:bidi/>
        <w:spacing w:line="480" w:lineRule="auto"/>
        <w:jc w:val="both"/>
        <w:rPr>
          <w:rFonts w:ascii="David" w:hAnsi="David" w:cs="David"/>
          <w:sz w:val="24"/>
          <w:szCs w:val="24"/>
          <w:rtl/>
        </w:rPr>
      </w:pPr>
    </w:p>
    <w:p w14:paraId="67994061" w14:textId="77777777" w:rsidR="00A13796" w:rsidRPr="0025130C" w:rsidRDefault="00A13796" w:rsidP="009765AA">
      <w:pPr>
        <w:bidi/>
        <w:spacing w:line="480" w:lineRule="auto"/>
        <w:jc w:val="both"/>
        <w:rPr>
          <w:rFonts w:ascii="David" w:hAnsi="David" w:cs="David"/>
          <w:sz w:val="24"/>
          <w:szCs w:val="24"/>
          <w:rtl/>
        </w:rPr>
      </w:pPr>
    </w:p>
    <w:p w14:paraId="452A6FAE" w14:textId="77777777" w:rsidR="00A13796" w:rsidRPr="0025130C" w:rsidRDefault="00A13796" w:rsidP="009765AA">
      <w:pPr>
        <w:bidi/>
        <w:spacing w:line="480" w:lineRule="auto"/>
        <w:jc w:val="both"/>
        <w:rPr>
          <w:rFonts w:ascii="David" w:hAnsi="David" w:cs="David"/>
          <w:sz w:val="24"/>
          <w:szCs w:val="24"/>
          <w:rtl/>
        </w:rPr>
      </w:pPr>
    </w:p>
    <w:p w14:paraId="34018C3B" w14:textId="77777777" w:rsidR="00A13796" w:rsidRPr="0025130C" w:rsidRDefault="00A13796" w:rsidP="009765AA">
      <w:pPr>
        <w:bidi/>
        <w:spacing w:line="480" w:lineRule="auto"/>
        <w:jc w:val="both"/>
        <w:rPr>
          <w:rFonts w:ascii="David" w:hAnsi="David" w:cs="David"/>
          <w:sz w:val="24"/>
          <w:szCs w:val="24"/>
          <w:rtl/>
        </w:rPr>
      </w:pPr>
    </w:p>
    <w:p w14:paraId="36A28213" w14:textId="62E98789" w:rsidR="006800C5" w:rsidRPr="00FD6266" w:rsidRDefault="006800C5"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lastRenderedPageBreak/>
        <w:t xml:space="preserve">פרק א </w:t>
      </w:r>
      <w:r w:rsidRPr="00FD6266">
        <w:rPr>
          <w:rFonts w:ascii="David" w:hAnsi="David" w:cs="David"/>
          <w:b/>
          <w:bCs/>
          <w:sz w:val="24"/>
          <w:szCs w:val="24"/>
          <w:rtl/>
        </w:rPr>
        <w:t>–</w:t>
      </w:r>
      <w:r w:rsidRPr="00FD6266">
        <w:rPr>
          <w:rFonts w:ascii="David" w:hAnsi="David" w:cs="David" w:hint="cs"/>
          <w:b/>
          <w:bCs/>
          <w:sz w:val="24"/>
          <w:szCs w:val="24"/>
          <w:rtl/>
        </w:rPr>
        <w:t xml:space="preserve"> נסיגת דמוקרטיה בישראל</w:t>
      </w:r>
    </w:p>
    <w:p w14:paraId="1364DAD6" w14:textId="77777777" w:rsidR="006800C5" w:rsidRPr="00FD6266" w:rsidRDefault="006800C5"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t>חלק 1. מסגרת תיאורטית</w:t>
      </w:r>
    </w:p>
    <w:p w14:paraId="1F2C059B"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בשנים האחרונות מקובל להניח במחקר כי מבנה הדמוקרטיה הליברלית נמצא במשבר בכל העולם (</w:t>
      </w:r>
      <w:proofErr w:type="spellStart"/>
      <w:r>
        <w:rPr>
          <w:rFonts w:ascii="David" w:hAnsi="David" w:cs="David"/>
          <w:sz w:val="24"/>
          <w:szCs w:val="24"/>
        </w:rPr>
        <w:t>Kyke</w:t>
      </w:r>
      <w:proofErr w:type="spellEnd"/>
      <w:r>
        <w:rPr>
          <w:rFonts w:ascii="David" w:hAnsi="David" w:cs="David"/>
          <w:sz w:val="24"/>
          <w:szCs w:val="24"/>
        </w:rPr>
        <w:t xml:space="preserve"> &amp; </w:t>
      </w:r>
      <w:proofErr w:type="spellStart"/>
      <w:r>
        <w:rPr>
          <w:rFonts w:ascii="David" w:hAnsi="David" w:cs="David"/>
          <w:sz w:val="24"/>
          <w:szCs w:val="24"/>
        </w:rPr>
        <w:t>Mounk</w:t>
      </w:r>
      <w:proofErr w:type="spellEnd"/>
      <w:r>
        <w:rPr>
          <w:rFonts w:ascii="David" w:hAnsi="David" w:cs="David"/>
          <w:sz w:val="24"/>
          <w:szCs w:val="24"/>
        </w:rPr>
        <w:t>, 2018</w:t>
      </w:r>
      <w:r>
        <w:rPr>
          <w:rFonts w:ascii="David" w:hAnsi="David" w:cs="David" w:hint="cs"/>
          <w:sz w:val="24"/>
          <w:szCs w:val="24"/>
          <w:rtl/>
        </w:rPr>
        <w:t xml:space="preserve">). כמובן שההגדרה המדויקת לדמוקרטיה נמצאת במחלוקת. מספר המדינות שהתנהלותן היא דמוקרטית בצורה כלשהי עלה מאוד מאז נפילת הגוש הסובייטי בתחילת שנות התשעים, ואף לפני כן בתור מה שידוע כגל הדמוקרטיזציה השלישי, ולכאורה לא קם מודל שיחליף את הדמוקרטיות כפי ששאפו לעשות המדינות הדמוקרטיות והפאשיסטיות במהלך המאה העשרים. אך למעשה, הייתה עליה של קונספט חדש </w:t>
      </w:r>
      <w:r>
        <w:rPr>
          <w:rFonts w:ascii="David" w:hAnsi="David" w:cs="David"/>
          <w:sz w:val="24"/>
          <w:szCs w:val="24"/>
          <w:rtl/>
        </w:rPr>
        <w:t>–</w:t>
      </w:r>
      <w:r>
        <w:rPr>
          <w:rFonts w:ascii="David" w:hAnsi="David" w:cs="David" w:hint="cs"/>
          <w:sz w:val="24"/>
          <w:szCs w:val="24"/>
          <w:rtl/>
        </w:rPr>
        <w:t xml:space="preserve"> הדמוקרטיה הא-ליברלית. במשטר מסוג זה, נשמרים חלקים מהממדים הפורמליים של דמוקרטיה ליברלית (ובראשם קיום בחירות מחזוריות) תוך פגיעה בממדים אחרים שלה </w:t>
      </w:r>
      <w:r>
        <w:rPr>
          <w:rFonts w:ascii="David" w:hAnsi="David" w:cs="David"/>
          <w:sz w:val="24"/>
          <w:szCs w:val="24"/>
          <w:rtl/>
        </w:rPr>
        <w:t>–</w:t>
      </w:r>
      <w:r>
        <w:rPr>
          <w:rFonts w:ascii="David" w:hAnsi="David" w:cs="David" w:hint="cs"/>
          <w:sz w:val="24"/>
          <w:szCs w:val="24"/>
          <w:rtl/>
        </w:rPr>
        <w:t xml:space="preserve"> בעיקר אלו הנוגעים להגנה על מיעוטים בחברה ולהפרדת הרשויות (</w:t>
      </w:r>
      <w:r>
        <w:rPr>
          <w:rFonts w:ascii="David" w:hAnsi="David" w:cs="David"/>
          <w:sz w:val="24"/>
          <w:szCs w:val="24"/>
        </w:rPr>
        <w:t>Mudde, 2021b</w:t>
      </w:r>
      <w:r>
        <w:rPr>
          <w:rFonts w:ascii="David" w:hAnsi="David" w:cs="David" w:hint="cs"/>
          <w:sz w:val="24"/>
          <w:szCs w:val="24"/>
          <w:rtl/>
        </w:rPr>
        <w:t xml:space="preserve">). </w:t>
      </w:r>
    </w:p>
    <w:p w14:paraId="76DFD82F"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מאז ומתמיד התקיים מתח בין הממדים הללו במשטר הדמוקרטיה הליברלית, אולם במהלך רוב המאה העשרים האיזון בין הממדים נחשב כמקודש בדמוקרטיות המערביות </w:t>
      </w:r>
      <w:r>
        <w:rPr>
          <w:rFonts w:ascii="David" w:hAnsi="David" w:cs="David"/>
          <w:sz w:val="24"/>
          <w:szCs w:val="24"/>
          <w:rtl/>
        </w:rPr>
        <w:t>–</w:t>
      </w:r>
      <w:r>
        <w:rPr>
          <w:rFonts w:ascii="David" w:hAnsi="David" w:cs="David" w:hint="cs"/>
          <w:sz w:val="24"/>
          <w:szCs w:val="24"/>
          <w:rtl/>
        </w:rPr>
        <w:t xml:space="preserve"> במיוחד למול לקחי התמוטטות הדמוקרטיות באירופה למול </w:t>
      </w:r>
      <w:proofErr w:type="spellStart"/>
      <w:r>
        <w:rPr>
          <w:rFonts w:ascii="David" w:hAnsi="David" w:cs="David" w:hint="cs"/>
          <w:sz w:val="24"/>
          <w:szCs w:val="24"/>
          <w:rtl/>
        </w:rPr>
        <w:t>הפאשיזם</w:t>
      </w:r>
      <w:proofErr w:type="spellEnd"/>
      <w:r>
        <w:rPr>
          <w:rFonts w:ascii="David" w:hAnsi="David" w:cs="David" w:hint="cs"/>
          <w:sz w:val="24"/>
          <w:szCs w:val="24"/>
          <w:rtl/>
        </w:rPr>
        <w:t xml:space="preserve"> לפני מלחמת העולם השנייה, אך גם בתור הצדקה לעליונות המערב למול הקומוניזם במלחמה הקרה (</w:t>
      </w:r>
      <w:r>
        <w:rPr>
          <w:rFonts w:ascii="David" w:hAnsi="David" w:cs="David"/>
          <w:sz w:val="24"/>
          <w:szCs w:val="24"/>
        </w:rPr>
        <w:t>Berman, 2019</w:t>
      </w:r>
      <w:r>
        <w:rPr>
          <w:rFonts w:ascii="David" w:hAnsi="David" w:cs="David" w:hint="cs"/>
          <w:sz w:val="24"/>
          <w:szCs w:val="24"/>
          <w:rtl/>
        </w:rPr>
        <w:t xml:space="preserve">). במהלך המאה העשרים היו מקרים רבים בהן דמוקרטיות עברו משלטון דמוקרטי לשלטון אוטוקרטי במסגרת הפיכה צבאית או מהפכה, והן חדלו להיחשב לדמוקרטיות כמעט בין לילה. הדיון בנסיגת דמוקרטיה, לפי </w:t>
      </w:r>
      <w:r>
        <w:rPr>
          <w:rFonts w:ascii="David" w:hAnsi="David" w:cs="David"/>
          <w:sz w:val="24"/>
          <w:szCs w:val="24"/>
        </w:rPr>
        <w:t>Waldner &amp; Lust</w:t>
      </w:r>
      <w:r>
        <w:rPr>
          <w:rFonts w:ascii="David" w:hAnsi="David" w:cs="David" w:hint="cs"/>
          <w:sz w:val="24"/>
          <w:szCs w:val="24"/>
          <w:rtl/>
        </w:rPr>
        <w:t>, צריך להתמקד במושגים המתארים שינוי הדרגתי של מדינה, כך שהיא הופכת לפחות דמוקרטית (</w:t>
      </w:r>
      <w:r>
        <w:rPr>
          <w:rFonts w:ascii="David" w:hAnsi="David" w:cs="David"/>
          <w:sz w:val="24"/>
          <w:szCs w:val="24"/>
        </w:rPr>
        <w:t>Waldner &amp; Lust, 2018</w:t>
      </w:r>
      <w:r>
        <w:rPr>
          <w:rFonts w:ascii="David" w:hAnsi="David" w:cs="David" w:hint="cs"/>
          <w:sz w:val="24"/>
          <w:szCs w:val="24"/>
          <w:rtl/>
        </w:rPr>
        <w:t xml:space="preserve">). המושגים שנבדקים צריכים להיות נכונים גם למדינות שאין הסכמה כללית כי הן דמוקרטיות, או אפילו </w:t>
      </w:r>
      <w:proofErr w:type="spellStart"/>
      <w:r>
        <w:rPr>
          <w:rFonts w:ascii="David" w:hAnsi="David" w:cs="David" w:hint="cs"/>
          <w:sz w:val="24"/>
          <w:szCs w:val="24"/>
          <w:rtl/>
        </w:rPr>
        <w:t>לאותוקרטיות</w:t>
      </w:r>
      <w:proofErr w:type="spellEnd"/>
      <w:r>
        <w:rPr>
          <w:rFonts w:ascii="David" w:hAnsi="David" w:cs="David" w:hint="cs"/>
          <w:sz w:val="24"/>
          <w:szCs w:val="24"/>
          <w:rtl/>
        </w:rPr>
        <w:t xml:space="preserve"> שהכילו </w:t>
      </w:r>
      <w:proofErr w:type="spellStart"/>
      <w:r>
        <w:rPr>
          <w:rFonts w:ascii="David" w:hAnsi="David" w:cs="David" w:hint="cs"/>
          <w:sz w:val="24"/>
          <w:szCs w:val="24"/>
          <w:rtl/>
        </w:rPr>
        <w:t>מימדים</w:t>
      </w:r>
      <w:proofErr w:type="spellEnd"/>
      <w:r>
        <w:rPr>
          <w:rFonts w:ascii="David" w:hAnsi="David" w:cs="David" w:hint="cs"/>
          <w:sz w:val="24"/>
          <w:szCs w:val="24"/>
          <w:rtl/>
        </w:rPr>
        <w:t xml:space="preserve"> </w:t>
      </w:r>
      <w:proofErr w:type="spellStart"/>
      <w:r>
        <w:rPr>
          <w:rFonts w:ascii="David" w:hAnsi="David" w:cs="David" w:hint="cs"/>
          <w:sz w:val="24"/>
          <w:szCs w:val="24"/>
          <w:rtl/>
        </w:rPr>
        <w:t>מסויימים</w:t>
      </w:r>
      <w:proofErr w:type="spellEnd"/>
      <w:r>
        <w:rPr>
          <w:rFonts w:ascii="David" w:hAnsi="David" w:cs="David" w:hint="cs"/>
          <w:sz w:val="24"/>
          <w:szCs w:val="24"/>
          <w:rtl/>
        </w:rPr>
        <w:t xml:space="preserve"> המזוהים עם מאפייני משטר הדמוקרטיה הליברלית. כך ניתן להתמקד בהגדרה </w:t>
      </w:r>
      <w:proofErr w:type="spellStart"/>
      <w:r>
        <w:rPr>
          <w:rFonts w:ascii="David" w:hAnsi="David" w:cs="David" w:hint="cs"/>
          <w:sz w:val="24"/>
          <w:szCs w:val="24"/>
          <w:rtl/>
        </w:rPr>
        <w:t>מדוייקת</w:t>
      </w:r>
      <w:proofErr w:type="spellEnd"/>
      <w:r>
        <w:rPr>
          <w:rFonts w:ascii="David" w:hAnsi="David" w:cs="David" w:hint="cs"/>
          <w:sz w:val="24"/>
          <w:szCs w:val="24"/>
          <w:rtl/>
        </w:rPr>
        <w:t xml:space="preserve"> לנסיגת דמוקרטיה ולא להילכד ברצון לעבוד לפי הגדרה נורמטיבית של דמוקרטיה. </w:t>
      </w:r>
    </w:p>
    <w:p w14:paraId="04756ADB"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הדיון של </w:t>
      </w:r>
      <w:r>
        <w:rPr>
          <w:rFonts w:ascii="David" w:hAnsi="David" w:cs="David"/>
          <w:sz w:val="24"/>
          <w:szCs w:val="24"/>
        </w:rPr>
        <w:t>Waldner &amp; Lust</w:t>
      </w:r>
      <w:r>
        <w:rPr>
          <w:rFonts w:ascii="David" w:hAnsi="David" w:cs="David" w:hint="cs"/>
          <w:sz w:val="24"/>
          <w:szCs w:val="24"/>
          <w:rtl/>
        </w:rPr>
        <w:t xml:space="preserve"> רלוונטי במיוחד כאשר הדיון עוסק בישראל </w:t>
      </w:r>
      <w:r>
        <w:rPr>
          <w:rFonts w:ascii="David" w:hAnsi="David" w:cs="David"/>
          <w:sz w:val="24"/>
          <w:szCs w:val="24"/>
          <w:rtl/>
        </w:rPr>
        <w:t>–</w:t>
      </w:r>
      <w:r>
        <w:rPr>
          <w:rFonts w:ascii="David" w:hAnsi="David" w:cs="David" w:hint="cs"/>
          <w:sz w:val="24"/>
          <w:szCs w:val="24"/>
          <w:rtl/>
        </w:rPr>
        <w:t xml:space="preserve"> מדינה שהיא ללא ספק בעלת ברית מסורתית של מדינות המגדירות עצמן דמוקרטיות ליברליות (ובראשן ארצות הברית), ומציגה עצמה כ"דמוקרטיה היחידה במזרח התיכון" במסגרת הדיפלומטיה וההסברה שלה. אך אופי המשטר בה נמצא במחלוקת גדולה בקרב המחקר. אפילו גופי מחקר בינלאומיים כמו </w:t>
      </w:r>
      <w:r>
        <w:rPr>
          <w:rFonts w:ascii="David" w:hAnsi="David" w:cs="David"/>
          <w:sz w:val="24"/>
          <w:szCs w:val="24"/>
        </w:rPr>
        <w:t>Freedom House</w:t>
      </w:r>
      <w:r>
        <w:rPr>
          <w:rFonts w:ascii="David" w:hAnsi="David" w:cs="David" w:hint="cs"/>
          <w:sz w:val="24"/>
          <w:szCs w:val="24"/>
          <w:rtl/>
        </w:rPr>
        <w:t>, בו איעזר במאמרי, מפרידים בין המשטר בישראל "גופא" (בקווי 67) לבין זה המתקיים בגדה המערבית וברצועת עזה, והציונים שונים בהתאם (</w:t>
      </w:r>
      <w:r>
        <w:rPr>
          <w:rFonts w:ascii="David" w:hAnsi="David" w:cs="David"/>
          <w:sz w:val="24"/>
          <w:szCs w:val="24"/>
        </w:rPr>
        <w:t>Freedom House, 2018</w:t>
      </w:r>
      <w:r>
        <w:rPr>
          <w:rFonts w:ascii="David" w:hAnsi="David" w:cs="David" w:hint="cs"/>
          <w:sz w:val="24"/>
          <w:szCs w:val="24"/>
          <w:rtl/>
        </w:rPr>
        <w:t>).</w:t>
      </w:r>
    </w:p>
    <w:p w14:paraId="2790F6B4" w14:textId="77777777" w:rsidR="006800C5" w:rsidRDefault="006800C5" w:rsidP="009765AA">
      <w:pPr>
        <w:bidi/>
        <w:spacing w:line="480" w:lineRule="auto"/>
        <w:ind w:firstLine="720"/>
        <w:jc w:val="both"/>
        <w:rPr>
          <w:rFonts w:ascii="David" w:hAnsi="David" w:cs="David"/>
          <w:sz w:val="24"/>
          <w:szCs w:val="24"/>
        </w:rPr>
      </w:pPr>
      <w:r>
        <w:rPr>
          <w:rFonts w:ascii="David" w:hAnsi="David" w:cs="David" w:hint="cs"/>
          <w:sz w:val="24"/>
          <w:szCs w:val="24"/>
          <w:rtl/>
        </w:rPr>
        <w:lastRenderedPageBreak/>
        <w:t xml:space="preserve">לאור זאת, הגעתי למסקנה כי אינני יכול לקבוע אם השלטון בישראל "כולה" הוא דמוקרטי, ואינני מתיימר לעשות זאת. עם זאת, מפני שהבדיקה שלי עוסקת במשטרו של בנימין נתניהו ספציפית, אוכל להתמקד בישראל בתוך תחומי הקו הירוק ובשטחי </w:t>
      </w:r>
      <w:r>
        <w:rPr>
          <w:rFonts w:ascii="David" w:hAnsi="David" w:cs="David" w:hint="cs"/>
          <w:sz w:val="24"/>
          <w:szCs w:val="24"/>
        </w:rPr>
        <w:t>C</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 נמצאים האזרחים שבחרו בנתניהו. בכל מקרה, לא היו שינויים גדולים במבנה השלטון בגדה המערבית וברצועת עזה בכל התקופה שנבדקה. למרות שנתניהו הצהיר על רצונו לספח חלקים מהגדה המערבית לקראת סוף שלטונו, דבר שגרם להאשמות כלפי נתניהו כי הוא יהפוך את ישראל למדינת אפרטהייד לא-דמוקרטית (</w:t>
      </w:r>
      <w:proofErr w:type="spellStart"/>
      <w:r>
        <w:rPr>
          <w:rFonts w:ascii="David" w:hAnsi="David" w:cs="David"/>
          <w:sz w:val="24"/>
          <w:szCs w:val="24"/>
        </w:rPr>
        <w:t>Schendlin</w:t>
      </w:r>
      <w:proofErr w:type="spellEnd"/>
      <w:r>
        <w:rPr>
          <w:rFonts w:ascii="David" w:hAnsi="David" w:cs="David"/>
          <w:sz w:val="24"/>
          <w:szCs w:val="24"/>
        </w:rPr>
        <w:t>, 2021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הדבר לא התבצע בסוף, ולכן החלטתי שלא להתחשב בו בניתוח שלי.</w:t>
      </w:r>
    </w:p>
    <w:p w14:paraId="7DA58BC6" w14:textId="25220120"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לכן, החלטתי להתמקד בבדיקת המשטר בישראל בגבולות 67' בעשור האחרון (תקופת שלטון נתניהו) לפי</w:t>
      </w:r>
      <w:r w:rsidRPr="003F46A0">
        <w:rPr>
          <w:rFonts w:ascii="David" w:hAnsi="David" w:cs="David" w:hint="cs"/>
          <w:sz w:val="24"/>
          <w:szCs w:val="24"/>
          <w:rtl/>
        </w:rPr>
        <w:t xml:space="preserve"> </w:t>
      </w:r>
      <w:proofErr w:type="spellStart"/>
      <w:r>
        <w:rPr>
          <w:rFonts w:ascii="David" w:hAnsi="David" w:cs="David" w:hint="cs"/>
          <w:sz w:val="24"/>
          <w:szCs w:val="24"/>
          <w:rtl/>
        </w:rPr>
        <w:t>המימדים</w:t>
      </w:r>
      <w:proofErr w:type="spellEnd"/>
      <w:r>
        <w:rPr>
          <w:rFonts w:ascii="David" w:hAnsi="David" w:cs="David" w:hint="cs"/>
          <w:sz w:val="24"/>
          <w:szCs w:val="24"/>
          <w:rtl/>
        </w:rPr>
        <w:t xml:space="preserve"> אותם מציעים </w:t>
      </w:r>
      <w:r>
        <w:rPr>
          <w:rFonts w:ascii="David" w:hAnsi="David" w:cs="David"/>
          <w:sz w:val="24"/>
          <w:szCs w:val="24"/>
        </w:rPr>
        <w:t>Waldner &amp; Lust</w:t>
      </w:r>
      <w:r>
        <w:rPr>
          <w:rFonts w:ascii="David" w:hAnsi="David" w:cs="David" w:hint="cs"/>
          <w:sz w:val="24"/>
          <w:szCs w:val="24"/>
          <w:rtl/>
        </w:rPr>
        <w:t xml:space="preserve"> לבדוק בשביל להחליט אמפירית האם קרתה נסיגה בדמוקרטיה בישראל. ממדים אלו הם: תחרותיות הבחירות</w:t>
      </w:r>
      <w:r>
        <w:rPr>
          <w:rFonts w:ascii="David" w:hAnsi="David" w:cs="David"/>
          <w:sz w:val="24"/>
          <w:szCs w:val="24"/>
        </w:rPr>
        <w:t xml:space="preserve"> </w:t>
      </w:r>
      <w:r>
        <w:rPr>
          <w:rFonts w:ascii="David" w:hAnsi="David" w:cs="David" w:hint="cs"/>
          <w:sz w:val="24"/>
          <w:szCs w:val="24"/>
          <w:rtl/>
        </w:rPr>
        <w:t>(</w:t>
      </w:r>
      <w:r>
        <w:rPr>
          <w:rFonts w:ascii="David" w:hAnsi="David" w:cs="David"/>
          <w:sz w:val="24"/>
          <w:szCs w:val="24"/>
        </w:rPr>
        <w:t>Competition</w:t>
      </w:r>
      <w:r>
        <w:rPr>
          <w:rFonts w:ascii="David" w:hAnsi="David" w:cs="David" w:hint="cs"/>
          <w:sz w:val="24"/>
          <w:szCs w:val="24"/>
          <w:rtl/>
        </w:rPr>
        <w:t>), השתתפות ציבורית בדמוקרטיה (</w:t>
      </w:r>
      <w:r>
        <w:rPr>
          <w:rFonts w:ascii="David" w:hAnsi="David" w:cs="David"/>
          <w:sz w:val="24"/>
          <w:szCs w:val="24"/>
        </w:rPr>
        <w:t>Participation</w:t>
      </w:r>
      <w:r>
        <w:rPr>
          <w:rFonts w:ascii="David" w:hAnsi="David" w:cs="David" w:hint="cs"/>
          <w:sz w:val="24"/>
          <w:szCs w:val="24"/>
          <w:rtl/>
        </w:rPr>
        <w:t>), ואחריותיות (</w:t>
      </w:r>
      <w:r>
        <w:rPr>
          <w:rFonts w:ascii="David" w:hAnsi="David" w:cs="David"/>
          <w:sz w:val="24"/>
          <w:szCs w:val="24"/>
        </w:rPr>
        <w:t>Accountability</w:t>
      </w:r>
      <w:r>
        <w:rPr>
          <w:rFonts w:ascii="David" w:hAnsi="David" w:cs="David" w:hint="cs"/>
          <w:sz w:val="24"/>
          <w:szCs w:val="24"/>
          <w:rtl/>
        </w:rPr>
        <w:t xml:space="preserve">) </w:t>
      </w:r>
      <w:r w:rsidR="008602CB">
        <w:rPr>
          <w:rFonts w:ascii="David" w:hAnsi="David" w:cs="David" w:hint="cs"/>
          <w:sz w:val="24"/>
          <w:szCs w:val="24"/>
          <w:rtl/>
        </w:rPr>
        <w:t>(</w:t>
      </w:r>
      <w:r w:rsidR="008602CB">
        <w:rPr>
          <w:rFonts w:ascii="David" w:hAnsi="David" w:cs="David"/>
          <w:sz w:val="24"/>
          <w:szCs w:val="24"/>
        </w:rPr>
        <w:t>Waldner &amp; Lust</w:t>
      </w:r>
      <w:r w:rsidR="008602CB">
        <w:rPr>
          <w:rFonts w:ascii="David" w:hAnsi="David" w:cs="David" w:hint="cs"/>
          <w:sz w:val="24"/>
          <w:szCs w:val="24"/>
          <w:rtl/>
        </w:rPr>
        <w:t xml:space="preserve">, 2018). </w:t>
      </w:r>
      <w:r>
        <w:rPr>
          <w:rFonts w:ascii="David" w:hAnsi="David" w:cs="David" w:hint="cs"/>
          <w:sz w:val="24"/>
          <w:szCs w:val="24"/>
          <w:rtl/>
        </w:rPr>
        <w:t xml:space="preserve">על פי </w:t>
      </w:r>
      <w:r>
        <w:rPr>
          <w:rFonts w:ascii="David" w:hAnsi="David" w:cs="David"/>
          <w:sz w:val="24"/>
          <w:szCs w:val="24"/>
        </w:rPr>
        <w:t>Waldner &amp; Lust</w:t>
      </w:r>
      <w:r>
        <w:rPr>
          <w:rFonts w:ascii="David" w:hAnsi="David" w:cs="David" w:hint="cs"/>
          <w:sz w:val="24"/>
          <w:szCs w:val="24"/>
          <w:rtl/>
        </w:rPr>
        <w:t xml:space="preserve">, מספיקה פגיעה משתיים מתוך שלושת הממדים הללו בשביל לקבוע שמתקיימת נסיגה. מובן שקשה להגדיר את המושגים הללו במדויק, אך ניתן לנסות לקבוע האם חלה פגיעה לפחות במובנים מסוימים של המושגים באופן אמפירי. </w:t>
      </w:r>
    </w:p>
    <w:p w14:paraId="232B3405" w14:textId="77777777" w:rsidR="005D265F" w:rsidRDefault="005D265F" w:rsidP="009765AA">
      <w:pPr>
        <w:bidi/>
        <w:spacing w:line="480" w:lineRule="auto"/>
        <w:ind w:firstLine="720"/>
        <w:jc w:val="both"/>
        <w:rPr>
          <w:rFonts w:ascii="David" w:hAnsi="David" w:cs="David"/>
          <w:sz w:val="24"/>
          <w:szCs w:val="24"/>
          <w:rtl/>
        </w:rPr>
      </w:pPr>
    </w:p>
    <w:p w14:paraId="52F01AA6" w14:textId="77777777" w:rsidR="006800C5" w:rsidRPr="00FD6266" w:rsidRDefault="006800C5" w:rsidP="009765AA">
      <w:pPr>
        <w:bidi/>
        <w:spacing w:line="480" w:lineRule="auto"/>
        <w:jc w:val="both"/>
        <w:rPr>
          <w:rFonts w:ascii="David" w:hAnsi="David" w:cs="David"/>
          <w:b/>
          <w:bCs/>
          <w:sz w:val="24"/>
          <w:szCs w:val="24"/>
          <w:rtl/>
        </w:rPr>
      </w:pPr>
      <w:r>
        <w:rPr>
          <w:rFonts w:ascii="David" w:hAnsi="David" w:cs="David" w:hint="cs"/>
          <w:b/>
          <w:bCs/>
          <w:sz w:val="24"/>
          <w:szCs w:val="24"/>
          <w:rtl/>
        </w:rPr>
        <w:t>חלק 2. בסיס אמפירי</w:t>
      </w:r>
    </w:p>
    <w:p w14:paraId="603B258C"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בסדרת הדוחות </w:t>
      </w:r>
      <w:r>
        <w:rPr>
          <w:rFonts w:ascii="David" w:hAnsi="David" w:cs="David"/>
          <w:sz w:val="24"/>
          <w:szCs w:val="24"/>
        </w:rPr>
        <w:t>“Freedom In The World”</w:t>
      </w:r>
      <w:r>
        <w:rPr>
          <w:rFonts w:ascii="David" w:hAnsi="David" w:cs="David" w:hint="cs"/>
          <w:sz w:val="24"/>
          <w:szCs w:val="24"/>
          <w:rtl/>
        </w:rPr>
        <w:t xml:space="preserve"> של המכון </w:t>
      </w:r>
      <w:r>
        <w:rPr>
          <w:rFonts w:ascii="David" w:hAnsi="David" w:cs="David"/>
          <w:sz w:val="24"/>
          <w:szCs w:val="24"/>
        </w:rPr>
        <w:t>Freedom House</w:t>
      </w:r>
      <w:r>
        <w:rPr>
          <w:rFonts w:ascii="David" w:hAnsi="David" w:cs="David" w:hint="cs"/>
          <w:sz w:val="24"/>
          <w:szCs w:val="24"/>
          <w:rtl/>
        </w:rPr>
        <w:t xml:space="preserve"> מתוארת ירידה במידת החופש (שניתן להגדיר כמידה בה מדינה היא דמוקרטיה ליברלית) של ישראל </w:t>
      </w:r>
      <w:r>
        <w:rPr>
          <w:rFonts w:ascii="David" w:hAnsi="David" w:cs="David"/>
          <w:sz w:val="24"/>
          <w:szCs w:val="24"/>
          <w:rtl/>
        </w:rPr>
        <w:t>–</w:t>
      </w:r>
      <w:r>
        <w:rPr>
          <w:rFonts w:ascii="David" w:hAnsi="David" w:cs="David" w:hint="cs"/>
          <w:sz w:val="24"/>
          <w:szCs w:val="24"/>
          <w:rtl/>
        </w:rPr>
        <w:t xml:space="preserve"> היא נפלה מציון 80 בדו"ח של 2016 לציון של 76 בדו"ח 2020 (המתייחס לשנת 2019. הדו"ח לשנת 2020 עצמה נותר ללא שינוי מהשנה הקודמת) (</w:t>
      </w:r>
      <w:r>
        <w:rPr>
          <w:rFonts w:ascii="David" w:hAnsi="David" w:cs="David" w:hint="cs"/>
          <w:sz w:val="24"/>
          <w:szCs w:val="24"/>
        </w:rPr>
        <w:t>F</w:t>
      </w:r>
      <w:r>
        <w:rPr>
          <w:rFonts w:ascii="David" w:hAnsi="David" w:cs="David"/>
          <w:sz w:val="24"/>
          <w:szCs w:val="24"/>
        </w:rPr>
        <w:t>reedom House, 2021</w:t>
      </w:r>
      <w:r>
        <w:rPr>
          <w:rFonts w:ascii="David" w:hAnsi="David" w:cs="David" w:hint="cs"/>
          <w:sz w:val="24"/>
          <w:szCs w:val="24"/>
          <w:rtl/>
        </w:rPr>
        <w:t xml:space="preserve">). נקודה אחת ירדה בדו"ח 2018 קרתה בעקבות חקיקת "חוק העמותות" והתיקון לחוק הכניסה לישראל החוסם את הקוראים לחרם על ישראל להיכנס למדינה. </w:t>
      </w:r>
      <w:r>
        <w:rPr>
          <w:rFonts w:ascii="David" w:hAnsi="David" w:cs="David"/>
          <w:sz w:val="24"/>
          <w:szCs w:val="24"/>
        </w:rPr>
        <w:t xml:space="preserve">Freedom House </w:t>
      </w:r>
      <w:r>
        <w:rPr>
          <w:rFonts w:ascii="David" w:hAnsi="David" w:cs="David" w:hint="cs"/>
          <w:sz w:val="24"/>
          <w:szCs w:val="24"/>
          <w:rtl/>
        </w:rPr>
        <w:t xml:space="preserve"> טענו כי חוקים אלו מגבילים את פעילות גופים בעלי ביקורת על השלטון, ולכן פוגעים בזכויות האזרח (</w:t>
      </w:r>
      <w:r>
        <w:rPr>
          <w:rFonts w:ascii="David" w:hAnsi="David" w:cs="David" w:hint="cs"/>
          <w:sz w:val="24"/>
          <w:szCs w:val="24"/>
        </w:rPr>
        <w:t>F</w:t>
      </w:r>
      <w:r>
        <w:rPr>
          <w:rFonts w:ascii="David" w:hAnsi="David" w:cs="David"/>
          <w:sz w:val="24"/>
          <w:szCs w:val="24"/>
        </w:rPr>
        <w:t>reedom House, 2018</w:t>
      </w:r>
      <w:r>
        <w:rPr>
          <w:rFonts w:ascii="David" w:hAnsi="David" w:cs="David" w:hint="cs"/>
          <w:sz w:val="24"/>
          <w:szCs w:val="24"/>
          <w:rtl/>
        </w:rPr>
        <w:t>).</w:t>
      </w:r>
    </w:p>
    <w:p w14:paraId="581C647E"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בדו"ח 2019</w:t>
      </w:r>
      <w:r>
        <w:rPr>
          <w:rFonts w:ascii="David" w:hAnsi="David" w:cs="David"/>
          <w:sz w:val="24"/>
          <w:szCs w:val="24"/>
        </w:rPr>
        <w:t xml:space="preserve"> </w:t>
      </w:r>
      <w:r>
        <w:rPr>
          <w:rFonts w:ascii="David" w:hAnsi="David" w:cs="David" w:hint="cs"/>
          <w:sz w:val="24"/>
          <w:szCs w:val="24"/>
          <w:rtl/>
        </w:rPr>
        <w:t>ישראל איבדה נקודה נוספת עקב חקיקת "</w:t>
      </w:r>
      <w:r w:rsidRPr="003F14FE">
        <w:rPr>
          <w:rFonts w:ascii="David" w:hAnsi="David" w:cs="David"/>
          <w:sz w:val="24"/>
          <w:szCs w:val="24"/>
          <w:rtl/>
        </w:rPr>
        <w:t>חוק יסוד: ישראל – מדינת הלאום של העם היהודי</w:t>
      </w:r>
      <w:r>
        <w:rPr>
          <w:rFonts w:ascii="David" w:hAnsi="David" w:cs="David" w:hint="cs"/>
          <w:sz w:val="24"/>
          <w:szCs w:val="24"/>
          <w:rtl/>
        </w:rPr>
        <w:t xml:space="preserve">", הידוע גם כ"חוק הלאום". לפי </w:t>
      </w:r>
      <w:r>
        <w:rPr>
          <w:rFonts w:ascii="David" w:hAnsi="David" w:cs="David"/>
          <w:sz w:val="24"/>
          <w:szCs w:val="24"/>
        </w:rPr>
        <w:t>Freedom House</w:t>
      </w:r>
      <w:r>
        <w:rPr>
          <w:rFonts w:ascii="David" w:hAnsi="David" w:cs="David" w:hint="cs"/>
          <w:sz w:val="24"/>
          <w:szCs w:val="24"/>
          <w:rtl/>
        </w:rPr>
        <w:t>, חוק זה הגדיר עדיפות ליהודים על פני אזרחים אחרים במדינה, ולכן פגע בשוויון זכויות האזרחים במדינה ופגע בזכויות המיעוטים (</w:t>
      </w:r>
      <w:r>
        <w:rPr>
          <w:rFonts w:ascii="David" w:hAnsi="David" w:cs="David"/>
          <w:sz w:val="24"/>
          <w:szCs w:val="24"/>
        </w:rPr>
        <w:t>Freedom House, 2019</w:t>
      </w:r>
      <w:r>
        <w:rPr>
          <w:rFonts w:ascii="David" w:hAnsi="David" w:cs="David" w:hint="cs"/>
          <w:sz w:val="24"/>
          <w:szCs w:val="24"/>
          <w:rtl/>
        </w:rPr>
        <w:t>)</w:t>
      </w:r>
    </w:p>
    <w:p w14:paraId="5448208C"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lastRenderedPageBreak/>
        <w:t xml:space="preserve">בדו"ח 2020 ישראל איבדה שתי נקודות </w:t>
      </w:r>
      <w:r>
        <w:rPr>
          <w:rFonts w:ascii="David" w:hAnsi="David" w:cs="David"/>
          <w:sz w:val="24"/>
          <w:szCs w:val="24"/>
          <w:rtl/>
        </w:rPr>
        <w:t>–</w:t>
      </w:r>
      <w:r>
        <w:rPr>
          <w:rFonts w:ascii="David" w:hAnsi="David" w:cs="David" w:hint="cs"/>
          <w:sz w:val="24"/>
          <w:szCs w:val="24"/>
          <w:rtl/>
        </w:rPr>
        <w:t xml:space="preserve"> עקב מערכות הבחירות החוזרות של 2019 שלא הולידו ממשלה מתפקדת, ועקב ההתעקשות של נתניהו שלא להתפטר לאחר שהוגש נגדו כתב אישום אלא להמשיך בתפקידו ואף לתקוף את הלגיטימציה של מערכות המשפט ואכיפת החוק. שתי הנקודות ירדו תחת סעיף "ממשלה מתפקדת" </w:t>
      </w:r>
      <w:r>
        <w:rPr>
          <w:rFonts w:ascii="David" w:hAnsi="David" w:cs="David"/>
          <w:sz w:val="24"/>
          <w:szCs w:val="24"/>
          <w:rtl/>
        </w:rPr>
        <w:t>–</w:t>
      </w:r>
      <w:r>
        <w:rPr>
          <w:rFonts w:ascii="David" w:hAnsi="David" w:cs="David" w:hint="cs"/>
          <w:sz w:val="24"/>
          <w:szCs w:val="24"/>
          <w:rtl/>
        </w:rPr>
        <w:t xml:space="preserve"> מפני שהמדינה אינה מופעלת על ידי השלטון הנבחר אלא על ידי השלטון שנבחר ב-2015 ומתפקד כממשלת מעבר, ומפני שאין הגנה משמעותית מפני שחיתות השלטון, טוענים ב-</w:t>
      </w:r>
      <w:r>
        <w:rPr>
          <w:rFonts w:ascii="David" w:hAnsi="David" w:cs="David"/>
          <w:sz w:val="24"/>
          <w:szCs w:val="24"/>
        </w:rPr>
        <w:t>Freedom House</w:t>
      </w:r>
      <w:r>
        <w:rPr>
          <w:rFonts w:ascii="David" w:hAnsi="David" w:cs="David" w:hint="cs"/>
          <w:sz w:val="24"/>
          <w:szCs w:val="24"/>
          <w:rtl/>
        </w:rPr>
        <w:t xml:space="preserve"> כי ישראל ראויה פחות לתואר "מדינה חופשית" (דהיינו </w:t>
      </w:r>
      <w:r>
        <w:rPr>
          <w:rFonts w:ascii="David" w:hAnsi="David" w:cs="David"/>
          <w:sz w:val="24"/>
          <w:szCs w:val="24"/>
          <w:rtl/>
        </w:rPr>
        <w:t>–</w:t>
      </w:r>
      <w:r>
        <w:rPr>
          <w:rFonts w:ascii="David" w:hAnsi="David" w:cs="David" w:hint="cs"/>
          <w:sz w:val="24"/>
          <w:szCs w:val="24"/>
          <w:rtl/>
        </w:rPr>
        <w:t xml:space="preserve"> ליברלית) (</w:t>
      </w:r>
      <w:r>
        <w:rPr>
          <w:rFonts w:ascii="David" w:hAnsi="David" w:cs="David"/>
          <w:sz w:val="24"/>
          <w:szCs w:val="24"/>
        </w:rPr>
        <w:t>Freedom House, 2020</w:t>
      </w:r>
      <w:r>
        <w:rPr>
          <w:rFonts w:ascii="David" w:hAnsi="David" w:cs="David" w:hint="cs"/>
          <w:sz w:val="24"/>
          <w:szCs w:val="24"/>
          <w:rtl/>
        </w:rPr>
        <w:t>).</w:t>
      </w:r>
    </w:p>
    <w:p w14:paraId="6E156E7A"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מאמרה של נעמי חזן (</w:t>
      </w:r>
      <w:r>
        <w:rPr>
          <w:rFonts w:ascii="David" w:hAnsi="David" w:cs="David"/>
          <w:sz w:val="24"/>
          <w:szCs w:val="24"/>
        </w:rPr>
        <w:t>Chazan, 2020</w:t>
      </w:r>
      <w:r>
        <w:rPr>
          <w:rFonts w:ascii="David" w:hAnsi="David" w:cs="David" w:hint="cs"/>
          <w:sz w:val="24"/>
          <w:szCs w:val="24"/>
          <w:rtl/>
        </w:rPr>
        <w:t xml:space="preserve">) מנתח אף הוא את השלטון בישראל בשנים האחרונות וקובע כי הדמוקרטיה במדינה בנסיגה, אם כי אמות המידה שלה למדידת הנסיגה הן שונות מאלה שהציגו </w:t>
      </w:r>
      <w:r>
        <w:rPr>
          <w:rFonts w:ascii="David" w:hAnsi="David" w:cs="David"/>
          <w:sz w:val="24"/>
          <w:szCs w:val="24"/>
        </w:rPr>
        <w:t>Waldner &amp; Lust</w:t>
      </w:r>
      <w:r>
        <w:rPr>
          <w:rFonts w:ascii="David" w:hAnsi="David" w:cs="David" w:hint="cs"/>
          <w:sz w:val="24"/>
          <w:szCs w:val="24"/>
          <w:rtl/>
        </w:rPr>
        <w:t xml:space="preserve">. עם זאת, גם היא מציינת חלק מאותן פעולות </w:t>
      </w:r>
      <w:proofErr w:type="spellStart"/>
      <w:r>
        <w:rPr>
          <w:rFonts w:ascii="David" w:hAnsi="David" w:cs="David" w:hint="cs"/>
          <w:sz w:val="24"/>
          <w:szCs w:val="24"/>
          <w:rtl/>
        </w:rPr>
        <w:t>שצויינו</w:t>
      </w:r>
      <w:proofErr w:type="spellEnd"/>
      <w:r>
        <w:rPr>
          <w:rFonts w:ascii="David" w:hAnsi="David" w:cs="David" w:hint="cs"/>
          <w:sz w:val="24"/>
          <w:szCs w:val="24"/>
          <w:rtl/>
        </w:rPr>
        <w:t xml:space="preserve"> בדו"ח </w:t>
      </w:r>
      <w:r>
        <w:rPr>
          <w:rFonts w:ascii="David" w:hAnsi="David" w:cs="David"/>
          <w:sz w:val="24"/>
          <w:szCs w:val="24"/>
        </w:rPr>
        <w:t>Freedom House</w:t>
      </w:r>
      <w:r>
        <w:rPr>
          <w:rFonts w:ascii="David" w:hAnsi="David" w:cs="David" w:hint="cs"/>
          <w:sz w:val="24"/>
          <w:szCs w:val="24"/>
          <w:rtl/>
        </w:rPr>
        <w:t xml:space="preserve"> כעדות לכך שהדמוקרטיה בנסיגה </w:t>
      </w:r>
      <w:r>
        <w:rPr>
          <w:rFonts w:ascii="David" w:hAnsi="David" w:cs="David"/>
          <w:sz w:val="24"/>
          <w:szCs w:val="24"/>
          <w:rtl/>
        </w:rPr>
        <w:t>–</w:t>
      </w:r>
      <w:r>
        <w:rPr>
          <w:rFonts w:ascii="David" w:hAnsi="David" w:cs="David" w:hint="cs"/>
          <w:sz w:val="24"/>
          <w:szCs w:val="24"/>
          <w:rtl/>
        </w:rPr>
        <w:t xml:space="preserve"> האמירות נגד בית המשפט, וההתערבות בפעולות החברה האזרחית. </w:t>
      </w:r>
    </w:p>
    <w:p w14:paraId="473C336F"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לדעתי, ניתן לראות את הפגיעה בחברה האזרחית (שציינו </w:t>
      </w:r>
      <w:r>
        <w:rPr>
          <w:rFonts w:ascii="David" w:hAnsi="David" w:cs="David"/>
          <w:sz w:val="24"/>
          <w:szCs w:val="24"/>
        </w:rPr>
        <w:t>Freedom House</w:t>
      </w:r>
      <w:r>
        <w:rPr>
          <w:rFonts w:ascii="David" w:hAnsi="David" w:cs="David" w:hint="cs"/>
          <w:sz w:val="24"/>
          <w:szCs w:val="24"/>
          <w:rtl/>
        </w:rPr>
        <w:t xml:space="preserve"> וגם חזן) כפגיעה בהשתתפות הציבורית בדמוקרטיה, שכן ארגוני חברה אזרחית עצמאיים הם צורה אחת בה האזרח יכול להתבטא.</w:t>
      </w:r>
      <w:r w:rsidRPr="00CB0423">
        <w:rPr>
          <w:rFonts w:ascii="David" w:hAnsi="David" w:cs="David" w:hint="cs"/>
          <w:sz w:val="24"/>
          <w:szCs w:val="24"/>
          <w:rtl/>
        </w:rPr>
        <w:t xml:space="preserve"> </w:t>
      </w:r>
      <w:r>
        <w:rPr>
          <w:rFonts w:ascii="David" w:hAnsi="David" w:cs="David" w:hint="cs"/>
          <w:sz w:val="24"/>
          <w:szCs w:val="24"/>
          <w:rtl/>
        </w:rPr>
        <w:t xml:space="preserve">בכך מתקיים תנאי אחד של </w:t>
      </w:r>
      <w:r w:rsidRPr="004A3FC5">
        <w:rPr>
          <w:rFonts w:ascii="David" w:hAnsi="David" w:cs="David"/>
          <w:sz w:val="25"/>
          <w:szCs w:val="24"/>
        </w:rPr>
        <w:t>Waldner &amp; Lust</w:t>
      </w:r>
      <w:r>
        <w:rPr>
          <w:rFonts w:ascii="David" w:hAnsi="David" w:cs="David" w:hint="cs"/>
          <w:sz w:val="24"/>
          <w:szCs w:val="24"/>
          <w:rtl/>
        </w:rPr>
        <w:t xml:space="preserve">. ניתן לצרף לכך את הפגיעה בזכויות המיעוט (שכן המיעוט הוא חלק מהציבור), שמתבטאת בחקיקת חוק הלאום. </w:t>
      </w:r>
    </w:p>
    <w:p w14:paraId="6B8DFF90"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לגבי האחריותיות, ניתן להצטרף לקביעה של </w:t>
      </w:r>
      <w:r>
        <w:rPr>
          <w:rFonts w:ascii="David" w:hAnsi="David" w:cs="David"/>
          <w:sz w:val="24"/>
          <w:szCs w:val="24"/>
        </w:rPr>
        <w:t>Freedom House</w:t>
      </w:r>
      <w:r>
        <w:rPr>
          <w:rFonts w:ascii="David" w:hAnsi="David" w:cs="David" w:hint="cs"/>
          <w:sz w:val="24"/>
          <w:szCs w:val="24"/>
          <w:rtl/>
        </w:rPr>
        <w:t xml:space="preserve"> כי אי מתן דין וחשבון על מעשי הממשלה והחברים בה היא מעשה הפוגע בדמוקרטיה. נתניהו סירב להתפטר לאחר שהוגש נגדו כתב אישום, ותקף את הלגיטימיות של מערכת החוק שהגישה את כתב האישום.</w:t>
      </w:r>
      <w:r>
        <w:rPr>
          <w:rFonts w:ascii="David" w:hAnsi="David" w:cs="David" w:hint="cs"/>
          <w:sz w:val="12"/>
          <w:szCs w:val="24"/>
          <w:rtl/>
        </w:rPr>
        <w:t xml:space="preserve"> בחירות הבזק של </w:t>
      </w:r>
      <w:r w:rsidRPr="006749CB">
        <w:rPr>
          <w:rFonts w:ascii="David" w:hAnsi="David" w:cs="David" w:hint="cs"/>
          <w:sz w:val="24"/>
          <w:szCs w:val="24"/>
          <w:rtl/>
        </w:rPr>
        <w:t>ספטמבר 2019, שהן תקדים בהיסטוריה הישראלית, אכן הותירו את ישראל ללא ממשלה חדשה למשך תקופה ארוכה ופגעו ביכולת של הממשלה לפעול מתוקף לגיטימציה מהעם. גם במהלך 2020 ו-2021 הממשלה שפעלה בישראל, בחלק גדול מהזמן, הייתה ממשלת מעבר, וחוסר העברת התקציב בשנים אלו הוביל להאשמות כי המדינה משותקת ואינה מתפקדת (</w:t>
      </w:r>
      <w:r>
        <w:rPr>
          <w:rFonts w:ascii="David" w:hAnsi="David" w:cs="David"/>
          <w:sz w:val="24"/>
          <w:szCs w:val="24"/>
        </w:rPr>
        <w:t>Lipper, 2021</w:t>
      </w:r>
      <w:r w:rsidRPr="006749CB">
        <w:rPr>
          <w:rFonts w:ascii="David" w:hAnsi="David" w:cs="David" w:hint="cs"/>
          <w:sz w:val="24"/>
          <w:szCs w:val="24"/>
          <w:rtl/>
        </w:rPr>
        <w:t xml:space="preserve">). </w:t>
      </w:r>
      <w:r>
        <w:rPr>
          <w:rFonts w:ascii="David" w:hAnsi="David" w:cs="David" w:hint="cs"/>
          <w:sz w:val="24"/>
          <w:szCs w:val="24"/>
          <w:rtl/>
        </w:rPr>
        <w:t xml:space="preserve">חשוב לציין כי האשמה במצב הממשלה בתקופה זו אינה בהכרח של נתניהו בלבד </w:t>
      </w:r>
      <w:r>
        <w:rPr>
          <w:rFonts w:ascii="David" w:hAnsi="David" w:cs="David"/>
          <w:sz w:val="24"/>
          <w:szCs w:val="24"/>
          <w:rtl/>
        </w:rPr>
        <w:t>–</w:t>
      </w:r>
      <w:r>
        <w:rPr>
          <w:rFonts w:ascii="David" w:hAnsi="David" w:cs="David" w:hint="cs"/>
          <w:sz w:val="24"/>
          <w:szCs w:val="24"/>
          <w:rtl/>
        </w:rPr>
        <w:t xml:space="preserve"> גם יריבו, בני גנץ, לא הצליח להקים ממשלה כאשר קיבל את המנדט לעשות זאת, ונתניהו האשים אותו באחריות להתפרקות הממשלה שהוקמה ב-2020 (</w:t>
      </w:r>
      <w:r>
        <w:rPr>
          <w:rFonts w:ascii="David" w:hAnsi="David" w:cs="David"/>
          <w:sz w:val="24"/>
          <w:szCs w:val="24"/>
        </w:rPr>
        <w:t>Associated Press, 2020</w:t>
      </w:r>
      <w:r>
        <w:rPr>
          <w:rFonts w:ascii="David" w:hAnsi="David" w:cs="David" w:hint="cs"/>
          <w:sz w:val="24"/>
          <w:szCs w:val="24"/>
          <w:rtl/>
        </w:rPr>
        <w:t xml:space="preserve">). עם זאת, </w:t>
      </w:r>
      <w:r w:rsidRPr="006749CB">
        <w:rPr>
          <w:rFonts w:ascii="David" w:hAnsi="David" w:cs="David" w:hint="cs"/>
          <w:sz w:val="24"/>
          <w:szCs w:val="24"/>
          <w:rtl/>
        </w:rPr>
        <w:t xml:space="preserve">העובדה כי ישראל הגיעה למצב הזה מלכתחילה מראה כי הממשלה לא רצתה לתת דין וחשבון על המצב אליו הגיעה </w:t>
      </w:r>
      <w:r w:rsidRPr="006749CB">
        <w:rPr>
          <w:rFonts w:ascii="David" w:hAnsi="David" w:cs="David"/>
          <w:sz w:val="24"/>
          <w:szCs w:val="24"/>
          <w:rtl/>
        </w:rPr>
        <w:t>–</w:t>
      </w:r>
      <w:r w:rsidRPr="006749CB">
        <w:rPr>
          <w:rFonts w:ascii="David" w:hAnsi="David" w:cs="David" w:hint="cs"/>
          <w:sz w:val="24"/>
          <w:szCs w:val="24"/>
          <w:rtl/>
        </w:rPr>
        <w:t xml:space="preserve"> ולכן הייתה פגיעה ב</w:t>
      </w:r>
      <w:r>
        <w:rPr>
          <w:rFonts w:ascii="David" w:hAnsi="David" w:cs="David" w:hint="cs"/>
          <w:sz w:val="24"/>
          <w:szCs w:val="24"/>
          <w:rtl/>
        </w:rPr>
        <w:t>-</w:t>
      </w:r>
      <w:r>
        <w:rPr>
          <w:rFonts w:ascii="David" w:hAnsi="David" w:cs="David"/>
          <w:sz w:val="24"/>
          <w:szCs w:val="24"/>
        </w:rPr>
        <w:t>Accountability</w:t>
      </w:r>
      <w:r>
        <w:rPr>
          <w:rFonts w:ascii="David" w:hAnsi="David" w:cs="David" w:hint="cs"/>
          <w:sz w:val="24"/>
          <w:szCs w:val="24"/>
          <w:rtl/>
        </w:rPr>
        <w:t xml:space="preserve"> שלה. </w:t>
      </w:r>
    </w:p>
    <w:p w14:paraId="41923A23"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lastRenderedPageBreak/>
        <w:t xml:space="preserve">לא הצלחתי למצוא עדות כי הבחירות בישראל אינן תחרותיות </w:t>
      </w:r>
      <w:r>
        <w:rPr>
          <w:rFonts w:ascii="David" w:hAnsi="David" w:cs="David"/>
          <w:sz w:val="24"/>
          <w:szCs w:val="24"/>
          <w:rtl/>
        </w:rPr>
        <w:t>–</w:t>
      </w:r>
      <w:r>
        <w:rPr>
          <w:rFonts w:ascii="David" w:hAnsi="David" w:cs="David" w:hint="cs"/>
          <w:sz w:val="24"/>
          <w:szCs w:val="24"/>
          <w:rtl/>
        </w:rPr>
        <w:t xml:space="preserve"> מערכות הבחירות בשנים שנבדקו היו סוערות אך הוגנות וחפות מתקלות (</w:t>
      </w:r>
      <w:r>
        <w:rPr>
          <w:rFonts w:ascii="David" w:hAnsi="David" w:cs="David"/>
          <w:sz w:val="24"/>
          <w:szCs w:val="24"/>
        </w:rPr>
        <w:t>Freedom House, 2021</w:t>
      </w:r>
      <w:r>
        <w:rPr>
          <w:rFonts w:ascii="David" w:hAnsi="David" w:cs="David" w:hint="cs"/>
          <w:sz w:val="24"/>
          <w:szCs w:val="24"/>
          <w:rtl/>
        </w:rPr>
        <w:t xml:space="preserve">), ומלבד בבחירות 2013 תמיד קמו למפלגת השלטון, הליכוד, יריבים שזכו למספר מושבים דומה לה. לכן, אינדיקטור התחרותיות של </w:t>
      </w:r>
      <w:r>
        <w:rPr>
          <w:rFonts w:ascii="David" w:hAnsi="David" w:cs="David"/>
          <w:sz w:val="24"/>
          <w:szCs w:val="24"/>
        </w:rPr>
        <w:t>Waldner &amp; Lust</w:t>
      </w:r>
      <w:r>
        <w:rPr>
          <w:rFonts w:ascii="David" w:hAnsi="David" w:cs="David" w:hint="cs"/>
          <w:sz w:val="24"/>
          <w:szCs w:val="24"/>
          <w:rtl/>
        </w:rPr>
        <w:t xml:space="preserve"> אינו רלוונטי כאן. עם זאת, כזכור, לפי המודל שלהם זקוקים לפגיעה רק בשניים מתוך שלושת האינדיקטורים בשביל לקבוע שהתקיימה נסיגה בדמוקרטיה. </w:t>
      </w:r>
    </w:p>
    <w:p w14:paraId="21CD3040" w14:textId="77777777" w:rsidR="006800C5" w:rsidRPr="003F14FE"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לכן </w:t>
      </w:r>
      <w:r>
        <w:rPr>
          <w:rFonts w:ascii="David" w:hAnsi="David" w:cs="David"/>
          <w:sz w:val="24"/>
          <w:szCs w:val="24"/>
          <w:rtl/>
        </w:rPr>
        <w:t>–</w:t>
      </w:r>
      <w:r>
        <w:rPr>
          <w:rFonts w:ascii="David" w:hAnsi="David" w:cs="David" w:hint="cs"/>
          <w:sz w:val="24"/>
          <w:szCs w:val="24"/>
          <w:rtl/>
        </w:rPr>
        <w:t xml:space="preserve"> אני יכול להגיד כי בהסתמך על הניתוחים הללו אכן ישנו חשד לנסיגה בדמוקרטיה הישראלית בשנים האחרונות. השאלה המתבקשת היא האם ניתן לקשר אותה להתנהלות נתניהו עצמו, אך ראשית ארצה לבדוק האם נתניהו אכן עונה להגדרה של מנהיג פופוליסט.</w:t>
      </w:r>
    </w:p>
    <w:p w14:paraId="372676C5" w14:textId="7E1FCFC8" w:rsidR="00D65C97" w:rsidRDefault="00D65C97" w:rsidP="009765AA">
      <w:pPr>
        <w:bidi/>
        <w:spacing w:line="480" w:lineRule="auto"/>
        <w:rPr>
          <w:rFonts w:ascii="David" w:hAnsi="David" w:cs="David"/>
          <w:b/>
          <w:bCs/>
          <w:sz w:val="24"/>
          <w:szCs w:val="24"/>
          <w:rtl/>
        </w:rPr>
      </w:pPr>
    </w:p>
    <w:p w14:paraId="25731EAC" w14:textId="4C6C7F6E" w:rsidR="006800C5" w:rsidRDefault="006800C5" w:rsidP="009765AA">
      <w:pPr>
        <w:bidi/>
        <w:spacing w:line="480" w:lineRule="auto"/>
        <w:rPr>
          <w:rFonts w:ascii="David" w:hAnsi="David" w:cs="David"/>
          <w:b/>
          <w:bCs/>
          <w:sz w:val="24"/>
          <w:szCs w:val="24"/>
          <w:rtl/>
        </w:rPr>
      </w:pPr>
    </w:p>
    <w:p w14:paraId="79617BB8" w14:textId="2BD43D1A" w:rsidR="006800C5" w:rsidRDefault="006800C5" w:rsidP="009765AA">
      <w:pPr>
        <w:bidi/>
        <w:spacing w:line="480" w:lineRule="auto"/>
        <w:rPr>
          <w:rFonts w:ascii="David" w:hAnsi="David" w:cs="David"/>
          <w:b/>
          <w:bCs/>
          <w:sz w:val="24"/>
          <w:szCs w:val="24"/>
          <w:rtl/>
        </w:rPr>
      </w:pPr>
    </w:p>
    <w:p w14:paraId="0838E0A5" w14:textId="090ED763" w:rsidR="006800C5" w:rsidRDefault="006800C5" w:rsidP="009765AA">
      <w:pPr>
        <w:bidi/>
        <w:spacing w:line="480" w:lineRule="auto"/>
        <w:rPr>
          <w:rFonts w:ascii="David" w:hAnsi="David" w:cs="David"/>
          <w:b/>
          <w:bCs/>
          <w:sz w:val="24"/>
          <w:szCs w:val="24"/>
          <w:rtl/>
        </w:rPr>
      </w:pPr>
    </w:p>
    <w:p w14:paraId="1969A258" w14:textId="0485D859" w:rsidR="006800C5" w:rsidRDefault="006800C5" w:rsidP="009765AA">
      <w:pPr>
        <w:bidi/>
        <w:spacing w:line="480" w:lineRule="auto"/>
        <w:rPr>
          <w:rFonts w:ascii="David" w:hAnsi="David" w:cs="David"/>
          <w:b/>
          <w:bCs/>
          <w:sz w:val="24"/>
          <w:szCs w:val="24"/>
          <w:rtl/>
        </w:rPr>
      </w:pPr>
    </w:p>
    <w:p w14:paraId="1DC981A9" w14:textId="567FF421" w:rsidR="006800C5" w:rsidRDefault="006800C5" w:rsidP="009765AA">
      <w:pPr>
        <w:bidi/>
        <w:spacing w:line="480" w:lineRule="auto"/>
        <w:rPr>
          <w:rFonts w:ascii="David" w:hAnsi="David" w:cs="David"/>
          <w:b/>
          <w:bCs/>
          <w:sz w:val="24"/>
          <w:szCs w:val="24"/>
          <w:rtl/>
        </w:rPr>
      </w:pPr>
    </w:p>
    <w:p w14:paraId="05C577A0" w14:textId="038ADC3E" w:rsidR="006800C5" w:rsidRDefault="006800C5" w:rsidP="009765AA">
      <w:pPr>
        <w:bidi/>
        <w:spacing w:line="480" w:lineRule="auto"/>
        <w:rPr>
          <w:rFonts w:ascii="David" w:hAnsi="David" w:cs="David"/>
          <w:b/>
          <w:bCs/>
          <w:sz w:val="24"/>
          <w:szCs w:val="24"/>
          <w:rtl/>
        </w:rPr>
      </w:pPr>
    </w:p>
    <w:p w14:paraId="012FE2F6" w14:textId="25229FD5" w:rsidR="006800C5" w:rsidRDefault="006800C5" w:rsidP="009765AA">
      <w:pPr>
        <w:bidi/>
        <w:spacing w:line="480" w:lineRule="auto"/>
        <w:rPr>
          <w:rFonts w:ascii="David" w:hAnsi="David" w:cs="David"/>
          <w:b/>
          <w:bCs/>
          <w:sz w:val="24"/>
          <w:szCs w:val="24"/>
          <w:rtl/>
        </w:rPr>
      </w:pPr>
    </w:p>
    <w:p w14:paraId="3C5A6527" w14:textId="72E7660A" w:rsidR="006800C5" w:rsidRDefault="006800C5" w:rsidP="009765AA">
      <w:pPr>
        <w:bidi/>
        <w:spacing w:line="480" w:lineRule="auto"/>
        <w:rPr>
          <w:rFonts w:ascii="David" w:hAnsi="David" w:cs="David"/>
          <w:b/>
          <w:bCs/>
          <w:sz w:val="24"/>
          <w:szCs w:val="24"/>
          <w:rtl/>
        </w:rPr>
      </w:pPr>
    </w:p>
    <w:p w14:paraId="32428020" w14:textId="3C3A1415" w:rsidR="006800C5" w:rsidRDefault="006800C5" w:rsidP="009765AA">
      <w:pPr>
        <w:bidi/>
        <w:spacing w:line="480" w:lineRule="auto"/>
        <w:rPr>
          <w:rFonts w:ascii="David" w:hAnsi="David" w:cs="David"/>
          <w:b/>
          <w:bCs/>
          <w:sz w:val="24"/>
          <w:szCs w:val="24"/>
          <w:rtl/>
        </w:rPr>
      </w:pPr>
    </w:p>
    <w:p w14:paraId="1B2135E9" w14:textId="641DDBAC" w:rsidR="006800C5" w:rsidRDefault="006800C5" w:rsidP="009765AA">
      <w:pPr>
        <w:bidi/>
        <w:spacing w:line="480" w:lineRule="auto"/>
        <w:rPr>
          <w:rFonts w:ascii="David" w:hAnsi="David" w:cs="David"/>
          <w:b/>
          <w:bCs/>
          <w:sz w:val="24"/>
          <w:szCs w:val="24"/>
          <w:rtl/>
        </w:rPr>
      </w:pPr>
    </w:p>
    <w:p w14:paraId="68813FE1" w14:textId="417C983E" w:rsidR="006800C5" w:rsidRDefault="006800C5" w:rsidP="009765AA">
      <w:pPr>
        <w:bidi/>
        <w:spacing w:line="480" w:lineRule="auto"/>
        <w:rPr>
          <w:rFonts w:ascii="David" w:hAnsi="David" w:cs="David"/>
          <w:b/>
          <w:bCs/>
          <w:sz w:val="24"/>
          <w:szCs w:val="24"/>
          <w:rtl/>
        </w:rPr>
      </w:pPr>
    </w:p>
    <w:p w14:paraId="63E965E0" w14:textId="0BF63D09" w:rsidR="006800C5" w:rsidRDefault="006800C5" w:rsidP="009765AA">
      <w:pPr>
        <w:bidi/>
        <w:spacing w:line="480" w:lineRule="auto"/>
        <w:rPr>
          <w:rFonts w:ascii="David" w:hAnsi="David" w:cs="David"/>
          <w:b/>
          <w:bCs/>
          <w:sz w:val="24"/>
          <w:szCs w:val="24"/>
          <w:rtl/>
        </w:rPr>
      </w:pPr>
    </w:p>
    <w:p w14:paraId="00904303" w14:textId="39677B2B" w:rsidR="006800C5" w:rsidRDefault="006800C5" w:rsidP="009765AA">
      <w:pPr>
        <w:bidi/>
        <w:spacing w:line="480" w:lineRule="auto"/>
        <w:rPr>
          <w:rFonts w:ascii="David" w:hAnsi="David" w:cs="David"/>
          <w:b/>
          <w:bCs/>
          <w:sz w:val="24"/>
          <w:szCs w:val="24"/>
          <w:rtl/>
        </w:rPr>
      </w:pPr>
    </w:p>
    <w:p w14:paraId="66A206DD" w14:textId="77777777" w:rsidR="006800C5" w:rsidRPr="00FD6266" w:rsidRDefault="006800C5"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lastRenderedPageBreak/>
        <w:t xml:space="preserve">פרק </w:t>
      </w:r>
      <w:r>
        <w:rPr>
          <w:rFonts w:ascii="David" w:hAnsi="David" w:cs="David" w:hint="cs"/>
          <w:b/>
          <w:bCs/>
          <w:sz w:val="24"/>
          <w:szCs w:val="24"/>
          <w:rtl/>
        </w:rPr>
        <w:t>ב</w:t>
      </w:r>
      <w:r w:rsidRPr="00FD6266">
        <w:rPr>
          <w:rFonts w:ascii="David" w:hAnsi="David" w:cs="David" w:hint="cs"/>
          <w:b/>
          <w:bCs/>
          <w:sz w:val="24"/>
          <w:szCs w:val="24"/>
          <w:rtl/>
        </w:rPr>
        <w:t xml:space="preserve"> </w:t>
      </w:r>
      <w:r w:rsidRPr="00FD6266">
        <w:rPr>
          <w:rFonts w:ascii="David" w:hAnsi="David" w:cs="David"/>
          <w:b/>
          <w:bCs/>
          <w:sz w:val="24"/>
          <w:szCs w:val="24"/>
          <w:rtl/>
        </w:rPr>
        <w:t>–</w:t>
      </w:r>
      <w:r w:rsidRPr="00FD6266">
        <w:rPr>
          <w:rFonts w:ascii="David" w:hAnsi="David" w:cs="David" w:hint="cs"/>
          <w:b/>
          <w:bCs/>
          <w:sz w:val="24"/>
          <w:szCs w:val="24"/>
          <w:rtl/>
        </w:rPr>
        <w:t xml:space="preserve"> </w:t>
      </w:r>
      <w:r>
        <w:rPr>
          <w:rFonts w:ascii="David" w:hAnsi="David" w:cs="David" w:hint="cs"/>
          <w:b/>
          <w:bCs/>
          <w:sz w:val="24"/>
          <w:szCs w:val="24"/>
          <w:rtl/>
        </w:rPr>
        <w:t>הגדרת הפופוליזם</w:t>
      </w:r>
    </w:p>
    <w:p w14:paraId="70EE2C31" w14:textId="77777777" w:rsidR="006800C5" w:rsidRPr="00FD6266" w:rsidRDefault="006800C5"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t>חלק 1. מסגרת תיאורטית</w:t>
      </w:r>
      <w:r>
        <w:rPr>
          <w:rFonts w:ascii="David" w:hAnsi="David" w:cs="David" w:hint="cs"/>
          <w:b/>
          <w:bCs/>
          <w:sz w:val="24"/>
          <w:szCs w:val="24"/>
          <w:rtl/>
        </w:rPr>
        <w:t xml:space="preserve"> לפופוליזם</w:t>
      </w:r>
    </w:p>
    <w:p w14:paraId="7C2240D1"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המונח "פופוליזם" נוצר במאה התשע העשרה על ידי תנועות איכרים בארצות הברית, ושימש גם לתרגום שמה של קבוצה פוליטית רוסית באותה תקופה בשם "</w:t>
      </w:r>
      <w:proofErr w:type="spellStart"/>
      <w:r>
        <w:rPr>
          <w:rFonts w:ascii="David" w:hAnsi="David" w:cs="David" w:hint="cs"/>
          <w:sz w:val="24"/>
          <w:szCs w:val="24"/>
          <w:rtl/>
        </w:rPr>
        <w:t>נרודניקים</w:t>
      </w:r>
      <w:proofErr w:type="spellEnd"/>
      <w:r>
        <w:rPr>
          <w:rFonts w:ascii="David" w:hAnsi="David" w:cs="David" w:hint="cs"/>
          <w:sz w:val="24"/>
          <w:szCs w:val="24"/>
          <w:rtl/>
        </w:rPr>
        <w:t>", אך נכנס לשימוש מלא באקדמיה החל בשנות ה-50 (</w:t>
      </w:r>
      <w:r>
        <w:rPr>
          <w:rFonts w:ascii="David" w:hAnsi="David" w:cs="David"/>
          <w:sz w:val="24"/>
          <w:szCs w:val="24"/>
        </w:rPr>
        <w:t>Mudde &amp; Kaltwasser, 2012</w:t>
      </w:r>
      <w:r>
        <w:rPr>
          <w:rFonts w:ascii="David" w:hAnsi="David" w:cs="David" w:hint="cs"/>
          <w:sz w:val="24"/>
          <w:szCs w:val="24"/>
          <w:rtl/>
        </w:rPr>
        <w:t xml:space="preserve">). מאז השתמשו בו לתיאור ממשלים ואידיאולוגיות שונות, למשל </w:t>
      </w:r>
      <w:proofErr w:type="spellStart"/>
      <w:r>
        <w:rPr>
          <w:rFonts w:ascii="David" w:hAnsi="David" w:cs="David" w:hint="cs"/>
          <w:sz w:val="24"/>
          <w:szCs w:val="24"/>
          <w:rtl/>
        </w:rPr>
        <w:t>הפרוניזם</w:t>
      </w:r>
      <w:proofErr w:type="spellEnd"/>
      <w:r>
        <w:rPr>
          <w:rFonts w:ascii="David" w:hAnsi="David" w:cs="David" w:hint="cs"/>
          <w:sz w:val="24"/>
          <w:szCs w:val="24"/>
          <w:rtl/>
        </w:rPr>
        <w:t xml:space="preserve"> הארגנטינאי או פוליטיקאים כמו </w:t>
      </w:r>
      <w:proofErr w:type="spellStart"/>
      <w:r>
        <w:rPr>
          <w:rFonts w:ascii="David" w:hAnsi="David" w:cs="David" w:hint="cs"/>
          <w:sz w:val="24"/>
          <w:szCs w:val="24"/>
          <w:rtl/>
        </w:rPr>
        <w:t>יואי</w:t>
      </w:r>
      <w:proofErr w:type="spellEnd"/>
      <w:r>
        <w:rPr>
          <w:rFonts w:ascii="David" w:hAnsi="David" w:cs="David" w:hint="cs"/>
          <w:sz w:val="24"/>
          <w:szCs w:val="24"/>
          <w:rtl/>
        </w:rPr>
        <w:t xml:space="preserve"> לונג בשנות השלושים בארצות הברית. עם זאת, קשה מאוד להגיד שיש הגדרה מקובלת למונח פופוליזם, למרות שהוא פופולרי מאוד בספרות, בעיתונות ובשיח הציבורי באופן כללי (</w:t>
      </w:r>
      <w:r>
        <w:rPr>
          <w:rFonts w:ascii="David" w:hAnsi="David" w:cs="David"/>
          <w:sz w:val="24"/>
          <w:szCs w:val="24"/>
        </w:rPr>
        <w:t>Mudde &amp; Kaltwasser, 2012</w:t>
      </w:r>
      <w:r>
        <w:rPr>
          <w:rFonts w:ascii="David" w:hAnsi="David" w:cs="David" w:hint="cs"/>
          <w:sz w:val="24"/>
          <w:szCs w:val="24"/>
          <w:rtl/>
        </w:rPr>
        <w:t xml:space="preserve">). לרוב, השימוש בהגדרה "פופוליזם" נתפס ככינוי גנאי, ומעטים הפוליטיקאים המגדירים את עצמם פופוליסטיים. ישנם אלו שהגדירו את הפופוליזם בצורה צרה במיוחד: חוקרים מסוימים ניסו להגדיר את הפופוליזם כשיטה כלכלית-חברתית </w:t>
      </w:r>
      <w:proofErr w:type="spellStart"/>
      <w:r>
        <w:rPr>
          <w:rFonts w:ascii="David" w:hAnsi="David" w:cs="David" w:hint="cs"/>
          <w:sz w:val="24"/>
          <w:szCs w:val="24"/>
          <w:rtl/>
        </w:rPr>
        <w:t>מסויימת</w:t>
      </w:r>
      <w:proofErr w:type="spellEnd"/>
      <w:r>
        <w:rPr>
          <w:rFonts w:ascii="David" w:hAnsi="David" w:cs="David" w:hint="cs"/>
          <w:sz w:val="24"/>
          <w:szCs w:val="24"/>
          <w:rtl/>
        </w:rPr>
        <w:t xml:space="preserve"> שרווחה במיוחד בדרום אמריקה, אך השימוש במילה בצורה רחבה לפוליטיקאים בעלי קשת רחבה של אידיאולוגיות כלכליות מראה שהגדרה זו אינה יכולה להיות נכונה. אחרים, למשל </w:t>
      </w:r>
      <w:proofErr w:type="spellStart"/>
      <w:r>
        <w:rPr>
          <w:rFonts w:ascii="David" w:hAnsi="David" w:cs="David" w:hint="cs"/>
          <w:sz w:val="24"/>
          <w:szCs w:val="24"/>
          <w:rtl/>
        </w:rPr>
        <w:t>לקלאו</w:t>
      </w:r>
      <w:proofErr w:type="spellEnd"/>
      <w:r>
        <w:rPr>
          <w:rFonts w:ascii="David" w:hAnsi="David" w:cs="David" w:hint="cs"/>
          <w:sz w:val="24"/>
          <w:szCs w:val="24"/>
          <w:rtl/>
        </w:rPr>
        <w:t xml:space="preserve"> (</w:t>
      </w:r>
      <w:proofErr w:type="spellStart"/>
      <w:r>
        <w:rPr>
          <w:rFonts w:ascii="David" w:hAnsi="David" w:cs="David" w:hint="cs"/>
          <w:sz w:val="24"/>
          <w:szCs w:val="24"/>
        </w:rPr>
        <w:t>L</w:t>
      </w:r>
      <w:r>
        <w:rPr>
          <w:rFonts w:ascii="David" w:hAnsi="David" w:cs="David"/>
          <w:sz w:val="24"/>
          <w:szCs w:val="24"/>
        </w:rPr>
        <w:t>aclau</w:t>
      </w:r>
      <w:proofErr w:type="spellEnd"/>
      <w:r>
        <w:rPr>
          <w:rFonts w:ascii="David" w:hAnsi="David" w:cs="David"/>
          <w:sz w:val="24"/>
          <w:szCs w:val="24"/>
        </w:rPr>
        <w:t>, 2012</w:t>
      </w:r>
      <w:r>
        <w:rPr>
          <w:rFonts w:ascii="David" w:hAnsi="David" w:cs="David" w:hint="cs"/>
          <w:sz w:val="24"/>
          <w:szCs w:val="24"/>
          <w:rtl/>
        </w:rPr>
        <w:t xml:space="preserve">) הגדירו את הפופוליזם כמובנה בכל תנועה דמוקרטית </w:t>
      </w:r>
      <w:r>
        <w:rPr>
          <w:rFonts w:ascii="David" w:hAnsi="David" w:cs="David"/>
          <w:sz w:val="24"/>
          <w:szCs w:val="24"/>
          <w:rtl/>
        </w:rPr>
        <w:t>–</w:t>
      </w:r>
      <w:r>
        <w:rPr>
          <w:rFonts w:ascii="David" w:hAnsi="David" w:cs="David" w:hint="cs"/>
          <w:sz w:val="24"/>
          <w:szCs w:val="24"/>
          <w:rtl/>
        </w:rPr>
        <w:t xml:space="preserve"> הגדרה רחבה מדי שהופכת את המושג לכמעט חסר משמעות בניתוח. בכל זאת, אנסה להגדיר את המושגים "פופוליזם" ו"מנהיג פופוליסטי" כפי שאשתמש בהם בעבודה זו.</w:t>
      </w:r>
    </w:p>
    <w:p w14:paraId="491D9D38" w14:textId="77777777" w:rsidR="006800C5" w:rsidRDefault="006800C5" w:rsidP="009765AA">
      <w:pPr>
        <w:bidi/>
        <w:spacing w:line="480" w:lineRule="auto"/>
        <w:ind w:firstLine="720"/>
        <w:jc w:val="both"/>
        <w:rPr>
          <w:rFonts w:ascii="David" w:hAnsi="David" w:cs="David"/>
          <w:sz w:val="24"/>
          <w:szCs w:val="24"/>
          <w:rtl/>
        </w:rPr>
      </w:pPr>
      <w:proofErr w:type="spellStart"/>
      <w:r>
        <w:rPr>
          <w:rFonts w:ascii="David" w:hAnsi="David" w:cs="David" w:hint="cs"/>
          <w:sz w:val="24"/>
          <w:szCs w:val="24"/>
          <w:rtl/>
        </w:rPr>
        <w:t>קאס</w:t>
      </w:r>
      <w:proofErr w:type="spellEnd"/>
      <w:r>
        <w:rPr>
          <w:rFonts w:ascii="David" w:hAnsi="David" w:cs="David" w:hint="cs"/>
          <w:sz w:val="24"/>
          <w:szCs w:val="24"/>
          <w:rtl/>
        </w:rPr>
        <w:t xml:space="preserve"> מודה (</w:t>
      </w:r>
      <w:r>
        <w:rPr>
          <w:rFonts w:ascii="David" w:hAnsi="David" w:cs="David"/>
          <w:sz w:val="24"/>
          <w:szCs w:val="24"/>
        </w:rPr>
        <w:t>Mudde,  2004</w:t>
      </w:r>
      <w:r>
        <w:rPr>
          <w:rFonts w:ascii="David" w:hAnsi="David" w:cs="David" w:hint="cs"/>
          <w:sz w:val="24"/>
          <w:szCs w:val="24"/>
          <w:rtl/>
        </w:rPr>
        <w:t>) הגדיר את הפופוליזם כאידיאולוגיה המחלקת את החברה לאליטה מושחתת תמיד ו"עם" שהוא תמיד טהור וטוב, וטוענת כי הפוליטיקה צריכה להיות ביטוי ה-</w:t>
      </w:r>
      <w:r w:rsidRPr="009A3E73">
        <w:t xml:space="preserve"> </w:t>
      </w:r>
      <w:proofErr w:type="spellStart"/>
      <w:r w:rsidRPr="009A3E73">
        <w:rPr>
          <w:rFonts w:ascii="David" w:hAnsi="David" w:cs="David"/>
          <w:sz w:val="24"/>
          <w:szCs w:val="24"/>
        </w:rPr>
        <w:t>volonté</w:t>
      </w:r>
      <w:proofErr w:type="spellEnd"/>
      <w:r w:rsidRPr="009A3E73">
        <w:rPr>
          <w:rFonts w:ascii="David" w:hAnsi="David" w:cs="David"/>
          <w:sz w:val="24"/>
          <w:szCs w:val="24"/>
        </w:rPr>
        <w:t xml:space="preserve"> </w:t>
      </w:r>
      <w:proofErr w:type="spellStart"/>
      <w:r>
        <w:rPr>
          <w:rFonts w:ascii="David" w:hAnsi="David" w:cs="David"/>
          <w:sz w:val="24"/>
          <w:szCs w:val="24"/>
        </w:rPr>
        <w:t>générale</w:t>
      </w:r>
      <w:proofErr w:type="spellEnd"/>
      <w:r>
        <w:rPr>
          <w:rFonts w:ascii="David" w:hAnsi="David" w:cs="David" w:hint="cs"/>
          <w:sz w:val="24"/>
          <w:szCs w:val="24"/>
          <w:rtl/>
        </w:rPr>
        <w:t xml:space="preserve">של רוסו </w:t>
      </w:r>
      <w:r>
        <w:rPr>
          <w:rFonts w:ascii="David" w:hAnsi="David" w:cs="David"/>
          <w:sz w:val="24"/>
          <w:szCs w:val="24"/>
          <w:rtl/>
        </w:rPr>
        <w:t>–</w:t>
      </w:r>
      <w:r>
        <w:rPr>
          <w:rFonts w:ascii="David" w:hAnsi="David" w:cs="David" w:hint="cs"/>
          <w:sz w:val="24"/>
          <w:szCs w:val="24"/>
          <w:rtl/>
        </w:rPr>
        <w:t xml:space="preserve"> כלומר, הרצון הכללי, שמפורש אצל הפופוליסטים כרצון ה"עם" אותו הגדירו. מעבר לכך הפופוליזם הוא אידיאולוגיה "רזה" </w:t>
      </w:r>
      <w:r>
        <w:rPr>
          <w:rFonts w:ascii="David" w:hAnsi="David" w:cs="David"/>
          <w:sz w:val="24"/>
          <w:szCs w:val="24"/>
          <w:rtl/>
        </w:rPr>
        <w:t>–</w:t>
      </w:r>
      <w:r>
        <w:rPr>
          <w:rFonts w:ascii="David" w:hAnsi="David" w:cs="David" w:hint="cs"/>
          <w:sz w:val="24"/>
          <w:szCs w:val="24"/>
          <w:rtl/>
        </w:rPr>
        <w:t xml:space="preserve"> כלומר, אין בה רעיונות משמעותיים לגבי נושאים פוליטיים אחרים (למשל כלכלה), ולכן פוליטיקאים ומפלגות משלל סוגים יכולים להיות פופוליסטיים. הפופוליזם לא מוגבל לצד מסוים במפה הפוליטית. </w:t>
      </w:r>
    </w:p>
    <w:p w14:paraId="10253A99"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דני </w:t>
      </w:r>
      <w:proofErr w:type="spellStart"/>
      <w:r>
        <w:rPr>
          <w:rFonts w:ascii="David" w:hAnsi="David" w:cs="David" w:hint="cs"/>
          <w:sz w:val="24"/>
          <w:szCs w:val="24"/>
          <w:rtl/>
        </w:rPr>
        <w:t>פילק</w:t>
      </w:r>
      <w:proofErr w:type="spellEnd"/>
      <w:r>
        <w:rPr>
          <w:rFonts w:ascii="David" w:hAnsi="David" w:cs="David" w:hint="cs"/>
          <w:sz w:val="24"/>
          <w:szCs w:val="24"/>
          <w:rtl/>
        </w:rPr>
        <w:t xml:space="preserve"> הרחיב על מודה וחוקרים אחרים וטען כי הפופוליזם צומח בעיקר במדינות בעלות אוכלוסייה הטרוגנית, בה הפוליטיקה עוסקת בשסעים בין הקבוצות בחברה </w:t>
      </w:r>
      <w:r>
        <w:rPr>
          <w:rFonts w:ascii="David" w:hAnsi="David" w:cs="David"/>
          <w:sz w:val="24"/>
          <w:szCs w:val="24"/>
          <w:rtl/>
        </w:rPr>
        <w:t>–</w:t>
      </w:r>
      <w:r>
        <w:rPr>
          <w:rFonts w:ascii="David" w:hAnsi="David" w:cs="David" w:hint="cs"/>
          <w:sz w:val="24"/>
          <w:szCs w:val="24"/>
          <w:rtl/>
        </w:rPr>
        <w:t xml:space="preserve"> ולא במדינות בהן השסעים המרכזיים הם על רקע כלכלי (</w:t>
      </w:r>
      <w:proofErr w:type="spellStart"/>
      <w:r>
        <w:rPr>
          <w:rFonts w:ascii="David" w:hAnsi="David" w:cs="David" w:hint="cs"/>
          <w:sz w:val="24"/>
          <w:szCs w:val="24"/>
          <w:rtl/>
        </w:rPr>
        <w:t>פילק</w:t>
      </w:r>
      <w:proofErr w:type="spellEnd"/>
      <w:r>
        <w:rPr>
          <w:rFonts w:ascii="David" w:hAnsi="David" w:cs="David" w:hint="cs"/>
          <w:sz w:val="24"/>
          <w:szCs w:val="24"/>
          <w:rtl/>
        </w:rPr>
        <w:t>, 2006). אני מאמין כי זהו ניתוח בלתי מספק - מאז כתיבת ספרו קמו מנהיגים שהואשמו כפופוליסטים גם במדינות הטרוגניות מאוד כמו יפן (</w:t>
      </w:r>
      <w:r>
        <w:rPr>
          <w:rFonts w:ascii="David" w:hAnsi="David" w:cs="David"/>
          <w:sz w:val="24"/>
          <w:szCs w:val="24"/>
        </w:rPr>
        <w:t xml:space="preserve">Chacko &amp; </w:t>
      </w:r>
      <w:r w:rsidRPr="009247CD">
        <w:rPr>
          <w:rFonts w:ascii="David" w:hAnsi="David" w:cs="David"/>
          <w:sz w:val="24"/>
          <w:szCs w:val="24"/>
        </w:rPr>
        <w:t>Jayasuriya</w:t>
      </w:r>
      <w:r>
        <w:rPr>
          <w:rFonts w:ascii="David" w:hAnsi="David" w:cs="David"/>
          <w:sz w:val="24"/>
          <w:szCs w:val="24"/>
        </w:rPr>
        <w:t>, 2017</w:t>
      </w:r>
      <w:r>
        <w:rPr>
          <w:rFonts w:ascii="David" w:hAnsi="David" w:cs="David" w:hint="cs"/>
          <w:sz w:val="24"/>
          <w:szCs w:val="24"/>
          <w:rtl/>
        </w:rPr>
        <w:t xml:space="preserve">), כך שלא ניתן לקחת הגדרה זו כהגדרה אקסקלוסיבית. למרות זאת, אני מאמין כי הניתוח והטרמינולוגיה של </w:t>
      </w:r>
      <w:proofErr w:type="spellStart"/>
      <w:r>
        <w:rPr>
          <w:rFonts w:ascii="David" w:hAnsi="David" w:cs="David" w:hint="cs"/>
          <w:sz w:val="24"/>
          <w:szCs w:val="24"/>
          <w:rtl/>
        </w:rPr>
        <w:t>פילק</w:t>
      </w:r>
      <w:proofErr w:type="spellEnd"/>
      <w:r>
        <w:rPr>
          <w:rFonts w:ascii="David" w:hAnsi="David" w:cs="David" w:hint="cs"/>
          <w:sz w:val="24"/>
          <w:szCs w:val="24"/>
          <w:rtl/>
        </w:rPr>
        <w:t xml:space="preserve"> עדיין שימושיים למדינות רבות, ובמיוחד לישראל בה הוא מתמקד, ולכן אשתמש במונחיו בעבודה זו.</w:t>
      </w:r>
    </w:p>
    <w:p w14:paraId="7F45BD78" w14:textId="77777777" w:rsidR="006800C5" w:rsidRDefault="006800C5" w:rsidP="009765AA">
      <w:pPr>
        <w:bidi/>
        <w:spacing w:line="480" w:lineRule="auto"/>
        <w:ind w:firstLine="720"/>
        <w:jc w:val="both"/>
        <w:rPr>
          <w:rFonts w:ascii="David" w:hAnsi="David" w:cs="David"/>
          <w:sz w:val="24"/>
          <w:szCs w:val="24"/>
        </w:rPr>
      </w:pPr>
      <w:r>
        <w:rPr>
          <w:rFonts w:ascii="David" w:hAnsi="David" w:cs="David" w:hint="cs"/>
          <w:sz w:val="24"/>
          <w:szCs w:val="24"/>
          <w:rtl/>
        </w:rPr>
        <w:lastRenderedPageBreak/>
        <w:t xml:space="preserve">לפי </w:t>
      </w:r>
      <w:proofErr w:type="spellStart"/>
      <w:r>
        <w:rPr>
          <w:rFonts w:ascii="David" w:hAnsi="David" w:cs="David" w:hint="cs"/>
          <w:sz w:val="24"/>
          <w:szCs w:val="24"/>
          <w:rtl/>
        </w:rPr>
        <w:t>פילק</w:t>
      </w:r>
      <w:proofErr w:type="spellEnd"/>
      <w:r>
        <w:rPr>
          <w:rFonts w:ascii="David" w:hAnsi="David" w:cs="David" w:hint="cs"/>
          <w:sz w:val="24"/>
          <w:szCs w:val="24"/>
          <w:rtl/>
        </w:rPr>
        <w:t>, צריך לחשוב על הפופוליזם כ"משפחה" של אידיאולוגיות שניתן לחלק לשתי ענפים: פופוליזם מכיל ופופוליזם מדיר (</w:t>
      </w:r>
      <w:proofErr w:type="spellStart"/>
      <w:r>
        <w:rPr>
          <w:rFonts w:ascii="David" w:hAnsi="David" w:cs="David" w:hint="cs"/>
          <w:sz w:val="24"/>
          <w:szCs w:val="24"/>
          <w:rtl/>
        </w:rPr>
        <w:t>פילק</w:t>
      </w:r>
      <w:proofErr w:type="spellEnd"/>
      <w:r>
        <w:rPr>
          <w:rFonts w:ascii="David" w:hAnsi="David" w:cs="David" w:hint="cs"/>
          <w:sz w:val="24"/>
          <w:szCs w:val="24"/>
          <w:rtl/>
        </w:rPr>
        <w:t xml:space="preserve">, 2006). אידיאולוגיית פופוליזם מכיל שואפת להגדיל את הגדרת ה"עם" על ידי שילוב קבוצות שהיו חלשות ורחוקות ממוקדי השליטה בעבר. כשהן בשלטון, מפלגות פופוליסטיות מכילות לאו בהכרח ישנו את מבנה החברה שהוביל להדרה של המיעוטים הללו מלכתחילה, אבל בהחלט ישאף לשפר את מצבן החומרי. הצלחה אידיאולוגיה כזו יכולה לקשר אותה לזהות של קבוצת המיעוט לשנים רבות. </w:t>
      </w:r>
      <w:proofErr w:type="spellStart"/>
      <w:r>
        <w:rPr>
          <w:rFonts w:ascii="David" w:hAnsi="David" w:cs="David" w:hint="cs"/>
          <w:sz w:val="24"/>
          <w:szCs w:val="24"/>
          <w:rtl/>
        </w:rPr>
        <w:t>פילק</w:t>
      </w:r>
      <w:proofErr w:type="spellEnd"/>
      <w:r>
        <w:rPr>
          <w:rFonts w:ascii="David" w:hAnsi="David" w:cs="David" w:hint="cs"/>
          <w:sz w:val="24"/>
          <w:szCs w:val="24"/>
          <w:rtl/>
        </w:rPr>
        <w:t xml:space="preserve"> מציע לראות את הליכוד בראשות בגין כתנועת פופוליזם מכיל שקידמה את המזרחים בישראל </w:t>
      </w:r>
      <w:r>
        <w:rPr>
          <w:rFonts w:ascii="David" w:hAnsi="David" w:cs="David"/>
          <w:sz w:val="24"/>
          <w:szCs w:val="24"/>
          <w:rtl/>
        </w:rPr>
        <w:t>–</w:t>
      </w:r>
      <w:r>
        <w:rPr>
          <w:rFonts w:ascii="David" w:hAnsi="David" w:cs="David" w:hint="cs"/>
          <w:sz w:val="24"/>
          <w:szCs w:val="24"/>
          <w:rtl/>
        </w:rPr>
        <w:t xml:space="preserve"> ואת הצלחתה כסיבה בגללה המזרחים ממשיכים ברובם לתמוך בליכוד, למרות השינויים האידיאולוגיים שהמפלגה עברה במרוצת השנים. </w:t>
      </w:r>
    </w:p>
    <w:p w14:paraId="3182A625" w14:textId="77777777" w:rsidR="006800C5" w:rsidRDefault="006800C5" w:rsidP="009765AA">
      <w:pPr>
        <w:bidi/>
        <w:spacing w:line="480" w:lineRule="auto"/>
        <w:ind w:firstLine="720"/>
        <w:jc w:val="both"/>
        <w:rPr>
          <w:rFonts w:ascii="David" w:hAnsi="David" w:cs="David"/>
          <w:sz w:val="24"/>
          <w:szCs w:val="24"/>
        </w:rPr>
      </w:pPr>
      <w:r>
        <w:rPr>
          <w:rFonts w:ascii="David" w:hAnsi="David" w:cs="David" w:hint="cs"/>
          <w:sz w:val="24"/>
          <w:szCs w:val="24"/>
          <w:rtl/>
        </w:rPr>
        <w:t xml:space="preserve">פופוליזם מדיר, לעומת זאת, מוגדר כתנועה המאחדת את העם על ידי דה-לגיטימציה של חלק אחר ממנו. ה"אחר" המודר יכול להיות מעמד, מקצוע או מוקד כוח מסוים, אך במקרים אחרים זהו קבוצה אתנית או תרבותית מסוימת במדינה. במקרים רבים, המודרים הם מהגרים מסוגים שונים. </w:t>
      </w:r>
      <w:proofErr w:type="spellStart"/>
      <w:r>
        <w:rPr>
          <w:rFonts w:ascii="David" w:hAnsi="David" w:cs="David" w:hint="cs"/>
          <w:sz w:val="24"/>
          <w:szCs w:val="24"/>
          <w:rtl/>
        </w:rPr>
        <w:t>פילק</w:t>
      </w:r>
      <w:proofErr w:type="spellEnd"/>
      <w:r>
        <w:rPr>
          <w:rFonts w:ascii="David" w:hAnsi="David" w:cs="David" w:hint="cs"/>
          <w:sz w:val="24"/>
          <w:szCs w:val="24"/>
          <w:rtl/>
        </w:rPr>
        <w:t xml:space="preserve"> טוען שסוג זה של פופוליזם הוגדר גם כ"פופוליזם ימני" וצבר כוח באירופה בשנות התשעים </w:t>
      </w:r>
      <w:r>
        <w:rPr>
          <w:rFonts w:ascii="David" w:hAnsi="David" w:cs="David"/>
          <w:sz w:val="24"/>
          <w:szCs w:val="24"/>
          <w:rtl/>
        </w:rPr>
        <w:t>–</w:t>
      </w:r>
      <w:r>
        <w:rPr>
          <w:rFonts w:ascii="David" w:hAnsi="David" w:cs="David" w:hint="cs"/>
          <w:sz w:val="24"/>
          <w:szCs w:val="24"/>
          <w:rtl/>
        </w:rPr>
        <w:t xml:space="preserve"> לאחר שהגלובליזציה החלישה את עוצמת הקולקטיב הלאומי (במילים אחרות, ה"אנחנו") כמוקד הכוח המרכזי במדינה, והעלה במקומו את גחמות הכלכלה העולמית וגופים טכנוקרטיים רב לאומיים (כמו האיחוד האירופי). הפופוליזם המדיר נותן לאזרחים דרך להגדיר מחדש את ה"אנחנו" וכך לכאורה להשיג בחזרה את העוצמה האבודה. הוא נותן כדוגמה לאידיאולוגיה זו את </w:t>
      </w:r>
      <w:proofErr w:type="spellStart"/>
      <w:r>
        <w:rPr>
          <w:rFonts w:ascii="David" w:hAnsi="David" w:cs="David" w:hint="cs"/>
          <w:sz w:val="24"/>
          <w:szCs w:val="24"/>
          <w:rtl/>
        </w:rPr>
        <w:t>מארין</w:t>
      </w:r>
      <w:proofErr w:type="spellEnd"/>
      <w:r>
        <w:rPr>
          <w:rFonts w:ascii="David" w:hAnsi="David" w:cs="David" w:hint="cs"/>
          <w:sz w:val="24"/>
          <w:szCs w:val="24"/>
          <w:rtl/>
        </w:rPr>
        <w:t xml:space="preserve"> לה פן, מנהיגת ה"חזית הלאומית" בצרפת. כך היא מצוטטת בנאום לקהל הבוחרים שלה:</w:t>
      </w:r>
    </w:p>
    <w:p w14:paraId="7C2CB586" w14:textId="77777777" w:rsidR="006800C5" w:rsidRDefault="006800C5" w:rsidP="009765AA">
      <w:pPr>
        <w:bidi/>
        <w:spacing w:line="480" w:lineRule="auto"/>
        <w:jc w:val="both"/>
        <w:rPr>
          <w:rFonts w:ascii="David" w:hAnsi="David" w:cs="David"/>
          <w:sz w:val="24"/>
          <w:szCs w:val="24"/>
          <w:rtl/>
        </w:rPr>
      </w:pPr>
    </w:p>
    <w:p w14:paraId="5A3CDEF2" w14:textId="77777777" w:rsidR="006800C5" w:rsidRDefault="006800C5" w:rsidP="009765AA">
      <w:pPr>
        <w:bidi/>
        <w:spacing w:line="480" w:lineRule="auto"/>
        <w:ind w:firstLine="720"/>
        <w:jc w:val="both"/>
        <w:rPr>
          <w:rFonts w:ascii="David" w:hAnsi="David" w:cs="David"/>
          <w:sz w:val="24"/>
          <w:szCs w:val="24"/>
        </w:rPr>
      </w:pPr>
      <w:r>
        <w:rPr>
          <w:rFonts w:ascii="David" w:hAnsi="David" w:cs="David" w:hint="cs"/>
          <w:sz w:val="24"/>
          <w:szCs w:val="24"/>
          <w:rtl/>
        </w:rPr>
        <w:t>"תודה לכם, פועלי הצווארון הכחול, עצמאים, פקידים, איכרים, סטודנטים, מובטלים. אתם התייצבתם כאן, מאוחדים באהבת המולדת, מאוחדים באידיאל משותף: צרפת מחודשת, חופשית מדיכוי הביורוקרטיה, חופשית מדיכוי על-לאומי". (</w:t>
      </w:r>
      <w:proofErr w:type="spellStart"/>
      <w:r>
        <w:rPr>
          <w:rFonts w:ascii="David" w:hAnsi="David" w:cs="David" w:hint="cs"/>
          <w:sz w:val="24"/>
          <w:szCs w:val="24"/>
          <w:rtl/>
        </w:rPr>
        <w:t>פילק</w:t>
      </w:r>
      <w:proofErr w:type="spellEnd"/>
      <w:r>
        <w:rPr>
          <w:rFonts w:ascii="David" w:hAnsi="David" w:cs="David" w:hint="cs"/>
          <w:sz w:val="24"/>
          <w:szCs w:val="24"/>
          <w:rtl/>
        </w:rPr>
        <w:t>, 2006: 81).</w:t>
      </w:r>
    </w:p>
    <w:p w14:paraId="6C41E11F" w14:textId="77777777" w:rsidR="006800C5" w:rsidRDefault="006800C5" w:rsidP="009765AA">
      <w:pPr>
        <w:bidi/>
        <w:spacing w:line="480" w:lineRule="auto"/>
        <w:jc w:val="both"/>
        <w:rPr>
          <w:rFonts w:ascii="David" w:hAnsi="David" w:cs="David"/>
          <w:sz w:val="24"/>
          <w:szCs w:val="24"/>
          <w:rtl/>
        </w:rPr>
      </w:pPr>
    </w:p>
    <w:p w14:paraId="36666217"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ניתן לראות כי המהגרים, המיעוטים האתניים, והקבוצות הקשורות לגופים על-לאומיים (דהיינו </w:t>
      </w:r>
      <w:r>
        <w:rPr>
          <w:rFonts w:ascii="David" w:hAnsi="David" w:cs="David"/>
          <w:sz w:val="24"/>
          <w:szCs w:val="24"/>
          <w:rtl/>
        </w:rPr>
        <w:t>–</w:t>
      </w:r>
      <w:r>
        <w:rPr>
          <w:rFonts w:ascii="David" w:hAnsi="David" w:cs="David" w:hint="cs"/>
          <w:sz w:val="24"/>
          <w:szCs w:val="24"/>
          <w:rtl/>
        </w:rPr>
        <w:t xml:space="preserve"> הממשלה, הבנקים, התאגידים הבינלאומיים) מוצאים מהגדרת אלו ה"אוהבים את המולדת", ומכאן </w:t>
      </w:r>
      <w:r>
        <w:rPr>
          <w:rFonts w:ascii="David" w:hAnsi="David" w:cs="David"/>
          <w:sz w:val="24"/>
          <w:szCs w:val="24"/>
          <w:rtl/>
        </w:rPr>
        <w:t>–</w:t>
      </w:r>
      <w:r>
        <w:rPr>
          <w:rFonts w:ascii="David" w:hAnsi="David" w:cs="David" w:hint="cs"/>
          <w:sz w:val="24"/>
          <w:szCs w:val="24"/>
          <w:rtl/>
        </w:rPr>
        <w:t xml:space="preserve"> מהעם הצרפתי. לכן, הרטוריקה של לה פן יכולה להיות מוגדרת כפופוליזם מדיר.</w:t>
      </w:r>
    </w:p>
    <w:p w14:paraId="10CDE1B4"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lastRenderedPageBreak/>
        <w:t xml:space="preserve">לבסוף, צריך להוסיף כי מאפיין נפוץ של תנועות פופוליסטיות מכל סוג הוא קשר </w:t>
      </w:r>
      <w:proofErr w:type="spellStart"/>
      <w:r>
        <w:rPr>
          <w:rFonts w:ascii="David" w:hAnsi="David" w:cs="David" w:hint="cs"/>
          <w:sz w:val="24"/>
          <w:szCs w:val="24"/>
          <w:rtl/>
        </w:rPr>
        <w:t>קליינטליסטי</w:t>
      </w:r>
      <w:proofErr w:type="spellEnd"/>
      <w:r>
        <w:rPr>
          <w:rFonts w:ascii="David" w:hAnsi="David" w:cs="David" w:hint="cs"/>
          <w:sz w:val="24"/>
          <w:szCs w:val="24"/>
          <w:rtl/>
        </w:rPr>
        <w:t xml:space="preserve"> עם ציבור בוחריו </w:t>
      </w:r>
      <w:r>
        <w:rPr>
          <w:rFonts w:ascii="David" w:hAnsi="David" w:cs="David"/>
          <w:sz w:val="24"/>
          <w:szCs w:val="24"/>
          <w:rtl/>
        </w:rPr>
        <w:t>–</w:t>
      </w:r>
      <w:r>
        <w:rPr>
          <w:rFonts w:ascii="David" w:hAnsi="David" w:cs="David" w:hint="cs"/>
          <w:sz w:val="24"/>
          <w:szCs w:val="24"/>
          <w:rtl/>
        </w:rPr>
        <w:t xml:space="preserve"> תמיכה וקידום אינטרסים כלכליים של הבוחרים, רק מתוקף היותם בוחרי המפלגה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24"/>
          <w:szCs w:val="24"/>
          <w:rtl/>
        </w:rPr>
        <w:t>). כך מצפים הפופוליסטים לשמר את התמיכה של הבוחרים במפלגה בעתיד. עם זאת, זהו לאו דווקא מאפיין מחייב של פופוליזם, והיו מקרים בהם פופוליסטים העבירו החלטות שפגעו בבוחריהם כלכלית.</w:t>
      </w:r>
    </w:p>
    <w:p w14:paraId="45586598" w14:textId="77777777" w:rsidR="006800C5" w:rsidRPr="00E53257" w:rsidRDefault="006800C5" w:rsidP="009765AA">
      <w:pPr>
        <w:bidi/>
        <w:spacing w:line="480" w:lineRule="auto"/>
        <w:jc w:val="both"/>
        <w:rPr>
          <w:rFonts w:ascii="David" w:hAnsi="David" w:cs="David"/>
          <w:b/>
          <w:bCs/>
          <w:sz w:val="24"/>
          <w:szCs w:val="24"/>
          <w:rtl/>
        </w:rPr>
      </w:pPr>
      <w:r>
        <w:rPr>
          <w:rFonts w:ascii="David" w:hAnsi="David" w:cs="David" w:hint="cs"/>
          <w:b/>
          <w:bCs/>
          <w:sz w:val="24"/>
          <w:szCs w:val="24"/>
          <w:rtl/>
        </w:rPr>
        <w:t xml:space="preserve">חלק 2 </w:t>
      </w:r>
      <w:r>
        <w:rPr>
          <w:rFonts w:ascii="David" w:hAnsi="David" w:cs="David"/>
          <w:b/>
          <w:bCs/>
          <w:sz w:val="24"/>
          <w:szCs w:val="24"/>
          <w:rtl/>
        </w:rPr>
        <w:t>–</w:t>
      </w:r>
      <w:r>
        <w:rPr>
          <w:rFonts w:ascii="David" w:hAnsi="David" w:cs="David" w:hint="cs"/>
          <w:b/>
          <w:bCs/>
          <w:sz w:val="24"/>
          <w:szCs w:val="24"/>
          <w:rtl/>
        </w:rPr>
        <w:t xml:space="preserve"> המנהיג הפופוליסטי</w:t>
      </w:r>
    </w:p>
    <w:p w14:paraId="6B3E62B1"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בתנועות פופוליסטיות רבות ניתן למצוא מנהיגים כריזמטיי</w:t>
      </w:r>
      <w:r>
        <w:rPr>
          <w:rFonts w:ascii="David" w:hAnsi="David" w:cs="David" w:hint="eastAsia"/>
          <w:sz w:val="24"/>
          <w:szCs w:val="24"/>
          <w:rtl/>
        </w:rPr>
        <w:t>ם</w:t>
      </w:r>
      <w:r>
        <w:rPr>
          <w:rFonts w:ascii="David" w:hAnsi="David" w:cs="David" w:hint="cs"/>
          <w:sz w:val="24"/>
          <w:szCs w:val="24"/>
          <w:rtl/>
        </w:rPr>
        <w:t xml:space="preserve"> שמהווה ה"פנים" של התנועה. מובן מאליו כי ניתן למצוא מנהיגים כריזמטיים בתנועות פוליטיות מכל סוג. מודה </w:t>
      </w:r>
      <w:proofErr w:type="spellStart"/>
      <w:r>
        <w:rPr>
          <w:rFonts w:ascii="David" w:hAnsi="David" w:cs="David" w:hint="cs"/>
          <w:sz w:val="24"/>
          <w:szCs w:val="24"/>
          <w:rtl/>
        </w:rPr>
        <w:t>וקאלטווסר</w:t>
      </w:r>
      <w:proofErr w:type="spellEnd"/>
      <w:r>
        <w:rPr>
          <w:rFonts w:ascii="David" w:hAnsi="David" w:cs="David" w:hint="cs"/>
          <w:sz w:val="24"/>
          <w:szCs w:val="24"/>
          <w:rtl/>
        </w:rPr>
        <w:t xml:space="preserve"> (</w:t>
      </w:r>
      <w:r>
        <w:rPr>
          <w:rFonts w:ascii="David" w:hAnsi="David" w:cs="David"/>
          <w:sz w:val="24"/>
          <w:szCs w:val="24"/>
        </w:rPr>
        <w:t>Mudde &amp; Kaltwasser, 2012</w:t>
      </w:r>
      <w:r>
        <w:rPr>
          <w:rFonts w:ascii="David" w:hAnsi="David" w:cs="David" w:hint="cs"/>
          <w:sz w:val="24"/>
          <w:szCs w:val="24"/>
          <w:rtl/>
        </w:rPr>
        <w:t xml:space="preserve">) מציעים כי אין לתת בהכרח חשיבות מרובה לאופי המנהיג עצמו, מפני שלא ברור אם תנועה פופוליסטית מתעצבת באופיו של המנהיג או שפופוליזם מעצם אופיו מעודד מנהיגים כאלה בהנהגתו. עם זאת, </w:t>
      </w:r>
      <w:proofErr w:type="spellStart"/>
      <w:r>
        <w:rPr>
          <w:rFonts w:ascii="David" w:hAnsi="David" w:cs="David" w:hint="cs"/>
          <w:sz w:val="24"/>
          <w:szCs w:val="24"/>
          <w:rtl/>
        </w:rPr>
        <w:t>פילק</w:t>
      </w:r>
      <w:proofErr w:type="spellEnd"/>
      <w:r>
        <w:rPr>
          <w:rFonts w:ascii="David" w:hAnsi="David" w:cs="David" w:hint="cs"/>
          <w:sz w:val="24"/>
          <w:szCs w:val="24"/>
          <w:rtl/>
        </w:rPr>
        <w:t xml:space="preserve"> טוען שלמנהיג יש מקום מהותי בעיצוב תנועה פופוליסטית (</w:t>
      </w:r>
      <w:proofErr w:type="spellStart"/>
      <w:r>
        <w:rPr>
          <w:rFonts w:ascii="David" w:hAnsi="David" w:cs="David" w:hint="cs"/>
          <w:sz w:val="24"/>
          <w:szCs w:val="24"/>
          <w:rtl/>
        </w:rPr>
        <w:t>פילק</w:t>
      </w:r>
      <w:proofErr w:type="spellEnd"/>
      <w:r>
        <w:rPr>
          <w:rFonts w:ascii="David" w:hAnsi="David" w:cs="David" w:hint="cs"/>
          <w:sz w:val="24"/>
          <w:szCs w:val="24"/>
          <w:rtl/>
        </w:rPr>
        <w:t>, 2006).</w:t>
      </w:r>
    </w:p>
    <w:p w14:paraId="535CFE69"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לפי </w:t>
      </w:r>
      <w:proofErr w:type="spellStart"/>
      <w:r>
        <w:rPr>
          <w:rFonts w:ascii="David" w:hAnsi="David" w:cs="David" w:hint="cs"/>
          <w:sz w:val="24"/>
          <w:szCs w:val="24"/>
          <w:rtl/>
        </w:rPr>
        <w:t>פילק</w:t>
      </w:r>
      <w:proofErr w:type="spellEnd"/>
      <w:r>
        <w:rPr>
          <w:rFonts w:ascii="David" w:hAnsi="David" w:cs="David" w:hint="cs"/>
          <w:sz w:val="24"/>
          <w:szCs w:val="24"/>
          <w:rtl/>
        </w:rPr>
        <w:t xml:space="preserve">, תנועות פופוליסטיות מצליחות הן קשר בין אליטה מסוימת לציבור מסוים. הקשר ביניהם הוא ההדרה מהכוח - האליטה אינה חלק משמעותי ממוקדי הכוח השולטים במדינה, למרות שהיא עדיין נהנית מפריווילגיות מסוימות שאינן נמצאות בידי רוב האזרחים. הציבור בתנועה הפופוליסטית מודר על ידי ההגמוניה במדינה מסיבות כאלו או אחרות. האליטה נותנת לתנועה את המימון, בסיס ביורוקרטי להשגת כוחה, ולעיתים גם אידיאולוגיה מסוימת; הציבור נותן לתנועה הפופוליסטית בסיס מצביעים ופעילים שקריטי לניצחון בבחירות דמוקרטיות. המנהיג הפופוליסטי הוא אמנם חלק מהאליטה אבל מגלם את שיוכו לשני הגופים. הוא אינו שייך לציבור המודר, ולכן הוא מורם מעם וראוי להיות מנהיג, אך הוא אינו מתאים בצורה מלאה לאליטה השולטת במדינה </w:t>
      </w:r>
      <w:r>
        <w:rPr>
          <w:rFonts w:ascii="David" w:hAnsi="David" w:cs="David"/>
          <w:sz w:val="24"/>
          <w:szCs w:val="24"/>
          <w:rtl/>
        </w:rPr>
        <w:t>–</w:t>
      </w:r>
      <w:r>
        <w:rPr>
          <w:rFonts w:ascii="David" w:hAnsi="David" w:cs="David" w:hint="cs"/>
          <w:sz w:val="24"/>
          <w:szCs w:val="24"/>
          <w:rtl/>
        </w:rPr>
        <w:t xml:space="preserve"> ולכן, גם הוא למעשה מודר. הכריזמה של המנהיג מהווה לגיטימציה לסמכותו (לפי טיפוסי הסמכות של ובר), אך גם יכולה לעזור לשכנע את הציבור הרחב בצדקת דרכם של האינטרסים של המיעוט המודר </w:t>
      </w:r>
      <w:r>
        <w:rPr>
          <w:rFonts w:ascii="David" w:hAnsi="David" w:cs="David"/>
          <w:sz w:val="24"/>
          <w:szCs w:val="24"/>
          <w:rtl/>
        </w:rPr>
        <w:t>–</w:t>
      </w:r>
      <w:r>
        <w:rPr>
          <w:rFonts w:ascii="David" w:hAnsi="David" w:cs="David" w:hint="cs"/>
          <w:sz w:val="24"/>
          <w:szCs w:val="24"/>
          <w:rtl/>
        </w:rPr>
        <w:t xml:space="preserve"> ולכן יש לה גם </w:t>
      </w:r>
      <w:proofErr w:type="spellStart"/>
      <w:r>
        <w:rPr>
          <w:rFonts w:ascii="David" w:hAnsi="David" w:cs="David" w:hint="cs"/>
          <w:sz w:val="24"/>
          <w:szCs w:val="24"/>
          <w:rtl/>
        </w:rPr>
        <w:t>מימד</w:t>
      </w:r>
      <w:proofErr w:type="spellEnd"/>
      <w:r>
        <w:rPr>
          <w:rFonts w:ascii="David" w:hAnsi="David" w:cs="David" w:hint="cs"/>
          <w:sz w:val="24"/>
          <w:szCs w:val="24"/>
          <w:rtl/>
        </w:rPr>
        <w:t xml:space="preserve"> פרקטי. </w:t>
      </w:r>
    </w:p>
    <w:p w14:paraId="3198E161" w14:textId="77777777" w:rsidR="006800C5" w:rsidRDefault="006800C5" w:rsidP="009765AA">
      <w:pPr>
        <w:bidi/>
        <w:spacing w:line="480" w:lineRule="auto"/>
        <w:ind w:firstLine="720"/>
        <w:jc w:val="both"/>
        <w:rPr>
          <w:rFonts w:ascii="David" w:hAnsi="David" w:cs="David"/>
          <w:sz w:val="24"/>
          <w:szCs w:val="24"/>
        </w:rPr>
      </w:pPr>
      <w:proofErr w:type="spellStart"/>
      <w:r>
        <w:rPr>
          <w:rFonts w:ascii="David" w:hAnsi="David" w:cs="David" w:hint="cs"/>
          <w:sz w:val="24"/>
          <w:szCs w:val="24"/>
          <w:rtl/>
        </w:rPr>
        <w:t>פילק</w:t>
      </w:r>
      <w:proofErr w:type="spellEnd"/>
      <w:r>
        <w:rPr>
          <w:rFonts w:ascii="David" w:hAnsi="David" w:cs="David" w:hint="cs"/>
          <w:sz w:val="24"/>
          <w:szCs w:val="24"/>
          <w:rtl/>
        </w:rPr>
        <w:t xml:space="preserve"> טוען שמנחם בגין היה מנהיג פופוליסטי מכיל שהצליח לאחד את האליטה של לוחמי המחתרות והציבור המזרחי המודר, ולכן הצליח להוביל את הליכוד לשלטון. בנימין נתניהו, בכהונתו הראשונה, הצליח להיתפש כחיצוני לאליטה האשכנזית-</w:t>
      </w:r>
      <w:proofErr w:type="spellStart"/>
      <w:r>
        <w:rPr>
          <w:rFonts w:ascii="David" w:hAnsi="David" w:cs="David" w:hint="cs"/>
          <w:sz w:val="24"/>
          <w:szCs w:val="24"/>
          <w:rtl/>
        </w:rPr>
        <w:t>מפא"יניקית</w:t>
      </w:r>
      <w:proofErr w:type="spellEnd"/>
      <w:r>
        <w:rPr>
          <w:rFonts w:ascii="David" w:hAnsi="David" w:cs="David" w:hint="cs"/>
          <w:sz w:val="24"/>
          <w:szCs w:val="24"/>
          <w:rtl/>
        </w:rPr>
        <w:t xml:space="preserve">, על אף היותו אשכנזי, עשיר ותומך במדיניות המיטיבה עם העשירים, ולכן לפי </w:t>
      </w:r>
      <w:proofErr w:type="spellStart"/>
      <w:r>
        <w:rPr>
          <w:rFonts w:ascii="David" w:hAnsi="David" w:cs="David" w:hint="cs"/>
          <w:sz w:val="24"/>
          <w:szCs w:val="24"/>
          <w:rtl/>
        </w:rPr>
        <w:t>פילק</w:t>
      </w:r>
      <w:proofErr w:type="spellEnd"/>
      <w:r>
        <w:rPr>
          <w:rFonts w:ascii="David" w:hAnsi="David" w:cs="David" w:hint="cs"/>
          <w:sz w:val="24"/>
          <w:szCs w:val="24"/>
          <w:rtl/>
        </w:rPr>
        <w:t xml:space="preserve"> הצליח להיתפס כמנהיג לגיטימי ל"ליכודניקים" שתמכו בבגין בעבר.</w:t>
      </w:r>
    </w:p>
    <w:p w14:paraId="510B1AE8" w14:textId="77777777" w:rsidR="006800C5" w:rsidRDefault="006800C5" w:rsidP="009765AA">
      <w:pPr>
        <w:bidi/>
        <w:spacing w:line="480" w:lineRule="auto"/>
        <w:jc w:val="both"/>
        <w:rPr>
          <w:rFonts w:ascii="David" w:hAnsi="David" w:cs="David"/>
          <w:sz w:val="24"/>
          <w:szCs w:val="24"/>
          <w:rtl/>
        </w:rPr>
      </w:pPr>
    </w:p>
    <w:p w14:paraId="321419DD" w14:textId="77777777" w:rsidR="006800C5" w:rsidRDefault="006800C5" w:rsidP="009765AA">
      <w:pPr>
        <w:bidi/>
        <w:spacing w:line="480" w:lineRule="auto"/>
        <w:jc w:val="both"/>
        <w:rPr>
          <w:rFonts w:ascii="David" w:hAnsi="David" w:cs="David"/>
          <w:sz w:val="24"/>
          <w:szCs w:val="24"/>
          <w:rtl/>
        </w:rPr>
      </w:pPr>
      <w:r>
        <w:rPr>
          <w:rFonts w:ascii="David" w:hAnsi="David" w:cs="David" w:hint="cs"/>
          <w:b/>
          <w:bCs/>
          <w:sz w:val="24"/>
          <w:szCs w:val="24"/>
          <w:rtl/>
        </w:rPr>
        <w:lastRenderedPageBreak/>
        <w:t xml:space="preserve">חלק 3 </w:t>
      </w:r>
      <w:r>
        <w:rPr>
          <w:rFonts w:ascii="David" w:hAnsi="David" w:cs="David"/>
          <w:b/>
          <w:bCs/>
          <w:sz w:val="24"/>
          <w:szCs w:val="24"/>
          <w:rtl/>
        </w:rPr>
        <w:t>–</w:t>
      </w:r>
      <w:r>
        <w:rPr>
          <w:rFonts w:ascii="David" w:hAnsi="David" w:cs="David" w:hint="cs"/>
          <w:b/>
          <w:bCs/>
          <w:sz w:val="24"/>
          <w:szCs w:val="24"/>
          <w:rtl/>
        </w:rPr>
        <w:t xml:space="preserve"> האם הפופוליזם תורם לנסיגה דמוקרטית?</w:t>
      </w:r>
    </w:p>
    <w:p w14:paraId="4830F61F"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כאמור </w:t>
      </w:r>
      <w:r>
        <w:rPr>
          <w:rFonts w:ascii="David" w:hAnsi="David" w:cs="David"/>
          <w:sz w:val="24"/>
          <w:szCs w:val="24"/>
          <w:rtl/>
        </w:rPr>
        <w:t>–</w:t>
      </w:r>
      <w:r>
        <w:rPr>
          <w:rFonts w:ascii="David" w:hAnsi="David" w:cs="David" w:hint="cs"/>
          <w:sz w:val="24"/>
          <w:szCs w:val="24"/>
          <w:rtl/>
        </w:rPr>
        <w:t xml:space="preserve"> הגדרת הפופוליזם</w:t>
      </w:r>
      <w:r>
        <w:rPr>
          <w:rFonts w:ascii="David" w:hAnsi="David" w:cs="David"/>
          <w:sz w:val="24"/>
          <w:szCs w:val="24"/>
        </w:rPr>
        <w:t xml:space="preserve"> </w:t>
      </w:r>
      <w:r>
        <w:rPr>
          <w:rFonts w:ascii="David" w:hAnsi="David" w:cs="David" w:hint="cs"/>
          <w:sz w:val="24"/>
          <w:szCs w:val="24"/>
          <w:rtl/>
        </w:rPr>
        <w:t>קשה, אולם הפופוליזם כעיקרון לפי מודה (</w:t>
      </w:r>
      <w:r>
        <w:rPr>
          <w:rFonts w:ascii="David" w:hAnsi="David" w:cs="David"/>
          <w:sz w:val="24"/>
          <w:szCs w:val="24"/>
        </w:rPr>
        <w:t>Mudde, 2021b</w:t>
      </w:r>
      <w:r>
        <w:rPr>
          <w:rFonts w:ascii="David" w:hAnsi="David" w:cs="David" w:hint="cs"/>
          <w:sz w:val="24"/>
          <w:szCs w:val="24"/>
          <w:rtl/>
        </w:rPr>
        <w:t>) תומך בייצוג "העם" על פני "המיעוט" שנמצא באליטה. הפופוליזם עושה זאת מתוך אמונה בעיקרון דמוקרטי (שלטון הרוב) ורוצה להגיע לשלטון בדרך דמוקרטית (בחירות). תנועות פופוליזם מכיל אף יכולות להכניס למשחק הפוליטי קבוצות שדעתן לא נשמעה בעבר וכך להפוך את הדמוקרטיה לרלוונטית לחלק גדול יותר מהאוכלוסייה. אולם במקרים רבים, האשמה בפופוליזם נתפסת כעלבון וישנה האשמה כלפי פופוליסטים כי הם פוגעים בדמוקרטיה. כיצד ניתן ליישב את הסתירה הזו?</w:t>
      </w:r>
    </w:p>
    <w:p w14:paraId="195EDE01"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מודה </w:t>
      </w:r>
      <w:proofErr w:type="spellStart"/>
      <w:r>
        <w:rPr>
          <w:rFonts w:ascii="David" w:hAnsi="David" w:cs="David" w:hint="cs"/>
          <w:sz w:val="24"/>
          <w:szCs w:val="24"/>
          <w:rtl/>
        </w:rPr>
        <w:t>וקאלטווסר</w:t>
      </w:r>
      <w:proofErr w:type="spellEnd"/>
      <w:r>
        <w:rPr>
          <w:rFonts w:ascii="David" w:hAnsi="David" w:cs="David" w:hint="cs"/>
          <w:sz w:val="24"/>
          <w:szCs w:val="24"/>
          <w:rtl/>
        </w:rPr>
        <w:t xml:space="preserve"> (</w:t>
      </w:r>
      <w:r>
        <w:rPr>
          <w:rFonts w:ascii="David" w:hAnsi="David" w:cs="David"/>
          <w:sz w:val="24"/>
          <w:szCs w:val="24"/>
        </w:rPr>
        <w:t>Mudde &amp; Kaltwasser, 2012</w:t>
      </w:r>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 xml:space="preserve">טוענים כי במקרים רבים כאשר מדובר בספרות או בתקשורת על "דמוקרטיה" </w:t>
      </w:r>
      <w:r>
        <w:rPr>
          <w:rFonts w:ascii="David" w:hAnsi="David" w:cs="David"/>
          <w:sz w:val="24"/>
          <w:szCs w:val="24"/>
          <w:rtl/>
        </w:rPr>
        <w:t>–</w:t>
      </w:r>
      <w:r>
        <w:rPr>
          <w:rFonts w:ascii="David" w:hAnsi="David" w:cs="David" w:hint="cs"/>
          <w:sz w:val="24"/>
          <w:szCs w:val="24"/>
          <w:rtl/>
        </w:rPr>
        <w:t xml:space="preserve"> מדובר למעשה במבנה הדמוקרטיה הליברלית. מבנה זה כולל בהכרח הגנות שונות על דעת המיעוט. לכן, פופוליסטים מכל סוג נמצאים בקונפליקט תמידי עם הדמוקרטיה הליברלית </w:t>
      </w:r>
      <w:r>
        <w:rPr>
          <w:rFonts w:ascii="David" w:hAnsi="David" w:cs="David"/>
          <w:sz w:val="24"/>
          <w:szCs w:val="24"/>
          <w:rtl/>
        </w:rPr>
        <w:t>–</w:t>
      </w:r>
      <w:r>
        <w:rPr>
          <w:rFonts w:ascii="David" w:hAnsi="David" w:cs="David" w:hint="cs"/>
          <w:sz w:val="24"/>
          <w:szCs w:val="24"/>
          <w:rtl/>
        </w:rPr>
        <w:t xml:space="preserve"> הפופוליסטים מדברים (לכאורה)</w:t>
      </w:r>
      <w:r>
        <w:rPr>
          <w:rFonts w:ascii="David" w:hAnsi="David" w:cs="David" w:hint="cs"/>
          <w:sz w:val="24"/>
          <w:szCs w:val="24"/>
        </w:rPr>
        <w:t xml:space="preserve"> </w:t>
      </w:r>
      <w:r>
        <w:rPr>
          <w:rFonts w:ascii="David" w:hAnsi="David" w:cs="David" w:hint="cs"/>
          <w:sz w:val="24"/>
          <w:szCs w:val="24"/>
          <w:rtl/>
        </w:rPr>
        <w:t xml:space="preserve">בשם הרוב וטוענים כי דעתו היא החשובה ביותר, גם אם היא באה על חשבון המיעוט. בכל מקרה, הפופוליזם נוטה לזלזל בליברליזם </w:t>
      </w:r>
      <w:r>
        <w:rPr>
          <w:rFonts w:ascii="David" w:hAnsi="David" w:cs="David"/>
          <w:sz w:val="24"/>
          <w:szCs w:val="24"/>
          <w:rtl/>
        </w:rPr>
        <w:t>–</w:t>
      </w:r>
      <w:r>
        <w:rPr>
          <w:rFonts w:ascii="David" w:hAnsi="David" w:cs="David" w:hint="cs"/>
          <w:sz w:val="24"/>
          <w:szCs w:val="24"/>
          <w:rtl/>
        </w:rPr>
        <w:t xml:space="preserve"> מטרת העל של הליברליזם היא "חירות לכל", והפופוליסט יראה בכך פגיעה באידאל שלו לזכויות יתר ל"רוב" או ל"עם האמיתי".</w:t>
      </w:r>
    </w:p>
    <w:p w14:paraId="67777E90"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למרות זאת, דמוקרטיה ליברלית היא רק מבנה אחד של דמוקרטיה, ובכל מקרה היא למעשה אידיאל שאינו מתקיים בצורה מלאה באף מדינה במציאות. ולכן לא ניתן לטעון שמדינות שבהן ישנם פופוליסטים או אפילו כאלה בהם פופוליסטים שולטים אינן דמוקרטיות. לכן, מודה </w:t>
      </w:r>
      <w:proofErr w:type="spellStart"/>
      <w:r>
        <w:rPr>
          <w:rFonts w:ascii="David" w:hAnsi="David" w:cs="David" w:hint="cs"/>
          <w:sz w:val="24"/>
          <w:szCs w:val="24"/>
          <w:rtl/>
        </w:rPr>
        <w:t>וקאלטווסר</w:t>
      </w:r>
      <w:proofErr w:type="spellEnd"/>
      <w:r>
        <w:rPr>
          <w:rFonts w:ascii="David" w:hAnsi="David" w:cs="David" w:hint="cs"/>
          <w:sz w:val="24"/>
          <w:szCs w:val="24"/>
          <w:rtl/>
        </w:rPr>
        <w:t xml:space="preserve"> מציעים כי תנועות פופוליסטיות באופוזיציה יכולות להוות משקל נגד להלכי הרוח בתנועות השלטון הלא-פופוליסטיות ולהכריח אותן להקשיב לרצונות וציבורים שלא שמו לב אליהם בעבר. תנועות פופוליסטיות בשלטון, לעומת זאת, יכולות לפגוע ב"איכות הדמוקרטיה" </w:t>
      </w:r>
      <w:r>
        <w:rPr>
          <w:rFonts w:ascii="David" w:hAnsi="David" w:cs="David"/>
          <w:sz w:val="24"/>
          <w:szCs w:val="24"/>
          <w:rtl/>
        </w:rPr>
        <w:t>–</w:t>
      </w:r>
      <w:r>
        <w:rPr>
          <w:rFonts w:ascii="David" w:hAnsi="David" w:cs="David" w:hint="cs"/>
          <w:sz w:val="24"/>
          <w:szCs w:val="24"/>
          <w:rtl/>
        </w:rPr>
        <w:t xml:space="preserve"> המידה בה המשטר הדמוקרטי המסוים מהווה צורת משטר טובה ויציבה שמגשימה את רצון אזרחיה, בנוסף להתאמתה לאידיאל הדמוקרטיה הליברלית. </w:t>
      </w:r>
    </w:p>
    <w:p w14:paraId="6E3F4EF9" w14:textId="77777777" w:rsidR="006800C5"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פופוליסטים בשלטון, לפי מודה </w:t>
      </w:r>
      <w:proofErr w:type="spellStart"/>
      <w:r>
        <w:rPr>
          <w:rFonts w:ascii="David" w:hAnsi="David" w:cs="David" w:hint="cs"/>
          <w:sz w:val="24"/>
          <w:szCs w:val="24"/>
          <w:rtl/>
        </w:rPr>
        <w:t>וקאלטווסר</w:t>
      </w:r>
      <w:proofErr w:type="spellEnd"/>
      <w:r>
        <w:rPr>
          <w:rFonts w:ascii="David" w:hAnsi="David" w:cs="David" w:hint="cs"/>
          <w:sz w:val="24"/>
          <w:szCs w:val="24"/>
          <w:rtl/>
        </w:rPr>
        <w:t xml:space="preserve">, אינם יכולים רק לפגוע בזכויות מיעוטים ובהפרדת רשויות (עקרונות חשובים של דמוקרטיה ליברלית) </w:t>
      </w:r>
      <w:r>
        <w:rPr>
          <w:rFonts w:ascii="David" w:hAnsi="David" w:cs="David"/>
          <w:sz w:val="24"/>
          <w:szCs w:val="24"/>
          <w:rtl/>
        </w:rPr>
        <w:t>–</w:t>
      </w:r>
      <w:r>
        <w:rPr>
          <w:rFonts w:ascii="David" w:hAnsi="David" w:cs="David" w:hint="cs"/>
          <w:sz w:val="24"/>
          <w:szCs w:val="24"/>
          <w:rtl/>
        </w:rPr>
        <w:t xml:space="preserve"> הם גם יכולים לפצל את החברה לפופוליסטים ומתנגדיהם ובכך להקשות על הקמת קואליציות. מתוקף אמונתם בטוב ורע ומוחלטים, הם גם יכולים להפוך את הפוליטיקה ל"מוסרית" </w:t>
      </w:r>
      <w:r>
        <w:rPr>
          <w:rFonts w:ascii="David" w:hAnsi="David" w:cs="David"/>
          <w:sz w:val="24"/>
          <w:szCs w:val="24"/>
          <w:rtl/>
        </w:rPr>
        <w:t>–</w:t>
      </w:r>
      <w:r>
        <w:rPr>
          <w:rFonts w:ascii="David" w:hAnsi="David" w:cs="David" w:hint="cs"/>
          <w:sz w:val="24"/>
          <w:szCs w:val="24"/>
          <w:rtl/>
        </w:rPr>
        <w:t xml:space="preserve"> (</w:t>
      </w:r>
      <w:r w:rsidRPr="009531A4">
        <w:rPr>
          <w:rFonts w:ascii="David" w:hAnsi="David" w:cs="David"/>
          <w:sz w:val="24"/>
          <w:szCs w:val="24"/>
        </w:rPr>
        <w:t>moralization</w:t>
      </w:r>
      <w:r>
        <w:rPr>
          <w:rFonts w:ascii="David" w:hAnsi="David" w:cs="David" w:hint="cs"/>
          <w:sz w:val="24"/>
          <w:szCs w:val="24"/>
          <w:rtl/>
        </w:rPr>
        <w:t xml:space="preserve">) ובכך להפוך את ההגעה לקונצנזוס בממשל לבלתי אפשרית ולהפוך את השלטון לפחות יציב. פופוליסטים תורמים גם לחוסר יציבות בזלזול שלהם בגופים פוליטיים נבחרים (כמו מפלגות יריבות) ובלתי נבחרים (כמו ביורוקרטיה ממשלתית, בנקים מרכזיים וכו') שחיוניים לממשל "טוב" או </w:t>
      </w:r>
      <w:r>
        <w:rPr>
          <w:rFonts w:ascii="David" w:hAnsi="David" w:cs="David" w:hint="cs"/>
          <w:sz w:val="24"/>
          <w:szCs w:val="24"/>
          <w:rtl/>
        </w:rPr>
        <w:lastRenderedPageBreak/>
        <w:t xml:space="preserve">"איכותי". במילים אחרות, פופוליסטים הם בעלי פוטנציאל להרס סדר קיים בממשל </w:t>
      </w:r>
      <w:r>
        <w:rPr>
          <w:rFonts w:ascii="David" w:hAnsi="David" w:cs="David"/>
          <w:sz w:val="24"/>
          <w:szCs w:val="24"/>
          <w:rtl/>
        </w:rPr>
        <w:t>–</w:t>
      </w:r>
      <w:r>
        <w:rPr>
          <w:rFonts w:ascii="David" w:hAnsi="David" w:cs="David" w:hint="cs"/>
          <w:sz w:val="24"/>
          <w:szCs w:val="24"/>
          <w:rtl/>
        </w:rPr>
        <w:t xml:space="preserve"> אף אם הם פועלים מתוקף אהדה ציבורית.</w:t>
      </w:r>
    </w:p>
    <w:p w14:paraId="0DC59F8B" w14:textId="77777777" w:rsidR="006800C5" w:rsidRPr="00A66018"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מקום נוסף בו פופוליסטים יכולים לתרום לנסיגה דמוקרטית היא היחס שלהם למוסד משמעותי מאוד בכל מדינה דמוקרטית </w:t>
      </w:r>
      <w:r>
        <w:rPr>
          <w:rFonts w:ascii="David" w:hAnsi="David" w:cs="David"/>
          <w:sz w:val="24"/>
          <w:szCs w:val="24"/>
          <w:rtl/>
        </w:rPr>
        <w:t>–</w:t>
      </w:r>
      <w:r>
        <w:rPr>
          <w:rFonts w:ascii="David" w:hAnsi="David" w:cs="David" w:hint="cs"/>
          <w:sz w:val="24"/>
          <w:szCs w:val="24"/>
          <w:rtl/>
        </w:rPr>
        <w:t xml:space="preserve"> החוקה, וחוקי המדינה באופן כללי. לפי מודה (</w:t>
      </w:r>
      <w:r>
        <w:rPr>
          <w:rFonts w:ascii="David" w:hAnsi="David" w:cs="David"/>
          <w:sz w:val="24"/>
          <w:szCs w:val="24"/>
        </w:rPr>
        <w:t>Mudde, 2021a</w:t>
      </w:r>
      <w:r>
        <w:rPr>
          <w:rFonts w:ascii="David" w:hAnsi="David" w:cs="David" w:hint="cs"/>
          <w:sz w:val="24"/>
          <w:szCs w:val="24"/>
          <w:rtl/>
        </w:rPr>
        <w:t>), פופוליסטים מכבדים את החוקה כל עוד היא משרתת אותם, אך בפועל נוטים לתת משקל ל"דעת העם" כפי שהם מפרשים אותה, ולשנות את החוקה על ידי משאלי עם וחקיקה כך שתיתן משקל עודף לרשויות בהן הפופוליסטים שולטים.</w:t>
      </w:r>
    </w:p>
    <w:p w14:paraId="71865F5A" w14:textId="77777777" w:rsidR="006800C5" w:rsidRPr="003F14FE" w:rsidRDefault="006800C5"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להגדרתי בעבודה זו, פופוליזם הוא אידיאולוגיה בה החברה מחולקת ל"עם" טוב ו"אליטה" רעה, </w:t>
      </w:r>
      <w:proofErr w:type="spellStart"/>
      <w:r>
        <w:rPr>
          <w:rFonts w:ascii="David" w:hAnsi="David" w:cs="David" w:hint="cs"/>
          <w:sz w:val="24"/>
          <w:szCs w:val="24"/>
          <w:rtl/>
        </w:rPr>
        <w:t>והפופליסטים</w:t>
      </w:r>
      <w:proofErr w:type="spellEnd"/>
      <w:r>
        <w:rPr>
          <w:rFonts w:ascii="David" w:hAnsi="David" w:cs="David" w:hint="cs"/>
          <w:sz w:val="24"/>
          <w:szCs w:val="24"/>
          <w:rtl/>
        </w:rPr>
        <w:t xml:space="preserve"> הם נציגי ה"עם" הלגיטימיים. הליכוד היא מפלגה בעלת היסטוריה של פופוליזם "מכיל" </w:t>
      </w:r>
      <w:r>
        <w:rPr>
          <w:rFonts w:ascii="David" w:hAnsi="David" w:cs="David"/>
          <w:sz w:val="24"/>
          <w:szCs w:val="24"/>
          <w:rtl/>
        </w:rPr>
        <w:t>–</w:t>
      </w:r>
      <w:r>
        <w:rPr>
          <w:rFonts w:ascii="David" w:hAnsi="David" w:cs="David" w:hint="cs"/>
          <w:sz w:val="24"/>
          <w:szCs w:val="24"/>
          <w:rtl/>
        </w:rPr>
        <w:t xml:space="preserve"> שמקדם חלקים מהעם שהוזנחו בעבר. אך זה היה בתקופת מנחם בגין, כאשר הליכוד היווה התנגדות לשלטון ממושך של מפלגה יריבה. מטרתי בפרק הבא היא לבדוק האם הליכוד בראשות נתניהו מתאים להגדרת מפלגה פופוליסטית ונתניהו עצמו מתאים להגדרת מנהיג פופוליסטי </w:t>
      </w:r>
      <w:r>
        <w:rPr>
          <w:rFonts w:ascii="David" w:hAnsi="David" w:cs="David"/>
          <w:sz w:val="24"/>
          <w:szCs w:val="24"/>
          <w:rtl/>
        </w:rPr>
        <w:t>–</w:t>
      </w:r>
      <w:r>
        <w:rPr>
          <w:rFonts w:ascii="David" w:hAnsi="David" w:cs="David" w:hint="cs"/>
          <w:sz w:val="24"/>
          <w:szCs w:val="24"/>
          <w:rtl/>
        </w:rPr>
        <w:t xml:space="preserve"> ובאיזה סוג פופוליזם הוא פועל.</w:t>
      </w:r>
    </w:p>
    <w:p w14:paraId="4E238A26" w14:textId="3707F8FF" w:rsidR="006800C5" w:rsidRDefault="006800C5" w:rsidP="009765AA">
      <w:pPr>
        <w:bidi/>
        <w:spacing w:line="480" w:lineRule="auto"/>
        <w:rPr>
          <w:rFonts w:ascii="David" w:hAnsi="David" w:cs="David"/>
          <w:b/>
          <w:bCs/>
          <w:sz w:val="24"/>
          <w:szCs w:val="24"/>
          <w:rtl/>
        </w:rPr>
      </w:pPr>
    </w:p>
    <w:p w14:paraId="47E81B83" w14:textId="2E74585E" w:rsidR="00A13796" w:rsidRDefault="00A13796" w:rsidP="009765AA">
      <w:pPr>
        <w:bidi/>
        <w:spacing w:line="480" w:lineRule="auto"/>
        <w:rPr>
          <w:rFonts w:ascii="David" w:hAnsi="David" w:cs="David"/>
          <w:b/>
          <w:bCs/>
          <w:sz w:val="24"/>
          <w:szCs w:val="24"/>
          <w:rtl/>
        </w:rPr>
      </w:pPr>
    </w:p>
    <w:p w14:paraId="406ED794" w14:textId="775122E7" w:rsidR="00A13796" w:rsidRDefault="00A13796" w:rsidP="009765AA">
      <w:pPr>
        <w:bidi/>
        <w:spacing w:line="480" w:lineRule="auto"/>
        <w:rPr>
          <w:rFonts w:ascii="David" w:hAnsi="David" w:cs="David"/>
          <w:b/>
          <w:bCs/>
          <w:sz w:val="24"/>
          <w:szCs w:val="24"/>
          <w:rtl/>
        </w:rPr>
      </w:pPr>
    </w:p>
    <w:p w14:paraId="7EB4E576" w14:textId="7CD3CF48" w:rsidR="00A13796" w:rsidRDefault="00A13796" w:rsidP="009765AA">
      <w:pPr>
        <w:bidi/>
        <w:spacing w:line="480" w:lineRule="auto"/>
        <w:rPr>
          <w:rFonts w:ascii="David" w:hAnsi="David" w:cs="David"/>
          <w:b/>
          <w:bCs/>
          <w:sz w:val="24"/>
          <w:szCs w:val="24"/>
          <w:rtl/>
        </w:rPr>
      </w:pPr>
    </w:p>
    <w:p w14:paraId="64C40141" w14:textId="4E70FD71" w:rsidR="00A13796" w:rsidRDefault="00A13796" w:rsidP="009765AA">
      <w:pPr>
        <w:bidi/>
        <w:spacing w:line="480" w:lineRule="auto"/>
        <w:rPr>
          <w:rFonts w:ascii="David" w:hAnsi="David" w:cs="David"/>
          <w:b/>
          <w:bCs/>
          <w:sz w:val="24"/>
          <w:szCs w:val="24"/>
          <w:rtl/>
        </w:rPr>
      </w:pPr>
    </w:p>
    <w:p w14:paraId="5FB7C84B" w14:textId="288BC2D5" w:rsidR="00A13796" w:rsidRDefault="00A13796" w:rsidP="009765AA">
      <w:pPr>
        <w:bidi/>
        <w:spacing w:line="480" w:lineRule="auto"/>
        <w:rPr>
          <w:rFonts w:ascii="David" w:hAnsi="David" w:cs="David"/>
          <w:b/>
          <w:bCs/>
          <w:sz w:val="24"/>
          <w:szCs w:val="24"/>
          <w:rtl/>
        </w:rPr>
      </w:pPr>
    </w:p>
    <w:p w14:paraId="14BE3A33" w14:textId="60CB81AE" w:rsidR="00A13796" w:rsidRDefault="00A13796" w:rsidP="009765AA">
      <w:pPr>
        <w:bidi/>
        <w:spacing w:line="480" w:lineRule="auto"/>
        <w:rPr>
          <w:rFonts w:ascii="David" w:hAnsi="David" w:cs="David"/>
          <w:b/>
          <w:bCs/>
          <w:sz w:val="24"/>
          <w:szCs w:val="24"/>
          <w:rtl/>
        </w:rPr>
      </w:pPr>
    </w:p>
    <w:p w14:paraId="7A3AD12A" w14:textId="3D773A1C" w:rsidR="00A13796" w:rsidRDefault="00A13796" w:rsidP="009765AA">
      <w:pPr>
        <w:bidi/>
        <w:spacing w:line="480" w:lineRule="auto"/>
        <w:rPr>
          <w:rFonts w:ascii="David" w:hAnsi="David" w:cs="David"/>
          <w:b/>
          <w:bCs/>
          <w:sz w:val="24"/>
          <w:szCs w:val="24"/>
          <w:rtl/>
        </w:rPr>
      </w:pPr>
    </w:p>
    <w:p w14:paraId="048FEF62" w14:textId="675FF312" w:rsidR="00A13796" w:rsidRDefault="00A13796" w:rsidP="009765AA">
      <w:pPr>
        <w:bidi/>
        <w:spacing w:line="480" w:lineRule="auto"/>
        <w:rPr>
          <w:rFonts w:ascii="David" w:hAnsi="David" w:cs="David"/>
          <w:b/>
          <w:bCs/>
          <w:sz w:val="24"/>
          <w:szCs w:val="24"/>
          <w:rtl/>
        </w:rPr>
      </w:pPr>
    </w:p>
    <w:p w14:paraId="66FCEA9B" w14:textId="0FC119D3" w:rsidR="009765AA" w:rsidRDefault="009765AA" w:rsidP="009765AA">
      <w:pPr>
        <w:bidi/>
        <w:spacing w:line="480" w:lineRule="auto"/>
        <w:rPr>
          <w:rFonts w:ascii="David" w:hAnsi="David" w:cs="David"/>
          <w:b/>
          <w:bCs/>
          <w:sz w:val="24"/>
          <w:szCs w:val="24"/>
          <w:rtl/>
        </w:rPr>
      </w:pPr>
    </w:p>
    <w:p w14:paraId="7E085B23" w14:textId="219D435B" w:rsidR="009765AA" w:rsidRDefault="009765AA" w:rsidP="009765AA">
      <w:pPr>
        <w:bidi/>
        <w:spacing w:line="480" w:lineRule="auto"/>
        <w:rPr>
          <w:rFonts w:ascii="David" w:hAnsi="David" w:cs="David"/>
          <w:b/>
          <w:bCs/>
          <w:sz w:val="24"/>
          <w:szCs w:val="24"/>
          <w:rtl/>
        </w:rPr>
      </w:pPr>
    </w:p>
    <w:p w14:paraId="292DB46E" w14:textId="77777777" w:rsidR="009765AA" w:rsidRDefault="009765AA" w:rsidP="009765AA">
      <w:pPr>
        <w:bidi/>
        <w:spacing w:line="480" w:lineRule="auto"/>
        <w:rPr>
          <w:rFonts w:ascii="David" w:hAnsi="David" w:cs="David"/>
          <w:b/>
          <w:bCs/>
          <w:sz w:val="24"/>
          <w:szCs w:val="24"/>
          <w:rtl/>
        </w:rPr>
      </w:pPr>
    </w:p>
    <w:p w14:paraId="12FE0EAE" w14:textId="63E9C865" w:rsidR="00A13796" w:rsidRPr="00FD6266" w:rsidRDefault="00A13796"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lastRenderedPageBreak/>
        <w:t xml:space="preserve">פרק </w:t>
      </w:r>
      <w:r>
        <w:rPr>
          <w:rFonts w:ascii="David" w:hAnsi="David" w:cs="David" w:hint="cs"/>
          <w:b/>
          <w:bCs/>
          <w:sz w:val="24"/>
          <w:szCs w:val="24"/>
          <w:rtl/>
        </w:rPr>
        <w:t xml:space="preserve">ג </w:t>
      </w:r>
      <w:r>
        <w:rPr>
          <w:rFonts w:ascii="David" w:hAnsi="David" w:cs="David"/>
          <w:b/>
          <w:bCs/>
          <w:sz w:val="24"/>
          <w:szCs w:val="24"/>
          <w:rtl/>
        </w:rPr>
        <w:t>–</w:t>
      </w:r>
      <w:r>
        <w:rPr>
          <w:rFonts w:ascii="David" w:hAnsi="David" w:cs="David" w:hint="cs"/>
          <w:b/>
          <w:bCs/>
          <w:sz w:val="24"/>
          <w:szCs w:val="24"/>
          <w:rtl/>
        </w:rPr>
        <w:t xml:space="preserve"> </w:t>
      </w:r>
      <w:r w:rsidR="00236204">
        <w:rPr>
          <w:rFonts w:ascii="David" w:hAnsi="David" w:cs="David" w:hint="cs"/>
          <w:b/>
          <w:bCs/>
          <w:sz w:val="24"/>
          <w:szCs w:val="24"/>
          <w:rtl/>
        </w:rPr>
        <w:t xml:space="preserve">הנתונים האמפיריים </w:t>
      </w:r>
      <w:r w:rsidR="00236204">
        <w:rPr>
          <w:rFonts w:ascii="David" w:hAnsi="David" w:cs="David"/>
          <w:b/>
          <w:bCs/>
          <w:sz w:val="24"/>
          <w:szCs w:val="24"/>
          <w:rtl/>
        </w:rPr>
        <w:t>–</w:t>
      </w:r>
      <w:r w:rsidR="00236204">
        <w:rPr>
          <w:rFonts w:ascii="David" w:hAnsi="David" w:cs="David" w:hint="cs"/>
          <w:b/>
          <w:bCs/>
          <w:sz w:val="24"/>
          <w:szCs w:val="24"/>
          <w:rtl/>
        </w:rPr>
        <w:t xml:space="preserve"> נתניהו כפופוליסט, 2009-2021</w:t>
      </w:r>
    </w:p>
    <w:p w14:paraId="3785EEE5" w14:textId="77777777" w:rsidR="00A13796" w:rsidRDefault="00A13796" w:rsidP="009765AA">
      <w:pPr>
        <w:bidi/>
        <w:spacing w:line="480" w:lineRule="auto"/>
        <w:jc w:val="both"/>
        <w:rPr>
          <w:rFonts w:ascii="David" w:hAnsi="David" w:cs="David"/>
          <w:b/>
          <w:bCs/>
          <w:sz w:val="24"/>
          <w:szCs w:val="24"/>
          <w:rtl/>
        </w:rPr>
      </w:pPr>
      <w:r w:rsidRPr="004408F4">
        <w:rPr>
          <w:rFonts w:ascii="David" w:hAnsi="David" w:cs="David" w:hint="cs"/>
          <w:b/>
          <w:bCs/>
          <w:sz w:val="24"/>
          <w:szCs w:val="24"/>
          <w:rtl/>
        </w:rPr>
        <w:t>חלק</w:t>
      </w:r>
      <w:r>
        <w:rPr>
          <w:rFonts w:ascii="David" w:hAnsi="David" w:cs="David" w:hint="cs"/>
          <w:b/>
          <w:bCs/>
          <w:sz w:val="24"/>
          <w:szCs w:val="24"/>
          <w:rtl/>
        </w:rPr>
        <w:t xml:space="preserve"> 1 </w:t>
      </w:r>
      <w:r>
        <w:rPr>
          <w:rFonts w:ascii="David" w:hAnsi="David" w:cs="David"/>
          <w:b/>
          <w:bCs/>
          <w:sz w:val="24"/>
          <w:szCs w:val="24"/>
          <w:rtl/>
        </w:rPr>
        <w:t>–</w:t>
      </w:r>
      <w:r>
        <w:rPr>
          <w:rFonts w:ascii="David" w:hAnsi="David" w:cs="David" w:hint="cs"/>
          <w:b/>
          <w:bCs/>
          <w:sz w:val="24"/>
          <w:szCs w:val="24"/>
          <w:rtl/>
        </w:rPr>
        <w:t xml:space="preserve"> מקורות הפופוליזם בליכוד ומאפיינים פופוליסטיים בשלטון נתניהו</w:t>
      </w:r>
    </w:p>
    <w:p w14:paraId="282A9E2F"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Pr>
        <w:tab/>
      </w:r>
      <w:r>
        <w:rPr>
          <w:rFonts w:ascii="David" w:hAnsi="David" w:cs="David" w:hint="cs"/>
          <w:sz w:val="24"/>
          <w:szCs w:val="24"/>
          <w:rtl/>
        </w:rPr>
        <w:t xml:space="preserve">כפי שהגדיר </w:t>
      </w:r>
      <w:proofErr w:type="spellStart"/>
      <w:r>
        <w:rPr>
          <w:rFonts w:ascii="David" w:hAnsi="David" w:cs="David" w:hint="cs"/>
          <w:sz w:val="24"/>
          <w:szCs w:val="24"/>
          <w:rtl/>
        </w:rPr>
        <w:t>פילק</w:t>
      </w:r>
      <w:proofErr w:type="spellEnd"/>
      <w:r>
        <w:rPr>
          <w:rFonts w:ascii="David" w:hAnsi="David" w:cs="David" w:hint="cs"/>
          <w:sz w:val="24"/>
          <w:szCs w:val="24"/>
          <w:rtl/>
        </w:rPr>
        <w:t xml:space="preserve">, מפלגת הליכוד השתמשה בפופוליזם כחלק מדרכי הפעולה שלה במשך שנים רבות, וניתן לתאר את דרכי הפעולה של מנחם בגין כפופוליזם מכיל </w:t>
      </w:r>
      <w:r>
        <w:rPr>
          <w:rFonts w:ascii="David" w:hAnsi="David" w:cs="David"/>
          <w:sz w:val="24"/>
          <w:szCs w:val="24"/>
          <w:rtl/>
        </w:rPr>
        <w:t>–</w:t>
      </w:r>
      <w:r>
        <w:rPr>
          <w:rFonts w:ascii="David" w:hAnsi="David" w:cs="David" w:hint="cs"/>
          <w:sz w:val="24"/>
          <w:szCs w:val="24"/>
          <w:rtl/>
        </w:rPr>
        <w:t xml:space="preserve"> ניסיון להפוך את המזרחים בישראל לסובייקט פוליטי שיש להתחשב בו על ידי תמיכתם במפלגת האופוזיציה (</w:t>
      </w:r>
      <w:proofErr w:type="spellStart"/>
      <w:r>
        <w:rPr>
          <w:rFonts w:ascii="David" w:hAnsi="David" w:cs="David" w:hint="cs"/>
          <w:sz w:val="24"/>
          <w:szCs w:val="24"/>
          <w:rtl/>
        </w:rPr>
        <w:t>פילק</w:t>
      </w:r>
      <w:proofErr w:type="spellEnd"/>
      <w:r>
        <w:rPr>
          <w:rFonts w:ascii="David" w:hAnsi="David" w:cs="David" w:hint="cs"/>
          <w:sz w:val="24"/>
          <w:szCs w:val="24"/>
          <w:rtl/>
        </w:rPr>
        <w:t xml:space="preserve">, 2006). המהלכים הפוליטיים של הליכוד בתקופת שלטונו הראשונה אכן קידמו חומרית את המזרחים, ו"נאום הצ'חצ'חים" של בגין רק חיזק את הזיהוי בין המזרחים לליכוד. יחד עם זאת, הליכוד תמיד פעל גם כתנועת פופוליזם מדיר, מתוקף האידיאולוגיה הלאומית שלו שבהכרח הוציאה מתוכה ערבים אזרחי ישראל. בגין גם דאג להדגיש כי הזדהות עם סוציאליזם היא אנטי-פטריוטית ובכך הוציא את הסוציאליסטים </w:t>
      </w:r>
      <w:proofErr w:type="spellStart"/>
      <w:r>
        <w:rPr>
          <w:rFonts w:ascii="David" w:hAnsi="David" w:cs="David" w:hint="cs"/>
          <w:sz w:val="24"/>
          <w:szCs w:val="24"/>
          <w:rtl/>
        </w:rPr>
        <w:t>מה"אנחנו</w:t>
      </w:r>
      <w:proofErr w:type="spellEnd"/>
      <w:r>
        <w:rPr>
          <w:rFonts w:ascii="David" w:hAnsi="David" w:cs="David" w:hint="cs"/>
          <w:sz w:val="24"/>
          <w:szCs w:val="24"/>
          <w:rtl/>
        </w:rPr>
        <w:t>" הישראלי להשקפתו. למשל, בנאום ה"צ'חצ'חים" הוא התייחס לתומכי המערך כך:</w:t>
      </w:r>
    </w:p>
    <w:p w14:paraId="0603467F"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"אמש במקום הזה היו הרבה דגלים אדומים. היום יש פה הרבה דגלי תכלת לבן... [המערך] עדיין לא למדו מה מסמל הדגל האדום בתקופתנו, זה הדגל של שנאת ישראל...". (</w:t>
      </w:r>
      <w:proofErr w:type="spellStart"/>
      <w:r>
        <w:rPr>
          <w:rFonts w:ascii="David" w:hAnsi="David" w:cs="David" w:hint="cs"/>
          <w:sz w:val="24"/>
          <w:szCs w:val="24"/>
          <w:rtl/>
        </w:rPr>
        <w:t>פילק</w:t>
      </w:r>
      <w:proofErr w:type="spellEnd"/>
      <w:r>
        <w:rPr>
          <w:rFonts w:ascii="David" w:hAnsi="David" w:cs="David" w:hint="cs"/>
          <w:sz w:val="24"/>
          <w:szCs w:val="24"/>
          <w:rtl/>
        </w:rPr>
        <w:t>, 2006: 116)</w:t>
      </w:r>
    </w:p>
    <w:p w14:paraId="46B42C4F"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proofErr w:type="spellStart"/>
      <w:r>
        <w:rPr>
          <w:rFonts w:ascii="David" w:hAnsi="David" w:cs="David" w:hint="cs"/>
          <w:sz w:val="24"/>
          <w:szCs w:val="24"/>
          <w:rtl/>
        </w:rPr>
        <w:t>פילק</w:t>
      </w:r>
      <w:proofErr w:type="spellEnd"/>
      <w:r>
        <w:rPr>
          <w:rFonts w:ascii="David" w:hAnsi="David" w:cs="David" w:hint="cs"/>
          <w:sz w:val="24"/>
          <w:szCs w:val="24"/>
          <w:rtl/>
        </w:rPr>
        <w:t xml:space="preserve"> טוען כי התמיכה בליכוד הפכה לחלק </w:t>
      </w:r>
      <w:proofErr w:type="spellStart"/>
      <w:r>
        <w:rPr>
          <w:rFonts w:ascii="David" w:hAnsi="David" w:cs="David" w:hint="cs"/>
          <w:sz w:val="24"/>
          <w:szCs w:val="24"/>
          <w:rtl/>
        </w:rPr>
        <w:t>מה"הביטוס</w:t>
      </w:r>
      <w:proofErr w:type="spellEnd"/>
      <w:r>
        <w:rPr>
          <w:rFonts w:ascii="David" w:hAnsi="David" w:cs="David" w:hint="cs"/>
          <w:sz w:val="24"/>
          <w:szCs w:val="24"/>
          <w:rtl/>
        </w:rPr>
        <w:t>" של המזרחים בישראל, השתקפות של הזהות שלהם המתקיימת ללא קשר לאידיאולוגיה והמעשים בפועל של הליכוד (</w:t>
      </w:r>
      <w:proofErr w:type="spellStart"/>
      <w:r>
        <w:rPr>
          <w:rFonts w:ascii="David" w:hAnsi="David" w:cs="David" w:hint="cs"/>
          <w:sz w:val="24"/>
          <w:szCs w:val="24"/>
          <w:rtl/>
        </w:rPr>
        <w:t>פילק</w:t>
      </w:r>
      <w:proofErr w:type="spellEnd"/>
      <w:r>
        <w:rPr>
          <w:rFonts w:ascii="David" w:hAnsi="David" w:cs="David" w:hint="cs"/>
          <w:sz w:val="24"/>
          <w:szCs w:val="24"/>
          <w:rtl/>
        </w:rPr>
        <w:t xml:space="preserve">, 2006). לכן, כאשר בנימין נתניהו הפך ליו"ר הליכוד ב-1993, הוא התקבל בברכה ואף באהדה, למרות שהאידיאולוגיה הכלכלית הניאו-ליברלית שלו הייתה שונה מהותית מזו של בגין והיה לה הפוטנציאל לפגוע באוכלוסיות עניות אם תתישם. </w:t>
      </w:r>
      <w:proofErr w:type="spellStart"/>
      <w:r>
        <w:rPr>
          <w:rFonts w:ascii="David" w:hAnsi="David" w:cs="David" w:hint="cs"/>
          <w:sz w:val="24"/>
          <w:szCs w:val="24"/>
          <w:rtl/>
        </w:rPr>
        <w:t>פילק</w:t>
      </w:r>
      <w:proofErr w:type="spellEnd"/>
      <w:r>
        <w:rPr>
          <w:rFonts w:ascii="David" w:hAnsi="David" w:cs="David" w:hint="cs"/>
          <w:sz w:val="24"/>
          <w:szCs w:val="24"/>
          <w:rtl/>
        </w:rPr>
        <w:t xml:space="preserve"> קרא למצב החדש שנוצר "פוסט-פופוליזם", מפני שהליכוד המשיך להיות פופולרי מתוקף הפעילות הפופוליסטית הישנה אך ללא שימור "הבלוק ההיסטורי" </w:t>
      </w:r>
      <w:r>
        <w:rPr>
          <w:rFonts w:ascii="David" w:hAnsi="David" w:cs="David"/>
          <w:sz w:val="24"/>
          <w:szCs w:val="24"/>
          <w:rtl/>
        </w:rPr>
        <w:t>–</w:t>
      </w:r>
      <w:r>
        <w:rPr>
          <w:rFonts w:ascii="David" w:hAnsi="David" w:cs="David" w:hint="cs"/>
          <w:sz w:val="24"/>
          <w:szCs w:val="24"/>
          <w:rtl/>
        </w:rPr>
        <w:t xml:space="preserve"> הברית בין המזרחים לאליטת המחתרות האשכנזית </w:t>
      </w:r>
      <w:r>
        <w:rPr>
          <w:rFonts w:ascii="David" w:hAnsi="David" w:cs="David"/>
          <w:sz w:val="24"/>
          <w:szCs w:val="24"/>
          <w:rtl/>
        </w:rPr>
        <w:t>–</w:t>
      </w:r>
      <w:r>
        <w:rPr>
          <w:rFonts w:ascii="David" w:hAnsi="David" w:cs="David" w:hint="cs"/>
          <w:sz w:val="24"/>
          <w:szCs w:val="24"/>
          <w:rtl/>
        </w:rPr>
        <w:t xml:space="preserve"> שהעלה אותו לשלטון (רבים ממצביעי הליכוד האשכנזים לא הצביעו לנתניהו בבחירות 1999 (</w:t>
      </w:r>
      <w:proofErr w:type="spellStart"/>
      <w:r>
        <w:rPr>
          <w:rFonts w:ascii="David" w:hAnsi="David" w:cs="David" w:hint="cs"/>
          <w:sz w:val="24"/>
          <w:szCs w:val="24"/>
          <w:rtl/>
        </w:rPr>
        <w:t>פילק</w:t>
      </w:r>
      <w:proofErr w:type="spellEnd"/>
      <w:r>
        <w:rPr>
          <w:rFonts w:ascii="David" w:hAnsi="David" w:cs="David" w:hint="cs"/>
          <w:sz w:val="24"/>
          <w:szCs w:val="24"/>
          <w:rtl/>
        </w:rPr>
        <w:t>, 2006: 195)). עם זאת, לדעתי עדיין ניתן לבדוק האם נתניהו פעל בצורה שניתן לזהות כפופוליסטית, וכך להגדיר אותו כפופוליסט.</w:t>
      </w:r>
    </w:p>
    <w:p w14:paraId="0914B90E"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למשל, בכל שנות כהונתו, נתניהו פעל לשמר ממדים פופוליסטים מדירים (כהגדרת </w:t>
      </w:r>
      <w:proofErr w:type="spellStart"/>
      <w:r>
        <w:rPr>
          <w:rFonts w:ascii="David" w:hAnsi="David" w:cs="David" w:hint="cs"/>
          <w:sz w:val="24"/>
          <w:szCs w:val="24"/>
          <w:rtl/>
        </w:rPr>
        <w:t>פילק</w:t>
      </w:r>
      <w:proofErr w:type="spellEnd"/>
      <w:r>
        <w:rPr>
          <w:rFonts w:ascii="David" w:hAnsi="David" w:cs="David" w:hint="cs"/>
          <w:sz w:val="24"/>
          <w:szCs w:val="24"/>
          <w:rtl/>
        </w:rPr>
        <w:t xml:space="preserve">) ותיקים באידיאולוגיה של הליכוד, למשל הדגש על הלאומיות היהודית. דגש מרכזי של נתניהו היה הצגתו כמנהיג היהודים בישראל, והדגשת אלמנטים סימבוליים יהודיים כמזוהים </w:t>
      </w:r>
      <w:proofErr w:type="spellStart"/>
      <w:r>
        <w:rPr>
          <w:rFonts w:ascii="David" w:hAnsi="David" w:cs="David" w:hint="cs"/>
          <w:sz w:val="24"/>
          <w:szCs w:val="24"/>
          <w:rtl/>
        </w:rPr>
        <w:t>איתו</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ואת הלא-יהודי כמזוהה עם אויביו הפוליטיים. אמירתו לרב </w:t>
      </w:r>
      <w:proofErr w:type="spellStart"/>
      <w:r>
        <w:rPr>
          <w:rFonts w:ascii="David" w:hAnsi="David" w:cs="David" w:hint="cs"/>
          <w:sz w:val="24"/>
          <w:szCs w:val="24"/>
          <w:rtl/>
        </w:rPr>
        <w:t>ש"ך</w:t>
      </w:r>
      <w:proofErr w:type="spellEnd"/>
      <w:r>
        <w:rPr>
          <w:rFonts w:ascii="David" w:hAnsi="David" w:cs="David" w:hint="cs"/>
          <w:sz w:val="24"/>
          <w:szCs w:val="24"/>
          <w:rtl/>
        </w:rPr>
        <w:t xml:space="preserve"> "השמאל שכח מה זה להיות יהודים" במהלך כהונתו הראשונה ראויה לציון בהקשר זה (כאן חדשות, 2018), כמו גם סרטון תעמולה בו נראים חברי ועדים חזקים כבעלי אינטרס משותף עם </w:t>
      </w:r>
      <w:r>
        <w:rPr>
          <w:rFonts w:ascii="David" w:hAnsi="David" w:cs="David" w:hint="cs"/>
          <w:sz w:val="24"/>
          <w:szCs w:val="24"/>
          <w:rtl/>
        </w:rPr>
        <w:lastRenderedPageBreak/>
        <w:t>ארגוני טרור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24"/>
          <w:szCs w:val="24"/>
          <w:rtl/>
        </w:rPr>
        <w:t>).  בסרטון נוסף בקמפיין הליכוד, נתניהו טען כי הצבעת אזרחים ערבים היא סכנה לשלטונו וכרך אותם ואת ארגוני השמאל כמנוגדים למצביעים הנאמנים שלו (בנדר, 2015).</w:t>
      </w:r>
    </w:p>
    <w:p w14:paraId="7B0C0634"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עם זאת, במקרים מסוימים נתניהו פעל בשיתוף פעולה עם הגופים שהגדיר כאויבים </w:t>
      </w:r>
      <w:r>
        <w:rPr>
          <w:rFonts w:ascii="David" w:hAnsi="David" w:cs="David"/>
          <w:sz w:val="24"/>
          <w:szCs w:val="24"/>
          <w:rtl/>
        </w:rPr>
        <w:t>–</w:t>
      </w:r>
      <w:r>
        <w:rPr>
          <w:rFonts w:ascii="David" w:hAnsi="David" w:cs="David" w:hint="cs"/>
          <w:sz w:val="24"/>
          <w:szCs w:val="24"/>
          <w:rtl/>
        </w:rPr>
        <w:t xml:space="preserve"> למשל, בכהונות המאוחרות שלו פעל בשיתוף פעולה הדוק עם ההסתדרות, ואף התגאה בתוצאות ההסכמים עימם (למשל העלאת שכר מינימום) ("</w:t>
      </w:r>
      <w:r w:rsidRPr="00057565">
        <w:rPr>
          <w:rFonts w:ascii="David" w:hAnsi="David" w:cs="David"/>
          <w:sz w:val="24"/>
          <w:szCs w:val="24"/>
          <w:rtl/>
        </w:rPr>
        <w:t>ל"ו הישגי ממשלת הליכוד בראשות נתניהו</w:t>
      </w:r>
      <w:r>
        <w:rPr>
          <w:rFonts w:ascii="David" w:hAnsi="David" w:cs="David" w:hint="cs"/>
          <w:sz w:val="24"/>
          <w:szCs w:val="24"/>
          <w:rtl/>
        </w:rPr>
        <w:t xml:space="preserve">", 2015). גם קשריו עם החברה הערבית עברו טלטלות </w:t>
      </w:r>
      <w:r>
        <w:rPr>
          <w:rFonts w:ascii="David" w:hAnsi="David" w:cs="David"/>
          <w:sz w:val="24"/>
          <w:szCs w:val="24"/>
          <w:rtl/>
        </w:rPr>
        <w:t>–</w:t>
      </w:r>
      <w:r>
        <w:rPr>
          <w:rFonts w:ascii="David" w:hAnsi="David" w:cs="David" w:hint="cs"/>
          <w:sz w:val="24"/>
          <w:szCs w:val="24"/>
          <w:rtl/>
        </w:rPr>
        <w:t xml:space="preserve"> לצד העברת "חוק הלאום", ממשלת נתניהו העבירה את התוכנית הכלכלית המקיפה הראשונה בתולדות ישראל לתמיכה בחברה הערבית (החלטה 922) (</w:t>
      </w:r>
      <w:proofErr w:type="spellStart"/>
      <w:r>
        <w:rPr>
          <w:rFonts w:ascii="David" w:hAnsi="David" w:cs="David" w:hint="cs"/>
          <w:sz w:val="24"/>
          <w:szCs w:val="24"/>
        </w:rPr>
        <w:t>B</w:t>
      </w:r>
      <w:r>
        <w:rPr>
          <w:rFonts w:ascii="David" w:hAnsi="David" w:cs="David"/>
          <w:sz w:val="24"/>
          <w:szCs w:val="24"/>
        </w:rPr>
        <w:t>oxerman</w:t>
      </w:r>
      <w:proofErr w:type="spellEnd"/>
      <w:r>
        <w:rPr>
          <w:rFonts w:ascii="David" w:hAnsi="David" w:cs="David"/>
          <w:sz w:val="24"/>
          <w:szCs w:val="24"/>
        </w:rPr>
        <w:t>, 2020</w:t>
      </w:r>
      <w:r>
        <w:rPr>
          <w:rFonts w:ascii="David" w:hAnsi="David" w:cs="David" w:hint="cs"/>
          <w:sz w:val="24"/>
          <w:szCs w:val="24"/>
          <w:rtl/>
        </w:rPr>
        <w:t>). ב-2021 נתניהו פתח במאמצים כבדים להשגת קולות לליכוד בחברה הערבית, ולאחר הבחירות אף להכניס את רשימת רע"מ לקואליציה שלו</w:t>
      </w:r>
      <w:r>
        <w:rPr>
          <w:rFonts w:ascii="David" w:hAnsi="David" w:cs="David" w:hint="cs"/>
          <w:sz w:val="24"/>
          <w:szCs w:val="24"/>
        </w:rPr>
        <w:t xml:space="preserve"> </w:t>
      </w:r>
      <w:r>
        <w:rPr>
          <w:rFonts w:ascii="David" w:hAnsi="David" w:cs="David" w:hint="cs"/>
          <w:sz w:val="24"/>
          <w:szCs w:val="24"/>
          <w:rtl/>
        </w:rPr>
        <w:t>(</w:t>
      </w:r>
      <w:r>
        <w:rPr>
          <w:rFonts w:ascii="David" w:hAnsi="David" w:cs="David"/>
          <w:sz w:val="24"/>
          <w:szCs w:val="24"/>
        </w:rPr>
        <w:t>Pfeffer, 2020</w:t>
      </w:r>
      <w:r>
        <w:rPr>
          <w:rFonts w:ascii="David" w:hAnsi="David" w:cs="David" w:hint="cs"/>
          <w:sz w:val="24"/>
          <w:szCs w:val="24"/>
          <w:rtl/>
        </w:rPr>
        <w:t xml:space="preserve">). דבר זה נתפש בדיעבד כ"נותן ההכשר" להצטרפותה של רע"מ לממשלתם של נפתלי בנט ויאיר לפיד. לכן, קשה להגיד כי הפופוליזם המדיר של הליכוד בתקופת נתניהו מקובע כפי שהיה בימי בגין כלפי מוקדים ספציפיים </w:t>
      </w:r>
      <w:r>
        <w:rPr>
          <w:rFonts w:ascii="David" w:hAnsi="David" w:cs="David"/>
          <w:sz w:val="24"/>
          <w:szCs w:val="24"/>
          <w:rtl/>
        </w:rPr>
        <w:t>–</w:t>
      </w:r>
      <w:r>
        <w:rPr>
          <w:rFonts w:ascii="David" w:hAnsi="David" w:cs="David" w:hint="cs"/>
          <w:sz w:val="24"/>
          <w:szCs w:val="24"/>
          <w:rtl/>
        </w:rPr>
        <w:t xml:space="preserve"> נתניהו היה מוכן לשתף פעולה עם גורמים רבים, אם היה זה באינטרס הפוליטי שלו.</w:t>
      </w:r>
    </w:p>
    <w:p w14:paraId="1756FAF8"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גורם נוסף שניתן לזהות אצל נתניהו שמקביל לפופוליסטים רבים הוא זיהויו כחיצוני למערכת הפוליטית. כבר בכהונתו הראשונה בשנות התשעים, נתניהו נתפס על ידי רבים בציבור כ"אאוטסיידר" למערכת הפוליטית, בין השאר בשל העובדה כי חי שנים רבות בארצות הברית ובגלל עושרו המופלג והמופגן, המנוגד למסורת ה"צברית" המצטנעת (</w:t>
      </w:r>
      <w:r>
        <w:rPr>
          <w:rFonts w:ascii="David" w:hAnsi="David" w:cs="David" w:hint="cs"/>
          <w:sz w:val="24"/>
          <w:szCs w:val="24"/>
        </w:rPr>
        <w:t>P</w:t>
      </w:r>
      <w:r>
        <w:rPr>
          <w:rFonts w:ascii="David" w:hAnsi="David" w:cs="David"/>
          <w:sz w:val="24"/>
          <w:szCs w:val="24"/>
        </w:rPr>
        <w:t>feffer, 2018</w:t>
      </w:r>
      <w:r>
        <w:rPr>
          <w:rFonts w:ascii="David" w:hAnsi="David" w:cs="David" w:hint="cs"/>
          <w:sz w:val="24"/>
          <w:szCs w:val="24"/>
          <w:rtl/>
        </w:rPr>
        <w:t xml:space="preserve">). בכך נתניהו המשיך את מורשת ה"שייך/לא שייך" של בגין בתור מנהיג הליכוד, כפי שתיאר אותה </w:t>
      </w:r>
      <w:proofErr w:type="spellStart"/>
      <w:r>
        <w:rPr>
          <w:rFonts w:ascii="David" w:hAnsi="David" w:cs="David" w:hint="cs"/>
          <w:sz w:val="24"/>
          <w:szCs w:val="24"/>
          <w:rtl/>
        </w:rPr>
        <w:t>פילק</w:t>
      </w:r>
      <w:proofErr w:type="spellEnd"/>
      <w:r>
        <w:rPr>
          <w:rFonts w:ascii="David" w:hAnsi="David" w:cs="David" w:hint="cs"/>
          <w:sz w:val="24"/>
          <w:szCs w:val="24"/>
          <w:rtl/>
        </w:rPr>
        <w:t xml:space="preserve"> (</w:t>
      </w:r>
      <w:proofErr w:type="spellStart"/>
      <w:r>
        <w:rPr>
          <w:rFonts w:ascii="David" w:hAnsi="David" w:cs="David" w:hint="cs"/>
          <w:sz w:val="24"/>
          <w:szCs w:val="24"/>
          <w:rtl/>
        </w:rPr>
        <w:t>פילק</w:t>
      </w:r>
      <w:proofErr w:type="spellEnd"/>
      <w:r>
        <w:rPr>
          <w:rFonts w:ascii="David" w:hAnsi="David" w:cs="David" w:hint="cs"/>
          <w:sz w:val="24"/>
          <w:szCs w:val="24"/>
          <w:rtl/>
        </w:rPr>
        <w:t xml:space="preserve">, 2006), וגם התאים עצמו לתבנית של מנהיגים פופוליסטים שהתגאו בעושרם, כמו </w:t>
      </w:r>
      <w:proofErr w:type="spellStart"/>
      <w:r>
        <w:rPr>
          <w:rFonts w:ascii="David" w:hAnsi="David" w:cs="David" w:hint="cs"/>
          <w:sz w:val="24"/>
          <w:szCs w:val="24"/>
          <w:rtl/>
        </w:rPr>
        <w:t>סילביו</w:t>
      </w:r>
      <w:proofErr w:type="spellEnd"/>
      <w:r>
        <w:rPr>
          <w:rFonts w:ascii="David" w:hAnsi="David" w:cs="David" w:hint="cs"/>
          <w:sz w:val="24"/>
          <w:szCs w:val="24"/>
          <w:rtl/>
        </w:rPr>
        <w:t xml:space="preserve"> </w:t>
      </w:r>
      <w:proofErr w:type="spellStart"/>
      <w:r>
        <w:rPr>
          <w:rFonts w:ascii="David" w:hAnsi="David" w:cs="David" w:hint="cs"/>
          <w:sz w:val="24"/>
          <w:szCs w:val="24"/>
          <w:rtl/>
        </w:rPr>
        <w:t>ברלוסקוני</w:t>
      </w:r>
      <w:proofErr w:type="spellEnd"/>
      <w:r>
        <w:rPr>
          <w:rFonts w:ascii="David" w:hAnsi="David" w:cs="David" w:hint="cs"/>
          <w:sz w:val="24"/>
          <w:szCs w:val="24"/>
          <w:rtl/>
        </w:rPr>
        <w:t xml:space="preserve"> האיטלקי בן תקופתו (</w:t>
      </w:r>
      <w:r>
        <w:rPr>
          <w:rFonts w:ascii="David" w:hAnsi="David" w:cs="David"/>
          <w:sz w:val="24"/>
          <w:szCs w:val="24"/>
        </w:rPr>
        <w:t>Mudde, 2021b</w:t>
      </w:r>
      <w:r>
        <w:rPr>
          <w:rFonts w:ascii="David" w:hAnsi="David" w:cs="David" w:hint="cs"/>
          <w:sz w:val="24"/>
          <w:szCs w:val="24"/>
          <w:rtl/>
        </w:rPr>
        <w:t>). עם זאת, מובן כי עושר וחיצוניות למערכת אינם בהכרח מאפיינים של כל מנהיג פופוליסט, שכן הם יכולים לאפיין מנהיגים בעלי אידיאולוגיות שונות.</w:t>
      </w:r>
    </w:p>
    <w:p w14:paraId="7EE6BC27" w14:textId="77777777" w:rsidR="00A13796" w:rsidRDefault="00A13796" w:rsidP="009765AA">
      <w:pPr>
        <w:bidi/>
        <w:spacing w:line="480" w:lineRule="auto"/>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מאפיין נוסף של פופוליזם שהתעצם בתקופת שלטון נתניהו הוא </w:t>
      </w:r>
      <w:proofErr w:type="spellStart"/>
      <w:r>
        <w:rPr>
          <w:rFonts w:ascii="David" w:hAnsi="David" w:cs="David" w:hint="cs"/>
          <w:sz w:val="24"/>
          <w:szCs w:val="24"/>
          <w:rtl/>
        </w:rPr>
        <w:t>קליינטליזם</w:t>
      </w:r>
      <w:proofErr w:type="spellEnd"/>
      <w:r>
        <w:rPr>
          <w:rFonts w:ascii="David" w:hAnsi="David" w:cs="David" w:hint="cs"/>
          <w:sz w:val="24"/>
          <w:szCs w:val="24"/>
          <w:rtl/>
        </w:rPr>
        <w:t>. ברוב ממשלות נתניהו היה שיתוף פעולה קואליציוני עם מפלגות "יהדות התורה" ו"ש"ס", הפועלות במפורש לטובת קידום אינטרסים והעברת כספים לציבור בוחריהם החרדי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24"/>
          <w:szCs w:val="24"/>
          <w:rtl/>
        </w:rPr>
        <w:t xml:space="preserve">). עם זאת, מפלגות אלו ישבו גם בממשלות שלא בראשות הליכוד, ונתניהו אף הקים ממשלה בלעדיהן בין 2013-2015. אך מאפיין ייחודי של ימי נתניהו הוא פעילות מפורשת לטובת יישובים תומכי ליכוד </w:t>
      </w:r>
      <w:r>
        <w:rPr>
          <w:rFonts w:ascii="David" w:hAnsi="David" w:cs="David"/>
          <w:sz w:val="24"/>
          <w:szCs w:val="24"/>
          <w:rtl/>
        </w:rPr>
        <w:t>–</w:t>
      </w:r>
      <w:r>
        <w:rPr>
          <w:rFonts w:ascii="David" w:hAnsi="David" w:cs="David" w:hint="cs"/>
          <w:sz w:val="24"/>
          <w:szCs w:val="24"/>
          <w:rtl/>
        </w:rPr>
        <w:t xml:space="preserve"> "הכרת תודה", כפי שקרא לכך ח"כ מיקי זוהר מהליכוד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24"/>
          <w:szCs w:val="24"/>
          <w:rtl/>
        </w:rPr>
        <w:t>).</w:t>
      </w:r>
    </w:p>
    <w:p w14:paraId="74CD2FFB" w14:textId="77777777" w:rsidR="00A13796" w:rsidRDefault="00A13796" w:rsidP="009765AA">
      <w:pPr>
        <w:bidi/>
        <w:spacing w:line="480" w:lineRule="auto"/>
        <w:jc w:val="both"/>
        <w:rPr>
          <w:rFonts w:ascii="David" w:hAnsi="David" w:cs="David"/>
          <w:sz w:val="11"/>
          <w:szCs w:val="24"/>
          <w:rtl/>
        </w:rPr>
      </w:pPr>
      <w:r>
        <w:rPr>
          <w:rFonts w:ascii="David" w:hAnsi="David" w:cs="David"/>
          <w:sz w:val="24"/>
          <w:szCs w:val="24"/>
          <w:rtl/>
        </w:rPr>
        <w:lastRenderedPageBreak/>
        <w:tab/>
      </w:r>
      <w:r>
        <w:rPr>
          <w:rFonts w:ascii="David" w:hAnsi="David" w:cs="David" w:hint="cs"/>
          <w:sz w:val="11"/>
          <w:szCs w:val="24"/>
          <w:rtl/>
        </w:rPr>
        <w:t xml:space="preserve">עם זאת, המאפיינים האמפיריים בהם אבחן את שלטון נתניהו כפופוליסטי הוא יחסו של נתניהו לאליטה אחת -  האליטה התקשורתית </w:t>
      </w:r>
      <w:r>
        <w:rPr>
          <w:rFonts w:ascii="David" w:hAnsi="David" w:cs="David"/>
          <w:sz w:val="11"/>
          <w:szCs w:val="24"/>
          <w:rtl/>
        </w:rPr>
        <w:t>–</w:t>
      </w:r>
      <w:r>
        <w:rPr>
          <w:rFonts w:ascii="David" w:hAnsi="David" w:cs="David" w:hint="cs"/>
          <w:sz w:val="11"/>
          <w:szCs w:val="24"/>
          <w:rtl/>
        </w:rPr>
        <w:t xml:space="preserve"> ויחסו של נתניהו לחוקי היסוד, המקבילה במערכת הישראלית לחוקה. </w:t>
      </w:r>
    </w:p>
    <w:p w14:paraId="7EB6AE49" w14:textId="77777777" w:rsidR="00A13796" w:rsidRDefault="00A13796" w:rsidP="009765AA">
      <w:pPr>
        <w:bidi/>
        <w:spacing w:line="480" w:lineRule="auto"/>
        <w:jc w:val="both"/>
        <w:rPr>
          <w:rFonts w:ascii="David" w:hAnsi="David" w:cs="David"/>
          <w:b/>
          <w:bCs/>
          <w:sz w:val="11"/>
          <w:szCs w:val="24"/>
          <w:rtl/>
        </w:rPr>
      </w:pPr>
      <w:r>
        <w:rPr>
          <w:rFonts w:ascii="David" w:hAnsi="David" w:cs="David" w:hint="cs"/>
          <w:b/>
          <w:bCs/>
          <w:sz w:val="11"/>
          <w:szCs w:val="24"/>
          <w:rtl/>
        </w:rPr>
        <w:t xml:space="preserve">חלק 2 </w:t>
      </w:r>
      <w:r>
        <w:rPr>
          <w:rFonts w:ascii="David" w:hAnsi="David" w:cs="David"/>
          <w:b/>
          <w:bCs/>
          <w:sz w:val="11"/>
          <w:szCs w:val="24"/>
          <w:rtl/>
        </w:rPr>
        <w:t>–</w:t>
      </w:r>
      <w:r>
        <w:rPr>
          <w:rFonts w:ascii="David" w:hAnsi="David" w:cs="David" w:hint="cs"/>
          <w:b/>
          <w:bCs/>
          <w:sz w:val="11"/>
          <w:szCs w:val="24"/>
          <w:rtl/>
        </w:rPr>
        <w:t xml:space="preserve"> נתניהו והתקשורת</w:t>
      </w:r>
    </w:p>
    <w:p w14:paraId="41491B55" w14:textId="77777777" w:rsidR="00A13796" w:rsidRDefault="00A13796" w:rsidP="009765AA">
      <w:pPr>
        <w:bidi/>
        <w:spacing w:line="480" w:lineRule="auto"/>
        <w:ind w:firstLine="720"/>
        <w:jc w:val="both"/>
        <w:rPr>
          <w:rFonts w:ascii="David" w:hAnsi="David" w:cs="David"/>
          <w:sz w:val="11"/>
          <w:szCs w:val="24"/>
          <w:rtl/>
        </w:rPr>
      </w:pPr>
      <w:r>
        <w:rPr>
          <w:rFonts w:ascii="David" w:hAnsi="David" w:cs="David" w:hint="cs"/>
          <w:sz w:val="11"/>
          <w:szCs w:val="24"/>
          <w:rtl/>
        </w:rPr>
        <w:t>התקשורת הישראלית נחשבת עצמאית ועומדת בקנה המידה של הדמוקרטיות הליברליות (</w:t>
      </w:r>
      <w:r>
        <w:rPr>
          <w:rFonts w:ascii="David" w:hAnsi="David" w:cs="David"/>
          <w:sz w:val="24"/>
          <w:szCs w:val="24"/>
        </w:rPr>
        <w:t>Freedom House, 2021</w:t>
      </w:r>
      <w:r>
        <w:rPr>
          <w:rFonts w:ascii="David" w:hAnsi="David" w:cs="David" w:hint="cs"/>
          <w:sz w:val="11"/>
          <w:szCs w:val="24"/>
          <w:rtl/>
        </w:rPr>
        <w:t xml:space="preserve">). עם זאת, נתניהו שם דגש משמעותי על התנהלותו מול התקשורת בכל ימי כהונתו. </w:t>
      </w:r>
    </w:p>
    <w:p w14:paraId="2CAA6C9D" w14:textId="77777777" w:rsidR="00A13796" w:rsidRDefault="00A13796" w:rsidP="009765AA">
      <w:pPr>
        <w:bidi/>
        <w:spacing w:line="480" w:lineRule="auto"/>
        <w:ind w:firstLine="720"/>
        <w:jc w:val="both"/>
        <w:rPr>
          <w:rFonts w:ascii="David" w:hAnsi="David" w:cs="David"/>
          <w:sz w:val="11"/>
          <w:szCs w:val="24"/>
          <w:rtl/>
        </w:rPr>
      </w:pPr>
      <w:r>
        <w:rPr>
          <w:rFonts w:ascii="David" w:hAnsi="David" w:cs="David" w:hint="cs"/>
          <w:sz w:val="11"/>
          <w:szCs w:val="24"/>
          <w:rtl/>
        </w:rPr>
        <w:t>באופן פומבי, נתניהו נוהג לזלזל בכלי תקשורת המבקרים אותו. הוא מייחס להם נטייה פוליטית "שמאלנית", ובמקרים מסוימים גם מאשים אותם כי הם לא מייצגים את "העם" (</w:t>
      </w:r>
      <w:proofErr w:type="spellStart"/>
      <w:r>
        <w:rPr>
          <w:rFonts w:ascii="David" w:hAnsi="David" w:cs="David" w:hint="cs"/>
          <w:sz w:val="11"/>
          <w:szCs w:val="24"/>
          <w:rtl/>
        </w:rPr>
        <w:t>אברבך</w:t>
      </w:r>
      <w:proofErr w:type="spellEnd"/>
      <w:r>
        <w:rPr>
          <w:rFonts w:ascii="David" w:hAnsi="David" w:cs="David" w:hint="cs"/>
          <w:sz w:val="11"/>
          <w:szCs w:val="24"/>
          <w:rtl/>
        </w:rPr>
        <w:t xml:space="preserve">, 2014). מכאן ניתן להסיק כי הוא רואה כלים התומכים בו כ"מייצגי העם". במקרים מסוימים, עיתונאים שביקרו את נתניהו הוצגו כבעלי כוח הגובר על זה של הבוחר </w:t>
      </w:r>
      <w:r>
        <w:rPr>
          <w:rFonts w:ascii="David" w:hAnsi="David" w:cs="David"/>
          <w:sz w:val="11"/>
          <w:szCs w:val="24"/>
          <w:rtl/>
        </w:rPr>
        <w:t>–</w:t>
      </w:r>
      <w:r>
        <w:rPr>
          <w:rFonts w:ascii="David" w:hAnsi="David" w:cs="David" w:hint="cs"/>
          <w:sz w:val="11"/>
          <w:szCs w:val="24"/>
          <w:rtl/>
        </w:rPr>
        <w:t xml:space="preserve"> לפני הבחירות באפריל 2019, אוסף מודעות אנונימיות הציגו את העיתונאים </w:t>
      </w:r>
      <w:r w:rsidRPr="000A6D61">
        <w:rPr>
          <w:rFonts w:ascii="David" w:hAnsi="David" w:cs="David"/>
          <w:sz w:val="11"/>
          <w:szCs w:val="24"/>
          <w:rtl/>
        </w:rPr>
        <w:t>אמנון אברמוביץ</w:t>
      </w:r>
      <w:r>
        <w:rPr>
          <w:rFonts w:ascii="David" w:hAnsi="David" w:cs="David" w:hint="cs"/>
          <w:sz w:val="11"/>
          <w:szCs w:val="24"/>
          <w:rtl/>
        </w:rPr>
        <w:t>'</w:t>
      </w:r>
      <w:r w:rsidRPr="000A6D61">
        <w:rPr>
          <w:rFonts w:ascii="David" w:hAnsi="David" w:cs="David"/>
          <w:sz w:val="11"/>
          <w:szCs w:val="24"/>
          <w:rtl/>
        </w:rPr>
        <w:t xml:space="preserve">, רביב </w:t>
      </w:r>
      <w:proofErr w:type="spellStart"/>
      <w:r w:rsidRPr="000A6D61">
        <w:rPr>
          <w:rFonts w:ascii="David" w:hAnsi="David" w:cs="David"/>
          <w:sz w:val="11"/>
          <w:szCs w:val="24"/>
          <w:rtl/>
        </w:rPr>
        <w:t>דרוקר</w:t>
      </w:r>
      <w:proofErr w:type="spellEnd"/>
      <w:r w:rsidRPr="000A6D61">
        <w:rPr>
          <w:rFonts w:ascii="David" w:hAnsi="David" w:cs="David"/>
          <w:sz w:val="11"/>
          <w:szCs w:val="24"/>
          <w:rtl/>
        </w:rPr>
        <w:t>, בן כספית וגיא פלג</w:t>
      </w:r>
      <w:r>
        <w:rPr>
          <w:rFonts w:ascii="David" w:hAnsi="David" w:cs="David" w:hint="cs"/>
          <w:sz w:val="11"/>
          <w:szCs w:val="24"/>
          <w:rtl/>
        </w:rPr>
        <w:t xml:space="preserve"> תחת הכותרת "הם לא יחליטו". זהות מפרסמי ההודעות מעולם לא התגלתה, אך העיתון "גלובס" העריך כי המודעות היו מטעם הליכוד (</w:t>
      </w:r>
      <w:r w:rsidRPr="00071846">
        <w:rPr>
          <w:rFonts w:ascii="David" w:hAnsi="David" w:cs="David"/>
          <w:sz w:val="24"/>
          <w:szCs w:val="24"/>
          <w:rtl/>
        </w:rPr>
        <w:t>ביין-</w:t>
      </w:r>
      <w:proofErr w:type="spellStart"/>
      <w:r w:rsidRPr="00071846">
        <w:rPr>
          <w:rFonts w:ascii="David" w:hAnsi="David" w:cs="David"/>
          <w:sz w:val="24"/>
          <w:szCs w:val="24"/>
          <w:rtl/>
        </w:rPr>
        <w:t>לובוביץ</w:t>
      </w:r>
      <w:proofErr w:type="spellEnd"/>
      <w:r w:rsidRPr="00071846">
        <w:rPr>
          <w:rFonts w:ascii="David" w:hAnsi="David" w:cs="David"/>
          <w:sz w:val="24"/>
          <w:szCs w:val="24"/>
          <w:rtl/>
        </w:rPr>
        <w:t>'</w:t>
      </w:r>
      <w:r>
        <w:rPr>
          <w:rFonts w:ascii="David" w:hAnsi="David" w:cs="David" w:hint="cs"/>
          <w:sz w:val="24"/>
          <w:szCs w:val="24"/>
          <w:rtl/>
        </w:rPr>
        <w:t>, 2019</w:t>
      </w:r>
      <w:r>
        <w:rPr>
          <w:rFonts w:ascii="David" w:hAnsi="David" w:cs="David" w:hint="cs"/>
          <w:sz w:val="11"/>
          <w:szCs w:val="24"/>
          <w:rtl/>
        </w:rPr>
        <w:t>)</w:t>
      </w:r>
    </w:p>
    <w:p w14:paraId="2115899F" w14:textId="77777777" w:rsidR="00A13796" w:rsidRDefault="00A13796" w:rsidP="009765AA">
      <w:pPr>
        <w:bidi/>
        <w:spacing w:line="480" w:lineRule="auto"/>
        <w:ind w:firstLine="720"/>
        <w:jc w:val="both"/>
        <w:rPr>
          <w:rFonts w:ascii="David" w:hAnsi="David" w:cs="David"/>
          <w:sz w:val="11"/>
          <w:szCs w:val="24"/>
          <w:rtl/>
        </w:rPr>
      </w:pPr>
      <w:r>
        <w:rPr>
          <w:rFonts w:ascii="David" w:hAnsi="David" w:cs="David" w:hint="cs"/>
          <w:sz w:val="11"/>
          <w:szCs w:val="24"/>
          <w:rtl/>
        </w:rPr>
        <w:t xml:space="preserve">למרות הזלזול הפומבי, נדמה כי אופי הסיקור שנתניהו יקבל בתקשורת משמעותי לו מאוד. נתניהו טרח לנסות להשיג שליטה רגולטורית על פעילות התקשורת, ודרש בשם כך זכות וטו לכל פעילות בתחום בהסכם הקואליציוני שנתחם בשנת 2015 (ויסמן, 2015). הוא אף לקח על עצמו את תיק התקשורת בממשלה מסיבה זו, והפסיק לכהן כשר התקשורת רק כאשר נדרש לכך על ידי בית המשפט (אייכנר וצימוקי, 2017). נדמה שהיה חשוב לנתניהו להיות בעמדת כוח אל מול התקשורת </w:t>
      </w:r>
      <w:r>
        <w:rPr>
          <w:rFonts w:ascii="David" w:hAnsi="David" w:cs="David"/>
          <w:sz w:val="11"/>
          <w:szCs w:val="24"/>
          <w:rtl/>
        </w:rPr>
        <w:t>–</w:t>
      </w:r>
      <w:r>
        <w:rPr>
          <w:rFonts w:ascii="David" w:hAnsi="David" w:cs="David" w:hint="cs"/>
          <w:sz w:val="11"/>
          <w:szCs w:val="24"/>
          <w:rtl/>
        </w:rPr>
        <w:t xml:space="preserve"> עד כדי כך שנחשד בשוחד, מרמה והפרת אמונים בעניין מעורבותו בשתי תיקים נפרדים בתחום התקשורת, ובעניינים אלה הוגש נגדו כתב אישום בדצמבר 2019 (</w:t>
      </w:r>
      <w:r>
        <w:rPr>
          <w:rFonts w:ascii="David" w:hAnsi="David" w:cs="David"/>
          <w:sz w:val="24"/>
          <w:szCs w:val="24"/>
        </w:rPr>
        <w:t>Agmon &amp; Levi, 2020</w:t>
      </w:r>
      <w:r>
        <w:rPr>
          <w:rFonts w:ascii="David" w:hAnsi="David" w:cs="David" w:hint="cs"/>
          <w:sz w:val="11"/>
          <w:szCs w:val="24"/>
          <w:rtl/>
        </w:rPr>
        <w:t>).</w:t>
      </w:r>
    </w:p>
    <w:p w14:paraId="524D5048" w14:textId="77777777" w:rsidR="00A13796" w:rsidRDefault="00A13796" w:rsidP="009765AA">
      <w:pPr>
        <w:bidi/>
        <w:spacing w:line="480" w:lineRule="auto"/>
        <w:ind w:firstLine="720"/>
        <w:jc w:val="both"/>
        <w:rPr>
          <w:rFonts w:ascii="David" w:hAnsi="David" w:cs="David"/>
          <w:sz w:val="11"/>
          <w:szCs w:val="24"/>
          <w:rtl/>
        </w:rPr>
      </w:pPr>
      <w:r>
        <w:rPr>
          <w:rFonts w:ascii="David" w:hAnsi="David" w:cs="David" w:hint="cs"/>
          <w:sz w:val="11"/>
          <w:szCs w:val="24"/>
          <w:rtl/>
        </w:rPr>
        <w:t>ניתן ללמוד על חשיבות התקשורת בעיני נתניהו גם מניסיונותי</w:t>
      </w:r>
      <w:r>
        <w:rPr>
          <w:rFonts w:ascii="David" w:hAnsi="David" w:cs="David" w:hint="eastAsia"/>
          <w:sz w:val="11"/>
          <w:szCs w:val="24"/>
          <w:rtl/>
        </w:rPr>
        <w:t>ו</w:t>
      </w:r>
      <w:r>
        <w:rPr>
          <w:rFonts w:ascii="David" w:hAnsi="David" w:cs="David" w:hint="cs"/>
          <w:sz w:val="11"/>
          <w:szCs w:val="24"/>
          <w:rtl/>
        </w:rPr>
        <w:t xml:space="preserve"> לעצור שידורים שאינם כפופים למרותו. בשנת 2014, ממשלתו של נתניהו הקימה כלי תקשורת ממלכתי ועצמאי חדש </w:t>
      </w:r>
      <w:r>
        <w:rPr>
          <w:rFonts w:ascii="David" w:hAnsi="David" w:cs="David"/>
          <w:sz w:val="11"/>
          <w:szCs w:val="24"/>
          <w:rtl/>
        </w:rPr>
        <w:t>–</w:t>
      </w:r>
      <w:r>
        <w:rPr>
          <w:rFonts w:ascii="David" w:hAnsi="David" w:cs="David" w:hint="cs"/>
          <w:sz w:val="11"/>
          <w:szCs w:val="24"/>
          <w:rtl/>
        </w:rPr>
        <w:t xml:space="preserve"> תאגיד השידור הציבורי (הפועל תחת המותג "כאן"). כעבור זמן התחוור כי התאגיד אכן יהיה עצמאי, ומשלב זה נתניהו ניסה לפעול לסגירתו, תוך מתן סיבות שונות. שני שרים חברי הליכוד הבהירו זאת היטב: השרה מירי רגב, המקורבת לנתניהו, אף הצהירה כי השליטה הממשלתית בתכני התאגיד היא משמעותית</w:t>
      </w:r>
      <w:r>
        <w:rPr>
          <w:rFonts w:ascii="David" w:hAnsi="David" w:cs="David" w:hint="cs"/>
          <w:sz w:val="11"/>
          <w:szCs w:val="24"/>
        </w:rPr>
        <w:t xml:space="preserve"> </w:t>
      </w:r>
      <w:r>
        <w:rPr>
          <w:rFonts w:ascii="David" w:hAnsi="David" w:cs="David" w:hint="cs"/>
          <w:sz w:val="11"/>
          <w:szCs w:val="24"/>
          <w:rtl/>
        </w:rPr>
        <w:t xml:space="preserve">("מה שווה התאגיד אם אנחנו לא שולטים בו?") והשר אופיר </w:t>
      </w:r>
      <w:proofErr w:type="spellStart"/>
      <w:r>
        <w:rPr>
          <w:rFonts w:ascii="David" w:hAnsi="David" w:cs="David" w:hint="cs"/>
          <w:sz w:val="11"/>
          <w:szCs w:val="24"/>
          <w:rtl/>
        </w:rPr>
        <w:t>אקוניס</w:t>
      </w:r>
      <w:proofErr w:type="spellEnd"/>
      <w:r>
        <w:rPr>
          <w:rFonts w:ascii="David" w:hAnsi="David" w:cs="David" w:hint="cs"/>
          <w:sz w:val="11"/>
          <w:szCs w:val="24"/>
          <w:rtl/>
        </w:rPr>
        <w:t xml:space="preserve"> טען כי "</w:t>
      </w:r>
      <w:r w:rsidRPr="00F056B2">
        <w:rPr>
          <w:rtl/>
        </w:rPr>
        <w:t xml:space="preserve"> </w:t>
      </w:r>
      <w:r>
        <w:rPr>
          <w:rFonts w:ascii="David" w:hAnsi="David" w:cs="David" w:hint="cs"/>
          <w:sz w:val="11"/>
          <w:szCs w:val="24"/>
          <w:rtl/>
        </w:rPr>
        <w:t>...</w:t>
      </w:r>
      <w:r w:rsidRPr="00F056B2">
        <w:rPr>
          <w:rFonts w:ascii="David" w:hAnsi="David" w:cs="David"/>
          <w:sz w:val="11"/>
          <w:szCs w:val="24"/>
          <w:rtl/>
        </w:rPr>
        <w:t xml:space="preserve">אין </w:t>
      </w:r>
      <w:r>
        <w:rPr>
          <w:rFonts w:ascii="David" w:hAnsi="David" w:cs="David" w:hint="cs"/>
          <w:sz w:val="11"/>
          <w:szCs w:val="24"/>
          <w:rtl/>
        </w:rPr>
        <w:t>[בתאגיד]</w:t>
      </w:r>
      <w:r w:rsidRPr="00F056B2">
        <w:rPr>
          <w:rFonts w:ascii="David" w:hAnsi="David" w:cs="David"/>
          <w:sz w:val="11"/>
          <w:szCs w:val="24"/>
          <w:rtl/>
        </w:rPr>
        <w:t xml:space="preserve"> ליכודניקים, אין שם פריפריה, אין שם מזרחיים</w:t>
      </w:r>
      <w:r>
        <w:rPr>
          <w:rFonts w:ascii="David" w:hAnsi="David" w:cs="David" w:hint="cs"/>
          <w:sz w:val="11"/>
          <w:szCs w:val="24"/>
          <w:rtl/>
        </w:rPr>
        <w:t xml:space="preserve">" (מלכי, 2016) </w:t>
      </w:r>
      <w:r>
        <w:rPr>
          <w:rFonts w:ascii="David" w:hAnsi="David" w:cs="David"/>
          <w:sz w:val="11"/>
          <w:szCs w:val="24"/>
          <w:rtl/>
        </w:rPr>
        <w:t>–</w:t>
      </w:r>
      <w:r>
        <w:rPr>
          <w:rFonts w:ascii="David" w:hAnsi="David" w:cs="David" w:hint="cs"/>
          <w:sz w:val="11"/>
          <w:szCs w:val="24"/>
          <w:rtl/>
        </w:rPr>
        <w:t xml:space="preserve"> וזאת, אף לפני שהתפקידים בתאגיד אוישו במלואם. עם זאת, חשוב להדגיש כי היו חברי ליכוד שתמכו בתאגיד החדש (כמו השר גלעד ארדן),וכי התאגיד בסופו של דבר הוקם ללא שינויים משמעותיים.</w:t>
      </w:r>
    </w:p>
    <w:p w14:paraId="7B0DCAD8" w14:textId="77777777" w:rsidR="00A13796" w:rsidRDefault="00A13796" w:rsidP="009765AA">
      <w:pPr>
        <w:bidi/>
        <w:spacing w:line="480" w:lineRule="auto"/>
        <w:ind w:firstLine="720"/>
        <w:jc w:val="both"/>
        <w:rPr>
          <w:rFonts w:ascii="David" w:hAnsi="David" w:cs="David"/>
          <w:sz w:val="11"/>
          <w:szCs w:val="24"/>
          <w:rtl/>
        </w:rPr>
      </w:pPr>
      <w:r>
        <w:rPr>
          <w:rFonts w:ascii="David" w:hAnsi="David" w:cs="David" w:hint="cs"/>
          <w:sz w:val="11"/>
          <w:szCs w:val="24"/>
          <w:rtl/>
        </w:rPr>
        <w:lastRenderedPageBreak/>
        <w:t xml:space="preserve">למרות הביקורת של נתניהו על התקשורת, הוא אינו יכול להגיד שכולה מוטה נגדו. ב-2007 החל להתפרסם העיתון החינמי "ישראל היום", בבעלות מקורבו של נתניהו, שלדון </w:t>
      </w:r>
      <w:proofErr w:type="spellStart"/>
      <w:r>
        <w:rPr>
          <w:rFonts w:ascii="David" w:hAnsi="David" w:cs="David" w:hint="cs"/>
          <w:sz w:val="11"/>
          <w:szCs w:val="24"/>
          <w:rtl/>
        </w:rPr>
        <w:t>אדלסון</w:t>
      </w:r>
      <w:proofErr w:type="spellEnd"/>
      <w:r>
        <w:rPr>
          <w:rFonts w:ascii="David" w:hAnsi="David" w:cs="David" w:hint="cs"/>
          <w:sz w:val="11"/>
          <w:szCs w:val="24"/>
          <w:rtl/>
        </w:rPr>
        <w:t>. כבר מימיו הראשונים, העיתון הואשם בכך שהוא נוטה לחיבה אישית לנתניהו, עמדה החוטאת בהרבה מהבעת עמדה פוליטית ימנית (בין המאשימים היו פוליטיקאים ימניים כמו אביגדור ליברמן) (אברהם, 2013). העיתון המשיך בקו האוהד את נתניהו גם לאחר היבחרו לשלטון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11"/>
          <w:szCs w:val="24"/>
          <w:rtl/>
        </w:rPr>
        <w:t xml:space="preserve">). במרוצת הזמן נוספו על העיתון גם כלי תקשורת נוספים המפגינים קו אוהד לנתניהו ולליכוד, תחנת הרדיו "גלי ישראל" וערוץ הטלוויזיה "ערוץ 20". נתניהו ומקורביו משתפים פעולה עם הערוצים הללו: נתניהו התראיין בערוץ 20 רבות גם </w:t>
      </w:r>
      <w:proofErr w:type="spellStart"/>
      <w:r>
        <w:rPr>
          <w:rFonts w:ascii="David" w:hAnsi="David" w:cs="David" w:hint="cs"/>
          <w:sz w:val="11"/>
          <w:szCs w:val="24"/>
          <w:rtl/>
        </w:rPr>
        <w:t>כשלא</w:t>
      </w:r>
      <w:proofErr w:type="spellEnd"/>
      <w:r>
        <w:rPr>
          <w:rFonts w:ascii="David" w:hAnsi="David" w:cs="David" w:hint="cs"/>
          <w:sz w:val="11"/>
          <w:szCs w:val="24"/>
          <w:rtl/>
        </w:rPr>
        <w:t xml:space="preserve"> טרח להתראיין במקומות אחרים (</w:t>
      </w:r>
      <w:proofErr w:type="spellStart"/>
      <w:r>
        <w:rPr>
          <w:rFonts w:ascii="David" w:hAnsi="David" w:cs="David"/>
          <w:sz w:val="24"/>
          <w:szCs w:val="24"/>
        </w:rPr>
        <w:t>Perliger</w:t>
      </w:r>
      <w:proofErr w:type="spellEnd"/>
      <w:r>
        <w:rPr>
          <w:rFonts w:ascii="David" w:hAnsi="David" w:cs="David"/>
          <w:sz w:val="24"/>
          <w:szCs w:val="24"/>
        </w:rPr>
        <w:t xml:space="preserve"> &amp; Pedahzur, 2018</w:t>
      </w:r>
      <w:r>
        <w:rPr>
          <w:rFonts w:ascii="David" w:hAnsi="David" w:cs="David" w:hint="cs"/>
          <w:sz w:val="11"/>
          <w:szCs w:val="24"/>
          <w:rtl/>
        </w:rPr>
        <w:t xml:space="preserve">), וערוץ 20 כמו גם גלי ישראל העסיקו כמגישים מקורבים לנתניהו כמו בנו יאיר וכותב נאומיו לשעבר ארז </w:t>
      </w:r>
      <w:proofErr w:type="spellStart"/>
      <w:r>
        <w:rPr>
          <w:rFonts w:ascii="David" w:hAnsi="David" w:cs="David" w:hint="cs"/>
          <w:sz w:val="11"/>
          <w:szCs w:val="24"/>
          <w:rtl/>
        </w:rPr>
        <w:t>תדמור</w:t>
      </w:r>
      <w:proofErr w:type="spellEnd"/>
      <w:r>
        <w:rPr>
          <w:rFonts w:ascii="David" w:hAnsi="David" w:cs="David"/>
          <w:sz w:val="11"/>
          <w:szCs w:val="24"/>
        </w:rPr>
        <w:t xml:space="preserve"> </w:t>
      </w:r>
      <w:r>
        <w:rPr>
          <w:rFonts w:ascii="David" w:hAnsi="David" w:cs="David" w:hint="cs"/>
          <w:sz w:val="11"/>
          <w:szCs w:val="24"/>
          <w:rtl/>
        </w:rPr>
        <w:t xml:space="preserve"> (</w:t>
      </w:r>
      <w:proofErr w:type="spellStart"/>
      <w:r>
        <w:rPr>
          <w:rFonts w:ascii="David" w:hAnsi="David" w:cs="David" w:hint="cs"/>
          <w:sz w:val="11"/>
          <w:szCs w:val="24"/>
          <w:rtl/>
        </w:rPr>
        <w:t>ב"ז</w:t>
      </w:r>
      <w:proofErr w:type="spellEnd"/>
      <w:r>
        <w:rPr>
          <w:rFonts w:ascii="David" w:hAnsi="David" w:cs="David" w:hint="cs"/>
          <w:sz w:val="11"/>
          <w:szCs w:val="24"/>
          <w:rtl/>
        </w:rPr>
        <w:t>, 2021).</w:t>
      </w:r>
    </w:p>
    <w:p w14:paraId="5B2BC7DD"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11"/>
          <w:szCs w:val="24"/>
          <w:rtl/>
        </w:rPr>
        <w:t xml:space="preserve">לבסוף צריך לציין גם את הפעילות התקשורתית הישירה של נתניהו. הליכוד ונתניהו עצמו מפעילים חשבונות פופולריים ברשתות החברתיות השונות, ובמיוחד </w:t>
      </w:r>
      <w:proofErr w:type="spellStart"/>
      <w:r>
        <w:rPr>
          <w:rFonts w:ascii="David" w:hAnsi="David" w:cs="David" w:hint="cs"/>
          <w:sz w:val="11"/>
          <w:szCs w:val="24"/>
          <w:rtl/>
        </w:rPr>
        <w:t>בפייסבוק</w:t>
      </w:r>
      <w:proofErr w:type="spellEnd"/>
      <w:r>
        <w:rPr>
          <w:rFonts w:ascii="David" w:hAnsi="David" w:cs="David" w:hint="cs"/>
          <w:sz w:val="11"/>
          <w:szCs w:val="24"/>
          <w:rtl/>
        </w:rPr>
        <w:t xml:space="preserve"> הפופולרית מאוד בישראל. במקרים רבים נתניהו מקדיש את מירב מאמציו לכלים הללו, ככלים העוקפים לחלוטין את הצורך בתקשורת הממוסדת. לקראת בחירות אפריל 2019</w:t>
      </w:r>
      <w:r w:rsidRPr="00152918">
        <w:rPr>
          <w:rFonts w:ascii="David" w:hAnsi="David" w:cs="David" w:hint="cs"/>
          <w:sz w:val="24"/>
          <w:szCs w:val="24"/>
          <w:rtl/>
        </w:rPr>
        <w:t xml:space="preserve">, הוקם ערוץ "הליכוד </w:t>
      </w:r>
      <w:r>
        <w:rPr>
          <w:rFonts w:ascii="David" w:hAnsi="David" w:cs="David"/>
          <w:sz w:val="24"/>
          <w:szCs w:val="24"/>
        </w:rPr>
        <w:t>TV</w:t>
      </w:r>
      <w:r>
        <w:rPr>
          <w:rFonts w:ascii="David" w:hAnsi="David" w:cs="David" w:hint="cs"/>
          <w:sz w:val="24"/>
          <w:szCs w:val="24"/>
          <w:rtl/>
        </w:rPr>
        <w:t xml:space="preserve">", שידור חי </w:t>
      </w:r>
      <w:proofErr w:type="spellStart"/>
      <w:r>
        <w:rPr>
          <w:rFonts w:ascii="David" w:hAnsi="David" w:cs="David" w:hint="cs"/>
          <w:sz w:val="24"/>
          <w:szCs w:val="24"/>
          <w:rtl/>
        </w:rPr>
        <w:t>בפייסבוק</w:t>
      </w:r>
      <w:proofErr w:type="spellEnd"/>
      <w:r>
        <w:rPr>
          <w:rFonts w:ascii="David" w:hAnsi="David" w:cs="David" w:hint="cs"/>
          <w:sz w:val="24"/>
          <w:szCs w:val="24"/>
          <w:rtl/>
        </w:rPr>
        <w:t xml:space="preserve"> שהיווה שיא של די-לגיטימציה לתקשורת הממוסדת. אלירז שדה, מנחה הערוץ, הציג אותו כ"</w:t>
      </w:r>
      <w:r>
        <w:rPr>
          <w:rFonts w:hint="cs"/>
          <w:rtl/>
        </w:rPr>
        <w:t>ח</w:t>
      </w:r>
      <w:r w:rsidRPr="000430FD">
        <w:rPr>
          <w:rFonts w:ascii="David" w:hAnsi="David" w:cs="David"/>
          <w:sz w:val="24"/>
          <w:szCs w:val="24"/>
          <w:rtl/>
        </w:rPr>
        <w:t>דשות מזווית אחרת, יותר חיובית, אמיתית</w:t>
      </w:r>
      <w:r>
        <w:rPr>
          <w:rFonts w:ascii="David" w:hAnsi="David" w:cs="David" w:hint="cs"/>
          <w:sz w:val="24"/>
          <w:szCs w:val="24"/>
          <w:rtl/>
        </w:rPr>
        <w:t>" (</w:t>
      </w:r>
      <w:proofErr w:type="spellStart"/>
      <w:r>
        <w:rPr>
          <w:rFonts w:ascii="David" w:hAnsi="David" w:cs="David" w:hint="cs"/>
          <w:sz w:val="24"/>
          <w:szCs w:val="24"/>
          <w:rtl/>
        </w:rPr>
        <w:t>ליטמן</w:t>
      </w:r>
      <w:proofErr w:type="spellEnd"/>
      <w:r>
        <w:rPr>
          <w:rFonts w:ascii="David" w:hAnsi="David" w:cs="David" w:hint="cs"/>
          <w:sz w:val="24"/>
          <w:szCs w:val="24"/>
          <w:rtl/>
        </w:rPr>
        <w:t xml:space="preserve">, 2019), וזאת כאשר ברור שהערוץ הוא שידור תעמולה לליכוד ולא מתיימר להיות מהדורת חדשות במובנה המקובל בישראל. </w:t>
      </w:r>
    </w:p>
    <w:p w14:paraId="399F4BD1"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ניתן לסכם כי נתניהו והליכוד רואים את רוב התקשורת כמתנגדת אליהם, ומראים חיבה מיוחדת לתקשורת אשר אינה ביקורתית כלפיהם. נתניהו חשש מהתקשורת מאוד וניסה לשלוט בה בדרכים שייתכן ויתבררו כפליליות, אך מאז 2015 הוא עבר למתקפה ישירה וחריפה על עיתונאים המתנגדים לו וטיפוח כלי תקשורת התומכים בו, תוך הכרזה כי היא האמת היחידה ואימוץ המושג "</w:t>
      </w:r>
      <w:proofErr w:type="spellStart"/>
      <w:r>
        <w:rPr>
          <w:rFonts w:ascii="David" w:hAnsi="David" w:cs="David" w:hint="cs"/>
          <w:sz w:val="24"/>
          <w:szCs w:val="24"/>
          <w:rtl/>
        </w:rPr>
        <w:t>פייק</w:t>
      </w:r>
      <w:proofErr w:type="spellEnd"/>
      <w:r>
        <w:rPr>
          <w:rFonts w:ascii="David" w:hAnsi="David" w:cs="David" w:hint="cs"/>
          <w:sz w:val="24"/>
          <w:szCs w:val="24"/>
          <w:rtl/>
        </w:rPr>
        <w:t xml:space="preserve"> ניוז" לתיאור המבקרים שלו (</w:t>
      </w:r>
      <w:r>
        <w:rPr>
          <w:rFonts w:ascii="David" w:hAnsi="David" w:cs="David"/>
          <w:sz w:val="24"/>
          <w:szCs w:val="24"/>
        </w:rPr>
        <w:t>Agmon &amp; Levi, 2020</w:t>
      </w:r>
      <w:r>
        <w:rPr>
          <w:rFonts w:ascii="David" w:hAnsi="David" w:cs="David" w:hint="cs"/>
          <w:sz w:val="24"/>
          <w:szCs w:val="24"/>
          <w:rtl/>
        </w:rPr>
        <w:t>)</w:t>
      </w:r>
    </w:p>
    <w:p w14:paraId="2F2C654C" w14:textId="77777777" w:rsidR="00A13796" w:rsidRDefault="00A13796" w:rsidP="009765AA">
      <w:pPr>
        <w:bidi/>
        <w:spacing w:line="480" w:lineRule="auto"/>
        <w:jc w:val="both"/>
        <w:rPr>
          <w:rFonts w:ascii="David" w:hAnsi="David" w:cs="David"/>
          <w:b/>
          <w:bCs/>
          <w:sz w:val="24"/>
          <w:szCs w:val="24"/>
          <w:rtl/>
        </w:rPr>
      </w:pPr>
      <w:r>
        <w:rPr>
          <w:rFonts w:ascii="David" w:hAnsi="David" w:cs="David" w:hint="cs"/>
          <w:b/>
          <w:bCs/>
          <w:sz w:val="24"/>
          <w:szCs w:val="24"/>
          <w:rtl/>
        </w:rPr>
        <w:t xml:space="preserve">חלק 3 </w:t>
      </w:r>
      <w:r>
        <w:rPr>
          <w:rFonts w:ascii="David" w:hAnsi="David" w:cs="David"/>
          <w:b/>
          <w:bCs/>
          <w:sz w:val="24"/>
          <w:szCs w:val="24"/>
          <w:rtl/>
        </w:rPr>
        <w:t>–</w:t>
      </w:r>
      <w:r>
        <w:rPr>
          <w:rFonts w:ascii="David" w:hAnsi="David" w:cs="David" w:hint="cs"/>
          <w:b/>
          <w:bCs/>
          <w:sz w:val="24"/>
          <w:szCs w:val="24"/>
          <w:rtl/>
        </w:rPr>
        <w:t xml:space="preserve"> יחס ממשלות נתניהו לחוקי היסוד</w:t>
      </w:r>
    </w:p>
    <w:p w14:paraId="5536DC51" w14:textId="77777777" w:rsidR="00A13796" w:rsidRDefault="00A13796" w:rsidP="009765AA">
      <w:pPr>
        <w:bidi/>
        <w:spacing w:line="480" w:lineRule="auto"/>
        <w:jc w:val="both"/>
        <w:rPr>
          <w:rFonts w:ascii="David" w:hAnsi="David" w:cs="David"/>
          <w:sz w:val="24"/>
          <w:szCs w:val="24"/>
          <w:rtl/>
        </w:rPr>
      </w:pPr>
      <w:r>
        <w:rPr>
          <w:rFonts w:ascii="David" w:hAnsi="David" w:cs="David"/>
          <w:b/>
          <w:bCs/>
          <w:sz w:val="24"/>
          <w:szCs w:val="24"/>
          <w:rtl/>
        </w:rPr>
        <w:tab/>
      </w:r>
      <w:r>
        <w:rPr>
          <w:rFonts w:ascii="David" w:hAnsi="David" w:cs="David" w:hint="cs"/>
          <w:sz w:val="24"/>
          <w:szCs w:val="24"/>
          <w:rtl/>
        </w:rPr>
        <w:t>מדינת ישראל מתנהלת ללא חוקה, והיא אחת מהמדינות הבודדות שנוהגות כך (יחד עם בריטניה וניו זילנד). במקום זאת, ישראל נעזרת בחוקי יסוד אשר עתידים להתאסף לחוקה (</w:t>
      </w:r>
      <w:r>
        <w:rPr>
          <w:rFonts w:ascii="David" w:hAnsi="David" w:cs="David"/>
          <w:sz w:val="24"/>
          <w:szCs w:val="24"/>
        </w:rPr>
        <w:t>Edelman, 2000</w:t>
      </w:r>
      <w:r>
        <w:rPr>
          <w:rFonts w:ascii="David" w:hAnsi="David" w:cs="David" w:hint="cs"/>
          <w:sz w:val="24"/>
          <w:szCs w:val="24"/>
          <w:rtl/>
        </w:rPr>
        <w:t xml:space="preserve">), וכך בתי המשפט מתייחסים אליהם. ממשלות נתניהו בין 2009-2021 חוקקו שני חוקי יסוד חדשים וערכו תיקונים בחוקי </w:t>
      </w:r>
      <w:r>
        <w:rPr>
          <w:rFonts w:ascii="David" w:hAnsi="David" w:cs="David" w:hint="cs"/>
          <w:sz w:val="24"/>
          <w:szCs w:val="24"/>
          <w:rtl/>
        </w:rPr>
        <w:lastRenderedPageBreak/>
        <w:t xml:space="preserve">יסוד אחרים. בחלק מהמקרים התיקונים היו בתוקף לטווח זמן קצר ונועדו בבירור לשירות הממשלה הנוכחית ולא נחקקו מטעמי יעילות חוקתית. </w:t>
      </w:r>
    </w:p>
    <w:p w14:paraId="34AEE2BF" w14:textId="04AF0280"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התאמת תיקונים בחוק יסוד לצרכים קואליציוניי</w:t>
      </w:r>
      <w:r>
        <w:rPr>
          <w:rFonts w:ascii="David" w:hAnsi="David" w:cs="David" w:hint="eastAsia"/>
          <w:sz w:val="24"/>
          <w:szCs w:val="24"/>
          <w:rtl/>
        </w:rPr>
        <w:t>ם</w:t>
      </w:r>
      <w:r>
        <w:rPr>
          <w:rFonts w:ascii="David" w:hAnsi="David" w:cs="David" w:hint="cs"/>
          <w:sz w:val="24"/>
          <w:szCs w:val="24"/>
          <w:rtl/>
        </w:rPr>
        <w:t xml:space="preserve"> צרים אינה עניין חדש בישראל - למשל, חוק יסוד: חופש העיסוק שנחקק ב-1994 הכיל פסגת התגברות למען חקיקת חוק בשר כשר, לדרישת ש"ס ("</w:t>
      </w:r>
      <w:r w:rsidRPr="00347760">
        <w:rPr>
          <w:rFonts w:ascii="David" w:hAnsi="David" w:cs="David"/>
          <w:sz w:val="24"/>
          <w:szCs w:val="24"/>
          <w:rtl/>
        </w:rPr>
        <w:t>שיחה אישית עם פרופ' אמנון רובינשטיין</w:t>
      </w:r>
      <w:r>
        <w:rPr>
          <w:rFonts w:ascii="David" w:hAnsi="David" w:cs="David" w:hint="cs"/>
          <w:sz w:val="24"/>
          <w:szCs w:val="24"/>
          <w:rtl/>
        </w:rPr>
        <w:t xml:space="preserve">", 2012). עם זאת, חלק מהחקיקה בממשלות נתניהו נועדה אך ורק לשירות השנה הספציפית בה החוקים נחקקו </w:t>
      </w:r>
      <w:r>
        <w:rPr>
          <w:rFonts w:ascii="David" w:hAnsi="David" w:cs="David"/>
          <w:sz w:val="24"/>
          <w:szCs w:val="24"/>
          <w:rtl/>
        </w:rPr>
        <w:t>–</w:t>
      </w:r>
      <w:r>
        <w:rPr>
          <w:rFonts w:ascii="David" w:hAnsi="David" w:cs="David" w:hint="cs"/>
          <w:sz w:val="24"/>
          <w:szCs w:val="24"/>
          <w:rtl/>
        </w:rPr>
        <w:t xml:space="preserve"> למשל, חוקי התקציב הדו-שנתי, שנחקקו למרות הניסוח בחוק יסוד: תקציב המדינה -  "התקציב יהיה לשנה אחת" (הכנסת, ל.ת.</w:t>
      </w:r>
      <w:r w:rsidR="00B95E18">
        <w:rPr>
          <w:rFonts w:ascii="David" w:hAnsi="David" w:cs="David"/>
          <w:sz w:val="24"/>
          <w:szCs w:val="24"/>
        </w:rPr>
        <w:t>b</w:t>
      </w:r>
      <w:r>
        <w:rPr>
          <w:rFonts w:ascii="David" w:hAnsi="David" w:cs="David" w:hint="cs"/>
          <w:sz w:val="24"/>
          <w:szCs w:val="24"/>
          <w:rtl/>
        </w:rPr>
        <w:t>). הממשלה העדיפה לחוקק אד-הוק בהוראות שעה, למרות ביקורת בג"צ, ולא לתקן את חוק היסוד כך שיינתן למדינה לעשות זאת חוקית. ב-2020 ו-2021 חוקים רבים נחקקו בהוראת שעה בשביל להתמודד עם משבר הקורונה, אך בכך ישראל אינה ייחודית (</w:t>
      </w:r>
      <w:r>
        <w:rPr>
          <w:rFonts w:ascii="David" w:hAnsi="David" w:cs="David" w:hint="cs"/>
          <w:sz w:val="24"/>
          <w:szCs w:val="24"/>
        </w:rPr>
        <w:t>M</w:t>
      </w:r>
      <w:r>
        <w:rPr>
          <w:rFonts w:ascii="David" w:hAnsi="David" w:cs="David"/>
          <w:sz w:val="24"/>
          <w:szCs w:val="24"/>
        </w:rPr>
        <w:t>olloy, 2021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ובכל מקרה, כפי שציינה השופטת בייניש בפסק </w:t>
      </w:r>
      <w:proofErr w:type="spellStart"/>
      <w:r>
        <w:rPr>
          <w:rFonts w:ascii="David" w:hAnsi="David" w:cs="David" w:hint="cs"/>
          <w:sz w:val="24"/>
          <w:szCs w:val="24"/>
          <w:rtl/>
        </w:rPr>
        <w:t>הבג"צ</w:t>
      </w:r>
      <w:proofErr w:type="spellEnd"/>
      <w:r>
        <w:rPr>
          <w:rFonts w:ascii="David" w:hAnsi="David" w:cs="David" w:hint="cs"/>
          <w:sz w:val="24"/>
          <w:szCs w:val="24"/>
          <w:rtl/>
        </w:rPr>
        <w:t xml:space="preserve"> בעניין, תיקון חוקי יסוד בהוראת שעה מתאים ל"מקרים חריגים, קיצוניים וייחודיי</w:t>
      </w:r>
      <w:r>
        <w:rPr>
          <w:rFonts w:ascii="David" w:hAnsi="David" w:cs="David" w:hint="eastAsia"/>
          <w:sz w:val="24"/>
          <w:szCs w:val="24"/>
          <w:rtl/>
        </w:rPr>
        <w:t>ם</w:t>
      </w:r>
      <w:r>
        <w:rPr>
          <w:rFonts w:ascii="David" w:hAnsi="David" w:cs="David" w:hint="cs"/>
          <w:sz w:val="24"/>
          <w:szCs w:val="24"/>
          <w:rtl/>
        </w:rPr>
        <w:t>" (בג"צ, 2011).</w:t>
      </w:r>
    </w:p>
    <w:p w14:paraId="343D92A1"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צריך לציין כי במקרים רבים תיקונים לחוקי יסוד בתקופת נתניהו נחקקו בשביל למלא גחמה של הממשלה, ובוטלו ברגע בו התייתר הצורך בהם. כך היה בתיקון לחוק יסוד: הממשלה שהגביל את מספר השרים ל-19, והתבטל בכנסת הבאה בה היה צורך בשרים נוספים (חי ופורת, 2019).</w:t>
      </w:r>
    </w:p>
    <w:p w14:paraId="392EEAC7"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חוקים אחרים נחקקו להתאמת גחמות הממשלה מתוקף הסכמים קואליציוניים, תוך התעלמות ממוסכמות שהתקיימו בכנסת בעבר </w:t>
      </w:r>
      <w:r>
        <w:rPr>
          <w:rFonts w:ascii="David" w:hAnsi="David" w:cs="David"/>
          <w:sz w:val="24"/>
          <w:szCs w:val="24"/>
          <w:rtl/>
        </w:rPr>
        <w:t>–</w:t>
      </w:r>
      <w:r>
        <w:rPr>
          <w:rFonts w:ascii="David" w:hAnsi="David" w:cs="David" w:hint="cs"/>
          <w:sz w:val="24"/>
          <w:szCs w:val="24"/>
          <w:rtl/>
        </w:rPr>
        <w:t xml:space="preserve"> הבדל מהותי מ"החוקה הבלתי-כתובה" הבריטית, בעלת הכבוד הרב למסורת, ממנה שאבה הכנסת השראה למודל חוקי היסוד מלכתחילה (</w:t>
      </w:r>
      <w:r>
        <w:rPr>
          <w:rFonts w:ascii="David" w:hAnsi="David" w:cs="David" w:hint="cs"/>
          <w:sz w:val="24"/>
          <w:szCs w:val="24"/>
        </w:rPr>
        <w:t>A</w:t>
      </w:r>
      <w:r>
        <w:rPr>
          <w:rFonts w:ascii="David" w:hAnsi="David" w:cs="David"/>
          <w:sz w:val="24"/>
          <w:szCs w:val="24"/>
        </w:rPr>
        <w:t>ronson, 1998</w:t>
      </w:r>
      <w:r>
        <w:rPr>
          <w:rFonts w:ascii="David" w:hAnsi="David" w:cs="David" w:hint="cs"/>
          <w:sz w:val="24"/>
          <w:szCs w:val="24"/>
          <w:rtl/>
        </w:rPr>
        <w:t>). כך למשל נוצר מוסד "ממשלת החילופים" למען הקמת ממשלת הרוטציה של נתניהו וגנץ לאחר בחירות 2020, תוך התעלמות ממודל הרוטציה הקיים בישראל מבחירות 1984</w:t>
      </w:r>
      <w:r>
        <w:rPr>
          <w:rFonts w:ascii="David" w:hAnsi="David" w:cs="David" w:hint="cs"/>
          <w:sz w:val="24"/>
          <w:szCs w:val="24"/>
        </w:rPr>
        <w:t xml:space="preserve"> </w:t>
      </w:r>
      <w:r>
        <w:rPr>
          <w:rFonts w:ascii="David" w:hAnsi="David" w:cs="David" w:hint="cs"/>
          <w:sz w:val="24"/>
          <w:szCs w:val="24"/>
          <w:rtl/>
        </w:rPr>
        <w:t xml:space="preserve">(בן דוד, 2019), או ממודל ממשלת האחדות שהתקיים פעמים רבות. מודל הרוטציה של 1984 לא דרש שינוי בחוקי היסוד אלא היווה הסכם שפועל במסגרת החוק הקיים </w:t>
      </w:r>
      <w:r>
        <w:rPr>
          <w:rFonts w:ascii="David" w:hAnsi="David" w:cs="David"/>
          <w:sz w:val="24"/>
          <w:szCs w:val="24"/>
          <w:rtl/>
        </w:rPr>
        <w:t>–</w:t>
      </w:r>
      <w:r>
        <w:rPr>
          <w:rFonts w:ascii="David" w:hAnsi="David" w:cs="David" w:hint="cs"/>
          <w:sz w:val="24"/>
          <w:szCs w:val="24"/>
          <w:rtl/>
        </w:rPr>
        <w:t xml:space="preserve"> "ממשלת החילופים" דרשה תיקונים רבים ל"חוק יסוד: הממשלה" עוד בטרם הושבעה ממשלה כלשהי. כמו כן, החקיקה דרשה התעלמות מהלכות בג"צ קיימות, למשל הלכת דרעי-פנחסי. משפטנים רבים ביקרו את הממשלה על החקיקה החדשה (מענית, 2020). </w:t>
      </w:r>
    </w:p>
    <w:p w14:paraId="57F1A849"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שני חוקי היסוד שהתקבלו במהלך שנות נתניהו הצטיירו כחוקים המנסים להעביר את מרכז הכוח אל הקבוצה המהווה את רוב הציבור, ומשקפות תפיסה רובנית של הדמוקרטיה. </w:t>
      </w:r>
    </w:p>
    <w:p w14:paraId="6CD1EA1C" w14:textId="77777777" w:rsidR="00A13796" w:rsidRPr="00CC5D2E"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lastRenderedPageBreak/>
        <w:t>במקרה של "חוק יסוד: משאל עם", שאושר ב-2014, ההחלטה העתידית על עתיד שטחים בריבונות ישראלית (רמת הגולן ומזרח ירושלים) עברה ישירות לאזרחי ישראל (</w:t>
      </w:r>
      <w:r>
        <w:rPr>
          <w:rFonts w:ascii="David" w:hAnsi="David" w:cs="David"/>
          <w:sz w:val="24"/>
          <w:szCs w:val="24"/>
        </w:rPr>
        <w:t>Newman, 2014</w:t>
      </w:r>
      <w:r>
        <w:rPr>
          <w:rFonts w:ascii="David" w:hAnsi="David" w:cs="David" w:hint="cs"/>
          <w:sz w:val="24"/>
          <w:szCs w:val="24"/>
          <w:rtl/>
        </w:rPr>
        <w:t xml:space="preserve">). זאת למרות שבעבר ההחלטות על ויתור על שטחים (למשל חצי האי סיני בהסכם השלום עם מצרים, או שטחי </w:t>
      </w:r>
      <w:r>
        <w:rPr>
          <w:rFonts w:ascii="David" w:hAnsi="David" w:cs="David" w:hint="cs"/>
          <w:sz w:val="24"/>
          <w:szCs w:val="24"/>
        </w:rPr>
        <w:t>C</w:t>
      </w:r>
      <w:r>
        <w:rPr>
          <w:rFonts w:ascii="David" w:hAnsi="David" w:cs="David" w:hint="cs"/>
          <w:sz w:val="24"/>
          <w:szCs w:val="24"/>
          <w:rtl/>
        </w:rPr>
        <w:t xml:space="preserve"> בהסכמי אוסלו) עברו בכנסת בלבד. החוק היווה המשך לחקיקה משנת 1999 לפיה שינוי בסטטוס של רמת הגולן יקרה רק ברוב של 61 חברי כנסת ובנוסף לכך במשאל עם, אך בניסוח חוק זה ניתנה האפשרות לוותר על משאל העם אם לא תתבצע חקיקה בעניין (</w:t>
      </w:r>
      <w:r>
        <w:rPr>
          <w:rFonts w:ascii="David" w:hAnsi="David" w:cs="David"/>
          <w:sz w:val="24"/>
          <w:szCs w:val="24"/>
        </w:rPr>
        <w:t>“</w:t>
      </w:r>
      <w:r w:rsidRPr="004C109E">
        <w:rPr>
          <w:rFonts w:ascii="David" w:hAnsi="David" w:cs="David"/>
          <w:sz w:val="24"/>
          <w:szCs w:val="24"/>
        </w:rPr>
        <w:t>Golan Heights: Golan Referendum Bill</w:t>
      </w:r>
      <w:r>
        <w:rPr>
          <w:rFonts w:ascii="David" w:hAnsi="David" w:cs="David"/>
          <w:sz w:val="24"/>
          <w:szCs w:val="24"/>
        </w:rPr>
        <w:t>”, 2010</w:t>
      </w:r>
      <w:r>
        <w:rPr>
          <w:rFonts w:ascii="David" w:hAnsi="David" w:cs="David" w:hint="cs"/>
          <w:sz w:val="24"/>
          <w:szCs w:val="24"/>
          <w:rtl/>
        </w:rPr>
        <w:t>), כך שלא היה הכרח מצד הממשלה לחוקק חוק זה. בכל מקרה, ההצבעה בישראל עדיין נסבה ברובה על ענייני ביטחון (</w:t>
      </w:r>
      <w:r>
        <w:rPr>
          <w:rFonts w:ascii="David" w:hAnsi="David" w:cs="David"/>
          <w:sz w:val="24"/>
          <w:szCs w:val="24"/>
        </w:rPr>
        <w:t>Agmon &amp; Levi, 2020</w:t>
      </w:r>
      <w:r>
        <w:rPr>
          <w:rFonts w:ascii="David" w:hAnsi="David" w:cs="David" w:hint="cs"/>
          <w:sz w:val="24"/>
          <w:szCs w:val="24"/>
          <w:rtl/>
        </w:rPr>
        <w:t>), כך שניתן להגיד כי אזרחי המדינה כבר אמרו את דעתם בנושא החזרת שטחים כאשר הצביעו למפלגה המועדפת עליהם.</w:t>
      </w:r>
    </w:p>
    <w:p w14:paraId="4C0F1C19"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הנימוקים ל"</w:t>
      </w:r>
      <w:r w:rsidRPr="00D73934">
        <w:rPr>
          <w:rFonts w:ascii="David" w:hAnsi="David" w:cs="David"/>
          <w:sz w:val="24"/>
          <w:szCs w:val="24"/>
          <w:rtl/>
        </w:rPr>
        <w:t>חוק יסוד: ישראל – מדינת הלאום של העם היהודי</w:t>
      </w:r>
      <w:r>
        <w:rPr>
          <w:rFonts w:ascii="David" w:hAnsi="David" w:cs="David" w:hint="cs"/>
          <w:sz w:val="24"/>
          <w:szCs w:val="24"/>
          <w:rtl/>
        </w:rPr>
        <w:t xml:space="preserve">" (שאושר ב-2018) היו מורכבים מעט יותר. התומכים בחוק </w:t>
      </w:r>
      <w:r>
        <w:rPr>
          <w:rFonts w:ascii="David" w:hAnsi="David" w:cs="David"/>
          <w:sz w:val="24"/>
          <w:szCs w:val="24"/>
          <w:rtl/>
        </w:rPr>
        <w:t>–</w:t>
      </w:r>
      <w:r>
        <w:rPr>
          <w:rFonts w:ascii="David" w:hAnsi="David" w:cs="David" w:hint="cs"/>
          <w:sz w:val="24"/>
          <w:szCs w:val="24"/>
          <w:rtl/>
        </w:rPr>
        <w:t xml:space="preserve"> שקבע בין השאר כי יהודים הם היחידים הרשאים להגדרה עצמית לאומית במדינת ישראל </w:t>
      </w:r>
      <w:r>
        <w:rPr>
          <w:rFonts w:ascii="David" w:hAnsi="David" w:cs="David"/>
          <w:sz w:val="24"/>
          <w:szCs w:val="24"/>
          <w:rtl/>
        </w:rPr>
        <w:t>–</w:t>
      </w:r>
      <w:r>
        <w:rPr>
          <w:rFonts w:ascii="David" w:hAnsi="David" w:cs="David" w:hint="cs"/>
          <w:sz w:val="24"/>
          <w:szCs w:val="24"/>
          <w:rtl/>
        </w:rPr>
        <w:t xml:space="preserve"> ציינו כי יש לו מקבילות רבות בחוקות ברחבי העולם, במיוחד בכל הנוגע לחוקי הדגל, הסמל וההמנון (</w:t>
      </w:r>
      <w:proofErr w:type="spellStart"/>
      <w:r>
        <w:rPr>
          <w:rFonts w:ascii="David" w:hAnsi="David" w:cs="David" w:hint="cs"/>
          <w:sz w:val="24"/>
          <w:szCs w:val="24"/>
          <w:rtl/>
        </w:rPr>
        <w:t>ויניצקי</w:t>
      </w:r>
      <w:proofErr w:type="spellEnd"/>
      <w:r>
        <w:rPr>
          <w:rFonts w:ascii="David" w:hAnsi="David" w:cs="David" w:hint="cs"/>
          <w:sz w:val="24"/>
          <w:szCs w:val="24"/>
          <w:rtl/>
        </w:rPr>
        <w:t xml:space="preserve"> </w:t>
      </w:r>
      <w:proofErr w:type="spellStart"/>
      <w:r>
        <w:rPr>
          <w:rFonts w:ascii="David" w:hAnsi="David" w:cs="David" w:hint="cs"/>
          <w:sz w:val="24"/>
          <w:szCs w:val="24"/>
          <w:rtl/>
        </w:rPr>
        <w:t>ושארף</w:t>
      </w:r>
      <w:proofErr w:type="spellEnd"/>
      <w:r>
        <w:rPr>
          <w:rFonts w:ascii="David" w:hAnsi="David" w:cs="David" w:hint="cs"/>
          <w:sz w:val="24"/>
          <w:szCs w:val="24"/>
          <w:rtl/>
        </w:rPr>
        <w:t>, 2017). מבקרי החוק, לעומת זאת, טענו כי החוק נותן זכויות יתר ליהודים על חשבון שאר המיעוטים בישראל, ולכן ניתן לטעון שהוא חוק גזעני או לכל הפחות מפלה (</w:t>
      </w:r>
      <w:proofErr w:type="spellStart"/>
      <w:r w:rsidRPr="0052561C">
        <w:rPr>
          <w:rFonts w:ascii="David" w:hAnsi="David" w:cs="David"/>
          <w:sz w:val="24"/>
          <w:szCs w:val="24"/>
        </w:rPr>
        <w:t>Rogenhofer</w:t>
      </w:r>
      <w:proofErr w:type="spellEnd"/>
      <w:r w:rsidRPr="0052561C">
        <w:rPr>
          <w:rFonts w:ascii="David" w:hAnsi="David" w:cs="David"/>
          <w:sz w:val="24"/>
          <w:szCs w:val="24"/>
        </w:rPr>
        <w:t xml:space="preserve"> &amp; </w:t>
      </w:r>
      <w:proofErr w:type="spellStart"/>
      <w:r w:rsidRPr="0052561C">
        <w:rPr>
          <w:rFonts w:ascii="David" w:hAnsi="David" w:cs="David"/>
          <w:sz w:val="24"/>
          <w:szCs w:val="24"/>
        </w:rPr>
        <w:t>Panievsky</w:t>
      </w:r>
      <w:proofErr w:type="spellEnd"/>
      <w:r w:rsidRPr="0052561C">
        <w:rPr>
          <w:rFonts w:ascii="David" w:hAnsi="David" w:cs="David"/>
          <w:sz w:val="24"/>
          <w:szCs w:val="24"/>
        </w:rPr>
        <w:t>, 2020</w:t>
      </w:r>
      <w:r>
        <w:rPr>
          <w:rFonts w:ascii="David" w:hAnsi="David" w:cs="David" w:hint="cs"/>
          <w:sz w:val="24"/>
          <w:szCs w:val="24"/>
          <w:rtl/>
        </w:rPr>
        <w:t xml:space="preserve">). </w:t>
      </w:r>
    </w:p>
    <w:p w14:paraId="7AB5C285"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כמה ימים לפני חקיקת "חוק הלאום", נתניהו נימק את נחיצות החוק כך:</w:t>
      </w:r>
    </w:p>
    <w:p w14:paraId="29F4678C" w14:textId="77777777" w:rsidR="00A13796" w:rsidRDefault="00A13796" w:rsidP="009765AA">
      <w:pPr>
        <w:bidi/>
        <w:spacing w:line="480" w:lineRule="auto"/>
        <w:ind w:firstLine="720"/>
        <w:jc w:val="both"/>
        <w:rPr>
          <w:rFonts w:ascii="David" w:hAnsi="David" w:cs="David"/>
          <w:sz w:val="24"/>
          <w:szCs w:val="24"/>
          <w:rtl/>
        </w:rPr>
      </w:pPr>
      <w:r w:rsidRPr="00B54E6C">
        <w:rPr>
          <w:rFonts w:ascii="David" w:hAnsi="David" w:cs="David"/>
          <w:sz w:val="24"/>
          <w:szCs w:val="24"/>
          <w:rtl/>
        </w:rPr>
        <w:t>"בדמוקרטיה הישראלית נמשיך להבטיח את זכויות הפרט והקבוצה, אלה ימשיכו להיות מובטחות, אבל זכויות יש גם לרוב, והרוב מכריע. הרוב המכריע בעם רוצה להבטיח את אופייה היהודי של מדינתנו לדורות.</w:t>
      </w:r>
      <w:r>
        <w:rPr>
          <w:rFonts w:ascii="David" w:hAnsi="David" w:cs="David" w:hint="cs"/>
          <w:sz w:val="24"/>
          <w:szCs w:val="24"/>
          <w:rtl/>
        </w:rPr>
        <w:t xml:space="preserve">.." (אזולאי </w:t>
      </w:r>
      <w:proofErr w:type="spellStart"/>
      <w:r>
        <w:rPr>
          <w:rFonts w:ascii="David" w:hAnsi="David" w:cs="David" w:hint="cs"/>
          <w:sz w:val="24"/>
          <w:szCs w:val="24"/>
          <w:rtl/>
        </w:rPr>
        <w:t>וטויזר</w:t>
      </w:r>
      <w:proofErr w:type="spellEnd"/>
      <w:r>
        <w:rPr>
          <w:rFonts w:ascii="David" w:hAnsi="David" w:cs="David" w:hint="cs"/>
          <w:sz w:val="24"/>
          <w:szCs w:val="24"/>
          <w:rtl/>
        </w:rPr>
        <w:t>, 2018).</w:t>
      </w:r>
    </w:p>
    <w:p w14:paraId="203529D2"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משבר נוסף בנוגע ליחסה של הממשלה לחוקי היסוד נרשם במהלך רצף סבבי הבחירות של 2019-2021, כאשר ממשלות נתניהו לא הצליחו לחוקק תקציב. "חוק יסוד: משק המדינה" קובע כי הכנסת </w:t>
      </w:r>
      <w:proofErr w:type="spellStart"/>
      <w:r>
        <w:rPr>
          <w:rFonts w:ascii="David" w:hAnsi="David" w:cs="David" w:hint="cs"/>
          <w:sz w:val="24"/>
          <w:szCs w:val="24"/>
          <w:rtl/>
        </w:rPr>
        <w:t>תתפזר</w:t>
      </w:r>
      <w:proofErr w:type="spellEnd"/>
      <w:r>
        <w:rPr>
          <w:rFonts w:ascii="David" w:hAnsi="David" w:cs="David" w:hint="cs"/>
          <w:sz w:val="24"/>
          <w:szCs w:val="24"/>
          <w:rtl/>
        </w:rPr>
        <w:t xml:space="preserve"> ותלך לבחירות אם חוק התקציב לא עובר בכנסת (הכנסת, ל.ת.). שתי מערכות הבחירות ב-2019 אמנם הובילו לבחירות בזק לפני הקמת הממשלה (בפני עצמו אירוע חסר תקדים בתולדות ישראל), אך מערכת הבחירות בשנת 2020 הולידה ממשלת חילופים. עם זאת, הכנסת לא הצליחה לחוקק תקציב בזמן, וזאת למרות הארכה בזמן הנדרש שהועברה בהוראת שעה (שפיר, 2021). משרד האוצר, בשליטת הליכוד, לא הכין את התקציב להצבעה  ולכן לא ניתן לגוש "כחול לבן" האפשרות לדון על התקציב. ככל הנראה, הדבר התבצע בשביל שהליכוד יוכל </w:t>
      </w:r>
      <w:r>
        <w:rPr>
          <w:rFonts w:ascii="David" w:hAnsi="David" w:cs="David" w:hint="cs"/>
          <w:sz w:val="24"/>
          <w:szCs w:val="24"/>
          <w:rtl/>
        </w:rPr>
        <w:lastRenderedPageBreak/>
        <w:t>לשאת ולתת על קואליציה נוחה יותר פוליטית. גוש "כחול לבן" העדיף להצביע נגד הארכה נוספת לתקציב ולתת לכנסת ה-23 להתפזר (</w:t>
      </w:r>
      <w:r>
        <w:rPr>
          <w:rFonts w:ascii="David" w:hAnsi="David" w:cs="David" w:hint="cs"/>
          <w:sz w:val="24"/>
          <w:szCs w:val="24"/>
        </w:rPr>
        <w:t>W</w:t>
      </w:r>
      <w:r>
        <w:rPr>
          <w:rFonts w:ascii="David" w:hAnsi="David" w:cs="David"/>
          <w:sz w:val="24"/>
          <w:szCs w:val="24"/>
        </w:rPr>
        <w:t>ootliff, 2020</w:t>
      </w:r>
      <w:r>
        <w:rPr>
          <w:rFonts w:ascii="David" w:hAnsi="David" w:cs="David" w:hint="cs"/>
          <w:sz w:val="24"/>
          <w:szCs w:val="24"/>
          <w:rtl/>
        </w:rPr>
        <w:t>).</w:t>
      </w:r>
    </w:p>
    <w:p w14:paraId="32922D77"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ב-27 לאפריל 2021, ממשלת המעבר בראשות נתניהו נאלצה להצביע על מינוי שר משפטים חדש. התיקונים ל"חוק יסוד: הממשלה" קבעו כי המועמד צריך להיות מוסכם על שני הגושים בממשלת החליפים, אך נתניהו החליט להצביע על מינוי אופיר </w:t>
      </w:r>
      <w:proofErr w:type="spellStart"/>
      <w:r>
        <w:rPr>
          <w:rFonts w:ascii="David" w:hAnsi="David" w:cs="David" w:hint="cs"/>
          <w:sz w:val="24"/>
          <w:szCs w:val="24"/>
          <w:rtl/>
        </w:rPr>
        <w:t>אקוניס</w:t>
      </w:r>
      <w:proofErr w:type="spellEnd"/>
      <w:r>
        <w:rPr>
          <w:rFonts w:ascii="David" w:hAnsi="David" w:cs="David" w:hint="cs"/>
          <w:sz w:val="24"/>
          <w:szCs w:val="24"/>
          <w:rtl/>
        </w:rPr>
        <w:t xml:space="preserve"> מהליכוד לתפקיד, ללא הסכמת גוש "כחול לבן". לפיכך, היועץ המשפטי לממשלה, אביחי </w:t>
      </w:r>
      <w:proofErr w:type="spellStart"/>
      <w:r>
        <w:rPr>
          <w:rFonts w:ascii="David" w:hAnsi="David" w:cs="David" w:hint="cs"/>
          <w:sz w:val="24"/>
          <w:szCs w:val="24"/>
          <w:rtl/>
        </w:rPr>
        <w:t>מנדלבליט</w:t>
      </w:r>
      <w:proofErr w:type="spellEnd"/>
      <w:r>
        <w:rPr>
          <w:rFonts w:ascii="David" w:hAnsi="David" w:cs="David" w:hint="cs"/>
          <w:sz w:val="24"/>
          <w:szCs w:val="24"/>
          <w:rtl/>
        </w:rPr>
        <w:t xml:space="preserve">, קבע שההצבעה הייתה לא חוקית (ברסקי ווסרמן, 2021). בג"צ קבע צו ביניים שהקפיא את המנוי וקבע דיון דחוף למחרת. בסופו של דבר נתניהו ויתר על ניסיון המינוי של </w:t>
      </w:r>
      <w:proofErr w:type="spellStart"/>
      <w:r>
        <w:rPr>
          <w:rFonts w:ascii="David" w:hAnsi="David" w:cs="David" w:hint="cs"/>
          <w:sz w:val="24"/>
          <w:szCs w:val="24"/>
          <w:rtl/>
        </w:rPr>
        <w:t>אקוניס</w:t>
      </w:r>
      <w:proofErr w:type="spellEnd"/>
      <w:r>
        <w:rPr>
          <w:rFonts w:ascii="David" w:hAnsi="David" w:cs="David" w:hint="cs"/>
          <w:sz w:val="24"/>
          <w:szCs w:val="24"/>
          <w:rtl/>
        </w:rPr>
        <w:t xml:space="preserve"> והחליט כי ייתמוך בראש "כחול לבן", בני גנץ, לתפקיד, ובג"צ לא נדרש לסוגיה (מורג, 2021). אך אם נסתמך על קביעת היועמ"ש, ניתן להגיד כי בקיום ההצבעה, נתניהו עבר על חוק יסוד שממשלתו שלו קבעה.</w:t>
      </w:r>
    </w:p>
    <w:p w14:paraId="2CE6EF58" w14:textId="77777777" w:rsidR="00A13796"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ניתן לסכם כי מעשי נתניהו וממשלתו ביחסם לחוקי היסוד מראים במידה מסוימת המשכיות ליחס האמביוולנטי של ממשלות ישראל לחוקי היסוד כתחליף לחוקה, אך החקיקה החדשה שביצעה הותאמה לתפיסת עולם רובנית המפחיתה מערך דעת המיעוט. ממשלות נתניהו ביצעו תיקונים רבים לחוקי היסוד בשביל להתאים ממשלות לרוחם, תוך התעלמות מנורמות שהיו מקובלות בישראל בעבר, ולעיתים ביצעו פעולות שהיו מנוגדות לחקיקה שהממשלה עצמה ביצעה.</w:t>
      </w:r>
    </w:p>
    <w:p w14:paraId="3278D6E4" w14:textId="77777777" w:rsidR="00A13796" w:rsidRPr="00D73934" w:rsidRDefault="00A13796" w:rsidP="009765AA">
      <w:pPr>
        <w:bidi/>
        <w:spacing w:line="480" w:lineRule="auto"/>
        <w:ind w:firstLine="720"/>
        <w:jc w:val="both"/>
        <w:rPr>
          <w:rFonts w:ascii="David" w:hAnsi="David" w:cs="David"/>
          <w:sz w:val="24"/>
          <w:szCs w:val="24"/>
          <w:rtl/>
        </w:rPr>
      </w:pPr>
      <w:r>
        <w:rPr>
          <w:rFonts w:ascii="David" w:hAnsi="David" w:cs="David" w:hint="cs"/>
          <w:sz w:val="24"/>
          <w:szCs w:val="24"/>
          <w:rtl/>
        </w:rPr>
        <w:t>כעת, הגיעה השעה לבדוק האם ניתן לתאר מעשים אלו כפופוליסטים, האם הם מתקשרים לנסיגת הדמוקרטיה בישראל, והאם ניתן לקשר בין שני המושגים.</w:t>
      </w:r>
    </w:p>
    <w:p w14:paraId="30359767" w14:textId="49AAE5C9" w:rsidR="00A13796" w:rsidRDefault="00A13796" w:rsidP="009765AA">
      <w:pPr>
        <w:bidi/>
        <w:spacing w:line="480" w:lineRule="auto"/>
        <w:rPr>
          <w:rFonts w:ascii="David" w:hAnsi="David" w:cs="David"/>
          <w:b/>
          <w:bCs/>
          <w:sz w:val="24"/>
          <w:szCs w:val="24"/>
          <w:rtl/>
        </w:rPr>
      </w:pPr>
    </w:p>
    <w:p w14:paraId="12375DD4" w14:textId="596FA68B" w:rsidR="00A13796" w:rsidRDefault="00A13796" w:rsidP="009765AA">
      <w:pPr>
        <w:bidi/>
        <w:spacing w:line="480" w:lineRule="auto"/>
        <w:rPr>
          <w:rFonts w:ascii="David" w:hAnsi="David" w:cs="David"/>
          <w:b/>
          <w:bCs/>
          <w:sz w:val="24"/>
          <w:szCs w:val="24"/>
          <w:rtl/>
        </w:rPr>
      </w:pPr>
    </w:p>
    <w:p w14:paraId="2B550062" w14:textId="76FC79ED" w:rsidR="009765AA" w:rsidRDefault="009765AA" w:rsidP="009765AA">
      <w:pPr>
        <w:bidi/>
        <w:spacing w:line="480" w:lineRule="auto"/>
        <w:rPr>
          <w:rFonts w:ascii="David" w:hAnsi="David" w:cs="David"/>
          <w:b/>
          <w:bCs/>
          <w:sz w:val="24"/>
          <w:szCs w:val="24"/>
          <w:rtl/>
        </w:rPr>
      </w:pPr>
    </w:p>
    <w:p w14:paraId="4EDE807E" w14:textId="48F4444E" w:rsidR="009765AA" w:rsidRDefault="009765AA" w:rsidP="009765AA">
      <w:pPr>
        <w:bidi/>
        <w:spacing w:line="480" w:lineRule="auto"/>
        <w:rPr>
          <w:rFonts w:ascii="David" w:hAnsi="David" w:cs="David"/>
          <w:b/>
          <w:bCs/>
          <w:sz w:val="24"/>
          <w:szCs w:val="24"/>
          <w:rtl/>
        </w:rPr>
      </w:pPr>
    </w:p>
    <w:p w14:paraId="5DED38B4" w14:textId="70A53F75" w:rsidR="009765AA" w:rsidRDefault="009765AA" w:rsidP="009765AA">
      <w:pPr>
        <w:bidi/>
        <w:spacing w:line="480" w:lineRule="auto"/>
        <w:rPr>
          <w:rFonts w:ascii="David" w:hAnsi="David" w:cs="David"/>
          <w:b/>
          <w:bCs/>
          <w:sz w:val="24"/>
          <w:szCs w:val="24"/>
          <w:rtl/>
        </w:rPr>
      </w:pPr>
    </w:p>
    <w:p w14:paraId="0E806531" w14:textId="6EB6BBAD" w:rsidR="009765AA" w:rsidRDefault="009765AA" w:rsidP="009765AA">
      <w:pPr>
        <w:bidi/>
        <w:spacing w:line="480" w:lineRule="auto"/>
        <w:rPr>
          <w:rFonts w:ascii="David" w:hAnsi="David" w:cs="David"/>
          <w:b/>
          <w:bCs/>
          <w:sz w:val="24"/>
          <w:szCs w:val="24"/>
          <w:rtl/>
        </w:rPr>
      </w:pPr>
    </w:p>
    <w:p w14:paraId="734AC27F" w14:textId="780AB587" w:rsidR="009765AA" w:rsidRDefault="009765AA" w:rsidP="009765AA">
      <w:pPr>
        <w:bidi/>
        <w:spacing w:line="480" w:lineRule="auto"/>
        <w:rPr>
          <w:rFonts w:ascii="David" w:hAnsi="David" w:cs="David"/>
          <w:b/>
          <w:bCs/>
          <w:sz w:val="24"/>
          <w:szCs w:val="24"/>
          <w:rtl/>
        </w:rPr>
      </w:pPr>
    </w:p>
    <w:p w14:paraId="4DE2E3D1" w14:textId="77777777" w:rsidR="009765AA" w:rsidRDefault="009765AA" w:rsidP="009765AA">
      <w:pPr>
        <w:bidi/>
        <w:spacing w:line="480" w:lineRule="auto"/>
        <w:rPr>
          <w:rFonts w:ascii="David" w:hAnsi="David" w:cs="David"/>
          <w:b/>
          <w:bCs/>
          <w:sz w:val="24"/>
          <w:szCs w:val="24"/>
          <w:rtl/>
        </w:rPr>
      </w:pPr>
    </w:p>
    <w:p w14:paraId="696E39B0" w14:textId="77777777" w:rsidR="00DA2F94" w:rsidRPr="00FD6266" w:rsidRDefault="00DA2F94" w:rsidP="009765AA">
      <w:pPr>
        <w:bidi/>
        <w:spacing w:line="480" w:lineRule="auto"/>
        <w:jc w:val="both"/>
        <w:rPr>
          <w:rFonts w:ascii="David" w:hAnsi="David" w:cs="David"/>
          <w:b/>
          <w:bCs/>
          <w:sz w:val="24"/>
          <w:szCs w:val="24"/>
          <w:rtl/>
        </w:rPr>
      </w:pPr>
      <w:r w:rsidRPr="00FD6266">
        <w:rPr>
          <w:rFonts w:ascii="David" w:hAnsi="David" w:cs="David" w:hint="cs"/>
          <w:b/>
          <w:bCs/>
          <w:sz w:val="24"/>
          <w:szCs w:val="24"/>
          <w:rtl/>
        </w:rPr>
        <w:lastRenderedPageBreak/>
        <w:t xml:space="preserve">פרק </w:t>
      </w:r>
      <w:r>
        <w:rPr>
          <w:rFonts w:ascii="David" w:hAnsi="David" w:cs="David" w:hint="cs"/>
          <w:b/>
          <w:bCs/>
          <w:sz w:val="24"/>
          <w:szCs w:val="24"/>
          <w:rtl/>
        </w:rPr>
        <w:t xml:space="preserve">ד </w:t>
      </w:r>
      <w:r>
        <w:rPr>
          <w:rFonts w:ascii="David" w:hAnsi="David" w:cs="David"/>
          <w:b/>
          <w:bCs/>
          <w:sz w:val="24"/>
          <w:szCs w:val="24"/>
          <w:rtl/>
        </w:rPr>
        <w:t>–</w:t>
      </w:r>
      <w:r>
        <w:rPr>
          <w:rFonts w:ascii="David" w:hAnsi="David" w:cs="David" w:hint="cs"/>
          <w:b/>
          <w:bCs/>
          <w:sz w:val="24"/>
          <w:szCs w:val="24"/>
          <w:rtl/>
        </w:rPr>
        <w:t xml:space="preserve"> ניתוח הממצאים האמפיריים</w:t>
      </w:r>
    </w:p>
    <w:p w14:paraId="44A7FA77"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כפי שדובר כבר רבות בעבודה זו, הגדרות הפופוליזם הן מרובות ושונות. עם זאת, אני מתכוון להקפיד ולדבוק בהגדרה של מודה - אידיאולוגיה בה החברה מחולקת ל"עם" טוב ו"אליטה" רעה, </w:t>
      </w:r>
      <w:proofErr w:type="spellStart"/>
      <w:r>
        <w:rPr>
          <w:rFonts w:ascii="David" w:hAnsi="David" w:cs="David" w:hint="cs"/>
          <w:sz w:val="24"/>
          <w:szCs w:val="24"/>
          <w:rtl/>
        </w:rPr>
        <w:t>והפופליסטים</w:t>
      </w:r>
      <w:proofErr w:type="spellEnd"/>
      <w:r>
        <w:rPr>
          <w:rFonts w:ascii="David" w:hAnsi="David" w:cs="David" w:hint="cs"/>
          <w:sz w:val="24"/>
          <w:szCs w:val="24"/>
          <w:rtl/>
        </w:rPr>
        <w:t xml:space="preserve"> הם נציגי ה"עם" הלגיטימיים (</w:t>
      </w:r>
      <w:r>
        <w:rPr>
          <w:rFonts w:ascii="David" w:hAnsi="David" w:cs="David"/>
          <w:sz w:val="24"/>
          <w:szCs w:val="24"/>
        </w:rPr>
        <w:t>Mudde, 2004</w:t>
      </w:r>
      <w:r>
        <w:rPr>
          <w:rFonts w:ascii="David" w:hAnsi="David" w:cs="David" w:hint="cs"/>
          <w:sz w:val="24"/>
          <w:szCs w:val="24"/>
          <w:rtl/>
        </w:rPr>
        <w:t>)</w:t>
      </w:r>
    </w:p>
    <w:p w14:paraId="7B4085C9"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חשוב להגיד כי לפי הגדרה זו, ישנו מפלגות רבות העונות להגדרת הפופוליזם. </w:t>
      </w:r>
      <w:proofErr w:type="spellStart"/>
      <w:r>
        <w:rPr>
          <w:rFonts w:ascii="David" w:hAnsi="David" w:cs="David" w:hint="cs"/>
          <w:sz w:val="24"/>
          <w:szCs w:val="24"/>
          <w:rtl/>
        </w:rPr>
        <w:t>פילק</w:t>
      </w:r>
      <w:proofErr w:type="spellEnd"/>
      <w:r>
        <w:rPr>
          <w:rFonts w:ascii="David" w:hAnsi="David" w:cs="David" w:hint="cs"/>
          <w:sz w:val="24"/>
          <w:szCs w:val="24"/>
          <w:rtl/>
        </w:rPr>
        <w:t>, כמו גם אגמון ולוי (</w:t>
      </w:r>
      <w:r>
        <w:rPr>
          <w:rFonts w:ascii="David" w:hAnsi="David" w:cs="David"/>
          <w:sz w:val="24"/>
          <w:szCs w:val="24"/>
        </w:rPr>
        <w:t>Agmon &amp; Levi, 2020</w:t>
      </w:r>
      <w:r>
        <w:rPr>
          <w:rFonts w:ascii="David" w:hAnsi="David" w:cs="David" w:hint="cs"/>
          <w:sz w:val="24"/>
          <w:szCs w:val="24"/>
          <w:rtl/>
        </w:rPr>
        <w:t xml:space="preserve">, </w:t>
      </w:r>
      <w:proofErr w:type="spellStart"/>
      <w:r>
        <w:rPr>
          <w:rFonts w:ascii="David" w:hAnsi="David" w:cs="David" w:hint="cs"/>
          <w:sz w:val="24"/>
          <w:szCs w:val="24"/>
          <w:rtl/>
        </w:rPr>
        <w:t>פילק</w:t>
      </w:r>
      <w:proofErr w:type="spellEnd"/>
      <w:r>
        <w:rPr>
          <w:rFonts w:ascii="David" w:hAnsi="David" w:cs="David" w:hint="cs"/>
          <w:sz w:val="24"/>
          <w:szCs w:val="24"/>
          <w:rtl/>
        </w:rPr>
        <w:t>, 2010) יטענו כי מפלגות רבות בימין הישראלי עונות להגדרת הפופוליזם (</w:t>
      </w:r>
      <w:proofErr w:type="spellStart"/>
      <w:r>
        <w:rPr>
          <w:rFonts w:ascii="David" w:hAnsi="David" w:cs="David" w:hint="cs"/>
          <w:sz w:val="24"/>
          <w:szCs w:val="24"/>
          <w:rtl/>
        </w:rPr>
        <w:t>פילק</w:t>
      </w:r>
      <w:proofErr w:type="spellEnd"/>
      <w:r>
        <w:rPr>
          <w:rFonts w:ascii="David" w:hAnsi="David" w:cs="David" w:hint="cs"/>
          <w:sz w:val="24"/>
          <w:szCs w:val="24"/>
          <w:rtl/>
        </w:rPr>
        <w:t xml:space="preserve"> יוסיף "המדיר") ברמה כזו או אחרת. אגמון ולוי טוענים כי רוח השעה בישראל היא "פופוליזם בטחוני"</w:t>
      </w:r>
      <w:r>
        <w:rPr>
          <w:rFonts w:ascii="David" w:hAnsi="David" w:cs="David" w:hint="cs"/>
          <w:sz w:val="24"/>
          <w:szCs w:val="24"/>
        </w:rPr>
        <w:t xml:space="preserve"> </w:t>
      </w:r>
      <w:r>
        <w:rPr>
          <w:rFonts w:ascii="David" w:hAnsi="David" w:cs="David" w:hint="cs"/>
          <w:sz w:val="24"/>
          <w:szCs w:val="24"/>
          <w:rtl/>
        </w:rPr>
        <w:t xml:space="preserve">שצמח בעקבות שלילת תהליך השלום עם הפלסטינים, ובמהלך השנים האחרונות אף מפלגות השמאל ניסו להתרחק מתדמית "מפלגות השלום" שהביא להם מצביעים בעבר. זאת, למרות שזוהו עם הממסד הבטחוני של ישראל ועדיין הובלו על ידי מנהיגים עם רקע בטחוני (כמו אהוד ברק וציפי לבני). </w:t>
      </w:r>
    </w:p>
    <w:p w14:paraId="7559790F" w14:textId="77777777" w:rsidR="00DA2F94" w:rsidRPr="00FD4BF5"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בכלל המפלגות הפופוליסטיות הימניות ניתן לכלול שתי מפלגות שחברו בסופו של דבר לקואליציה שהפילה את נתניהו </w:t>
      </w:r>
      <w:r>
        <w:rPr>
          <w:rFonts w:ascii="David" w:hAnsi="David" w:cs="David"/>
          <w:sz w:val="24"/>
          <w:szCs w:val="24"/>
          <w:rtl/>
        </w:rPr>
        <w:t>–</w:t>
      </w:r>
      <w:r>
        <w:rPr>
          <w:rFonts w:ascii="David" w:hAnsi="David" w:cs="David" w:hint="cs"/>
          <w:sz w:val="24"/>
          <w:szCs w:val="24"/>
          <w:rtl/>
        </w:rPr>
        <w:t xml:space="preserve"> "ישראל ביתנו" של אביגדור ליברמן, ו-"ימינה" בראשות נפתלי בנט (</w:t>
      </w:r>
      <w:r>
        <w:rPr>
          <w:rFonts w:ascii="David" w:hAnsi="David" w:cs="David"/>
          <w:sz w:val="24"/>
          <w:szCs w:val="24"/>
        </w:rPr>
        <w:t>Agmon &amp; Levi, 2020</w:t>
      </w:r>
      <w:r>
        <w:rPr>
          <w:rFonts w:ascii="David" w:hAnsi="David" w:cs="David" w:hint="cs"/>
          <w:sz w:val="24"/>
          <w:szCs w:val="24"/>
          <w:rtl/>
        </w:rPr>
        <w:t xml:space="preserve">). לדעתי, ימינה הצליחו לעבור בימי הקורונה ממודל פופוליזם מדיר לאסטרטגיה טכנוקרטית ופרגמטית </w:t>
      </w:r>
      <w:r>
        <w:rPr>
          <w:rFonts w:ascii="David" w:hAnsi="David" w:cs="David"/>
          <w:sz w:val="24"/>
          <w:szCs w:val="24"/>
          <w:rtl/>
        </w:rPr>
        <w:t>–</w:t>
      </w:r>
      <w:r>
        <w:rPr>
          <w:rFonts w:ascii="David" w:hAnsi="David" w:cs="David" w:hint="cs"/>
          <w:sz w:val="24"/>
          <w:szCs w:val="24"/>
          <w:rtl/>
        </w:rPr>
        <w:t xml:space="preserve"> שאפשרה להם להשתלב בממשלה החדשה ואף להוביל אותה. "ישראל ביתנו" נותרו כמפלגת פופוליזם מדיר, אבל הגדירו מחדש את ה"אחר" אותו הם מדירים </w:t>
      </w:r>
      <w:r>
        <w:rPr>
          <w:rFonts w:ascii="David" w:hAnsi="David" w:cs="David"/>
          <w:sz w:val="24"/>
          <w:szCs w:val="24"/>
          <w:rtl/>
        </w:rPr>
        <w:t>–</w:t>
      </w:r>
      <w:r>
        <w:rPr>
          <w:rFonts w:ascii="David" w:hAnsi="David" w:cs="David" w:hint="cs"/>
          <w:sz w:val="24"/>
          <w:szCs w:val="24"/>
          <w:rtl/>
        </w:rPr>
        <w:t xml:space="preserve"> מערבים לחרדים. שני האלמנטים היו מודרים מהמפלגה מראשיתה </w:t>
      </w:r>
      <w:r>
        <w:rPr>
          <w:rFonts w:ascii="David" w:hAnsi="David" w:cs="David"/>
          <w:sz w:val="24"/>
          <w:szCs w:val="24"/>
          <w:rtl/>
        </w:rPr>
        <w:t>–</w:t>
      </w:r>
      <w:r>
        <w:rPr>
          <w:rFonts w:ascii="David" w:hAnsi="David" w:cs="David" w:hint="cs"/>
          <w:sz w:val="24"/>
          <w:szCs w:val="24"/>
          <w:rtl/>
        </w:rPr>
        <w:t xml:space="preserve"> ליברמן מחליף את הדגש ביניהם לפי הצורך הפוליטי, ומקבל מספר יציב של מנדטים בכל פעם.</w:t>
      </w:r>
    </w:p>
    <w:p w14:paraId="04863D33"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למרות זאת, אני נוטה להאמין כי הליכוד עדיין נותרה המפלגה הפופוליסטית העיקרית בישראל, אם כי אופייה השתנה. אני מסכים עם ההגדרה של </w:t>
      </w:r>
      <w:proofErr w:type="spellStart"/>
      <w:r>
        <w:rPr>
          <w:rFonts w:ascii="David" w:hAnsi="David" w:cs="David" w:hint="cs"/>
          <w:sz w:val="24"/>
          <w:szCs w:val="24"/>
          <w:rtl/>
        </w:rPr>
        <w:t>פילק</w:t>
      </w:r>
      <w:proofErr w:type="spellEnd"/>
      <w:r>
        <w:rPr>
          <w:rFonts w:ascii="David" w:hAnsi="David" w:cs="David" w:hint="cs"/>
          <w:sz w:val="24"/>
          <w:szCs w:val="24"/>
          <w:rtl/>
        </w:rPr>
        <w:t xml:space="preserve"> לנתניהו כפופוליסט מדיר, למרות השינוי הגדול שחל באידיאולוגיה ודרכי הפעולה של נתניהו השתנו מאוד מאז שנות התשעים והאלפיים (</w:t>
      </w:r>
      <w:proofErr w:type="spellStart"/>
      <w:r>
        <w:rPr>
          <w:rFonts w:ascii="David" w:hAnsi="David" w:cs="David" w:hint="cs"/>
          <w:sz w:val="24"/>
          <w:szCs w:val="24"/>
          <w:rtl/>
        </w:rPr>
        <w:t>פילק</w:t>
      </w:r>
      <w:proofErr w:type="spellEnd"/>
      <w:r>
        <w:rPr>
          <w:rFonts w:ascii="David" w:hAnsi="David" w:cs="David" w:hint="cs"/>
          <w:sz w:val="24"/>
          <w:szCs w:val="24"/>
          <w:rtl/>
        </w:rPr>
        <w:t>, 2006). השילוב של התמיכה בחוק הלאום וסרטון "הערבים נוהרים לקלפיות", כמו גם התמיכה במפלגה הניאו-</w:t>
      </w:r>
      <w:proofErr w:type="spellStart"/>
      <w:r>
        <w:rPr>
          <w:rFonts w:ascii="David" w:hAnsi="David" w:cs="David" w:hint="cs"/>
          <w:sz w:val="24"/>
          <w:szCs w:val="24"/>
          <w:rtl/>
        </w:rPr>
        <w:t>כהניסטית</w:t>
      </w:r>
      <w:proofErr w:type="spellEnd"/>
      <w:r>
        <w:rPr>
          <w:rFonts w:ascii="David" w:hAnsi="David" w:cs="David" w:hint="cs"/>
          <w:sz w:val="24"/>
          <w:szCs w:val="24"/>
          <w:rtl/>
        </w:rPr>
        <w:t xml:space="preserve"> "עוצמה יהודית"  בבחירות לכנסת ה-24, (</w:t>
      </w:r>
      <w:r>
        <w:rPr>
          <w:rFonts w:ascii="David" w:hAnsi="David" w:cs="David" w:hint="cs"/>
          <w:sz w:val="24"/>
          <w:szCs w:val="24"/>
        </w:rPr>
        <w:t>K</w:t>
      </w:r>
      <w:r>
        <w:rPr>
          <w:rFonts w:ascii="David" w:hAnsi="David" w:cs="David"/>
          <w:sz w:val="24"/>
          <w:szCs w:val="24"/>
        </w:rPr>
        <w:t>ingsley &amp; Kershner, 2021</w:t>
      </w:r>
      <w:r>
        <w:rPr>
          <w:rFonts w:ascii="David" w:hAnsi="David" w:cs="David" w:hint="cs"/>
          <w:sz w:val="24"/>
          <w:szCs w:val="24"/>
          <w:rtl/>
        </w:rPr>
        <w:t xml:space="preserve">), לא הותירו מקום לספק כי נתניהו מנסה להגדיר את עצמו ואת מפלגתו על דרך השלילה וההפחדה. הקמפיינים של נתניהו עסקו אך ורק בנתניהו עצמו, ביריביו הפוליטיים, או באיומים חיצוניים וביטחוניים, ללא מסרים על מודל חדש לישראליות כפי שהציע בגין או אפילו </w:t>
      </w:r>
      <w:proofErr w:type="spellStart"/>
      <w:r>
        <w:rPr>
          <w:rFonts w:ascii="David" w:hAnsi="David" w:cs="David" w:hint="cs"/>
          <w:sz w:val="24"/>
          <w:szCs w:val="24"/>
          <w:rtl/>
        </w:rPr>
        <w:t>חזון</w:t>
      </w:r>
      <w:proofErr w:type="spellEnd"/>
      <w:r>
        <w:rPr>
          <w:rFonts w:ascii="David" w:hAnsi="David" w:cs="David" w:hint="cs"/>
          <w:sz w:val="24"/>
          <w:szCs w:val="24"/>
          <w:rtl/>
        </w:rPr>
        <w:t xml:space="preserve"> כלל-ישראלי כפי שנתניהו עצמו נהג להציע בעבר (</w:t>
      </w:r>
      <w:proofErr w:type="spellStart"/>
      <w:r>
        <w:rPr>
          <w:rFonts w:ascii="David" w:hAnsi="David" w:cs="David" w:hint="cs"/>
          <w:sz w:val="24"/>
          <w:szCs w:val="24"/>
          <w:rtl/>
        </w:rPr>
        <w:t>פילק</w:t>
      </w:r>
      <w:proofErr w:type="spellEnd"/>
      <w:r>
        <w:rPr>
          <w:rFonts w:ascii="David" w:hAnsi="David" w:cs="David" w:hint="cs"/>
          <w:sz w:val="24"/>
          <w:szCs w:val="24"/>
          <w:rtl/>
        </w:rPr>
        <w:t xml:space="preserve"> 2006).</w:t>
      </w:r>
    </w:p>
    <w:p w14:paraId="2CE66DAC"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האידיאולוגיה ודרכי הפעילות של הליכוד ביחס לאלמנטים החוקתיים הפכו דומים לדרכי הפעולה של הפופוליזם כפי שהגדיר אותם מודה </w:t>
      </w:r>
      <w:r>
        <w:rPr>
          <w:rFonts w:ascii="David" w:hAnsi="David" w:cs="David"/>
          <w:sz w:val="24"/>
          <w:szCs w:val="24"/>
          <w:rtl/>
        </w:rPr>
        <w:t>–</w:t>
      </w:r>
      <w:r>
        <w:rPr>
          <w:rFonts w:ascii="David" w:hAnsi="David" w:cs="David" w:hint="cs"/>
          <w:sz w:val="24"/>
          <w:szCs w:val="24"/>
          <w:rtl/>
        </w:rPr>
        <w:t xml:space="preserve"> אופורטוניסטיי</w:t>
      </w:r>
      <w:r>
        <w:rPr>
          <w:rFonts w:ascii="David" w:hAnsi="David" w:cs="David" w:hint="eastAsia"/>
          <w:sz w:val="24"/>
          <w:szCs w:val="24"/>
          <w:rtl/>
        </w:rPr>
        <w:t>ם</w:t>
      </w:r>
      <w:r>
        <w:rPr>
          <w:rFonts w:ascii="David" w:hAnsi="David" w:cs="David" w:hint="cs"/>
          <w:sz w:val="24"/>
          <w:szCs w:val="24"/>
          <w:rtl/>
        </w:rPr>
        <w:t xml:space="preserve">, ושמים דגש על הישרדות המפלגה בשלטון בכל מחיר </w:t>
      </w:r>
      <w:r>
        <w:rPr>
          <w:rFonts w:ascii="David" w:hAnsi="David" w:cs="David" w:hint="cs"/>
          <w:sz w:val="24"/>
          <w:szCs w:val="24"/>
          <w:rtl/>
        </w:rPr>
        <w:lastRenderedPageBreak/>
        <w:t>(</w:t>
      </w:r>
      <w:r>
        <w:rPr>
          <w:rFonts w:ascii="David" w:hAnsi="David" w:cs="David"/>
          <w:sz w:val="24"/>
          <w:szCs w:val="24"/>
        </w:rPr>
        <w:t>Mudde, 2021a</w:t>
      </w:r>
      <w:r>
        <w:rPr>
          <w:rFonts w:ascii="David" w:hAnsi="David" w:cs="David" w:hint="cs"/>
          <w:sz w:val="24"/>
          <w:szCs w:val="24"/>
          <w:rtl/>
        </w:rPr>
        <w:t xml:space="preserve">). זוהי התפתחות המאפיינת ספציפית את הליכוד תחת נתניהו </w:t>
      </w:r>
      <w:r>
        <w:rPr>
          <w:rFonts w:ascii="David" w:hAnsi="David" w:cs="David"/>
          <w:sz w:val="24"/>
          <w:szCs w:val="24"/>
          <w:rtl/>
        </w:rPr>
        <w:t>–</w:t>
      </w:r>
      <w:r>
        <w:rPr>
          <w:rFonts w:ascii="David" w:hAnsi="David" w:cs="David" w:hint="cs"/>
          <w:sz w:val="24"/>
          <w:szCs w:val="24"/>
          <w:rtl/>
        </w:rPr>
        <w:t xml:space="preserve"> היסטורית, הליכוד היה אחראי </w:t>
      </w:r>
      <w:r w:rsidRPr="00C32FF6">
        <w:rPr>
          <w:rFonts w:ascii="David" w:hAnsi="David" w:cs="David" w:hint="cs"/>
          <w:sz w:val="24"/>
          <w:szCs w:val="24"/>
          <w:rtl/>
        </w:rPr>
        <w:t xml:space="preserve">להתפתחויות חוקתיות משמעותיות בישראל, למשל "חוק יסוד: כבוד האדם וחירותו" (ליאל, ל.ת.) שנחקק בתקופת שמיר. למרות שבישראל אין היסטוריה של משאלי עם, "חוק יסוד: משאל עם" משקף נטייה כלל עולמית להעברת נושאים שנחשבו מתאימים לטכנוקרטיים להכרעה על ידי הציבור. משאלי עם ביוזמת </w:t>
      </w:r>
      <w:proofErr w:type="spellStart"/>
      <w:r w:rsidRPr="00C32FF6">
        <w:rPr>
          <w:rFonts w:ascii="David" w:hAnsi="David" w:cs="David" w:hint="cs"/>
          <w:sz w:val="24"/>
          <w:szCs w:val="24"/>
          <w:rtl/>
        </w:rPr>
        <w:t>המדינהידועים</w:t>
      </w:r>
      <w:proofErr w:type="spellEnd"/>
      <w:r w:rsidRPr="00C32FF6">
        <w:rPr>
          <w:rFonts w:ascii="David" w:hAnsi="David" w:cs="David" w:hint="cs"/>
          <w:sz w:val="24"/>
          <w:szCs w:val="24"/>
          <w:rtl/>
        </w:rPr>
        <w:t xml:space="preserve"> כדרך בה פופוליסטים יכולים להפגין כוח, כפי שהפגינה מפלגת </w:t>
      </w:r>
      <w:r w:rsidRPr="00C32FF6">
        <w:rPr>
          <w:rFonts w:ascii="David" w:hAnsi="David" w:cs="David"/>
          <w:sz w:val="24"/>
          <w:szCs w:val="24"/>
        </w:rPr>
        <w:t>UKIP</w:t>
      </w:r>
      <w:r w:rsidRPr="00C32FF6">
        <w:rPr>
          <w:rFonts w:ascii="David" w:hAnsi="David" w:cs="David" w:hint="cs"/>
          <w:sz w:val="24"/>
          <w:szCs w:val="24"/>
          <w:rtl/>
        </w:rPr>
        <w:t xml:space="preserve"> במהלך משאל </w:t>
      </w:r>
      <w:proofErr w:type="spellStart"/>
      <w:r w:rsidRPr="00C32FF6">
        <w:rPr>
          <w:rFonts w:ascii="David" w:hAnsi="David" w:cs="David" w:hint="cs"/>
          <w:sz w:val="24"/>
          <w:szCs w:val="24"/>
          <w:rtl/>
        </w:rPr>
        <w:t>הברקזיט</w:t>
      </w:r>
      <w:proofErr w:type="spellEnd"/>
      <w:r w:rsidRPr="00C32FF6">
        <w:rPr>
          <w:rFonts w:ascii="David" w:hAnsi="David" w:cs="David" w:hint="cs"/>
          <w:sz w:val="24"/>
          <w:szCs w:val="24"/>
          <w:rtl/>
        </w:rPr>
        <w:t xml:space="preserve"> בבריטניה (</w:t>
      </w:r>
      <w:r w:rsidRPr="00C32FF6">
        <w:rPr>
          <w:rFonts w:ascii="David" w:hAnsi="David" w:cs="David"/>
          <w:sz w:val="24"/>
          <w:szCs w:val="24"/>
        </w:rPr>
        <w:t>Van Crombrugge,2021</w:t>
      </w:r>
      <w:r w:rsidRPr="00C32FF6">
        <w:rPr>
          <w:rFonts w:ascii="David" w:hAnsi="David" w:cs="David" w:hint="cs"/>
          <w:sz w:val="24"/>
          <w:szCs w:val="24"/>
          <w:rtl/>
        </w:rPr>
        <w:t>).</w:t>
      </w:r>
    </w:p>
    <w:p w14:paraId="1F0A3667"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מעניין לציין כי חוק משעל העם גם אינו נותן מקום לדעותיהם של האנשים המתגוררים בחבלי הארץ הנידונים (מלבד אם מדובר </w:t>
      </w:r>
      <w:proofErr w:type="spellStart"/>
      <w:r>
        <w:rPr>
          <w:rFonts w:ascii="David" w:hAnsi="David" w:cs="David" w:hint="cs"/>
          <w:sz w:val="24"/>
          <w:szCs w:val="24"/>
          <w:rtl/>
        </w:rPr>
        <w:t>בויתור</w:t>
      </w:r>
      <w:proofErr w:type="spellEnd"/>
      <w:r>
        <w:rPr>
          <w:rFonts w:ascii="David" w:hAnsi="David" w:cs="David" w:hint="cs"/>
          <w:sz w:val="24"/>
          <w:szCs w:val="24"/>
          <w:rtl/>
        </w:rPr>
        <w:t xml:space="preserve"> על חלק מישראל בגבולות הקו הירוק) </w:t>
      </w:r>
      <w:r>
        <w:rPr>
          <w:rFonts w:ascii="David" w:hAnsi="David" w:cs="David"/>
          <w:sz w:val="24"/>
          <w:szCs w:val="24"/>
          <w:rtl/>
        </w:rPr>
        <w:t>–</w:t>
      </w:r>
      <w:r>
        <w:rPr>
          <w:rFonts w:ascii="David" w:hAnsi="David" w:cs="David" w:hint="cs"/>
          <w:sz w:val="24"/>
          <w:szCs w:val="24"/>
          <w:rtl/>
        </w:rPr>
        <w:t xml:space="preserve"> החוק נותן זכות הצבעה רק לאלו היכולים להצביע לכנסת (הכנסת, ל.ת.</w:t>
      </w:r>
      <w:r>
        <w:rPr>
          <w:rFonts w:ascii="David" w:hAnsi="David" w:cs="David"/>
          <w:sz w:val="24"/>
          <w:szCs w:val="24"/>
        </w:rPr>
        <w:t>a</w:t>
      </w:r>
      <w:r>
        <w:rPr>
          <w:rFonts w:ascii="David" w:hAnsi="David" w:cs="David" w:hint="cs"/>
          <w:sz w:val="24"/>
          <w:szCs w:val="24"/>
          <w:rtl/>
        </w:rPr>
        <w:t xml:space="preserve">), בעוד תושבי האזורים הרלוונטיים (מזרח ירושלים ורמת הגולן) הם ברובם תושבי קבע ולכן חסרי זכות הצבעה לכנסת. לדעתי, ניתן לפרש זאת כך שהדעה הרלוונטית מבחינת המחוקק היא אך ורק דעת הרוב ולא דעת המיעוט </w:t>
      </w:r>
      <w:r>
        <w:rPr>
          <w:rFonts w:ascii="David" w:hAnsi="David" w:cs="David"/>
          <w:sz w:val="24"/>
          <w:szCs w:val="24"/>
          <w:rtl/>
        </w:rPr>
        <w:t>–</w:t>
      </w:r>
      <w:r>
        <w:rPr>
          <w:rFonts w:ascii="David" w:hAnsi="David" w:cs="David" w:hint="cs"/>
          <w:sz w:val="24"/>
          <w:szCs w:val="24"/>
          <w:rtl/>
        </w:rPr>
        <w:t xml:space="preserve"> גם אם המיעוט יושפע באופן מהותי מהחלטת הרוב. זוהי עמדה המשתלבת היטב עם הפופוליזם המקדש את "רצון הרוב" על חשבון זכויות המיעוט של הדמוקרטיה הליברלית (</w:t>
      </w:r>
      <w:r>
        <w:rPr>
          <w:rFonts w:ascii="David" w:hAnsi="David" w:cs="David"/>
          <w:sz w:val="24"/>
          <w:szCs w:val="24"/>
        </w:rPr>
        <w:t>Mudde, 2021b</w:t>
      </w:r>
      <w:r>
        <w:rPr>
          <w:rFonts w:ascii="David" w:hAnsi="David" w:cs="David" w:hint="cs"/>
          <w:sz w:val="24"/>
          <w:szCs w:val="24"/>
          <w:rtl/>
        </w:rPr>
        <w:t>).</w:t>
      </w:r>
    </w:p>
    <w:p w14:paraId="65D5DBDE"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אם מוסיפים לחשבון זה גם את חוק הלאום, מקבלים תמונה פופוליסטית אידיאולוגית מלאה יותר. נתניהו אומר, בלשונו, כי ההצדקה לחוק היא כי "</w:t>
      </w:r>
      <w:r w:rsidRPr="00B54E6C">
        <w:rPr>
          <w:rFonts w:ascii="David" w:hAnsi="David" w:cs="David"/>
          <w:sz w:val="24"/>
          <w:szCs w:val="24"/>
          <w:rtl/>
        </w:rPr>
        <w:t>זכויות יש גם לרוב, והרוב מכריע.</w:t>
      </w:r>
      <w:r>
        <w:rPr>
          <w:rFonts w:ascii="David" w:hAnsi="David" w:cs="David" w:hint="cs"/>
          <w:sz w:val="24"/>
          <w:szCs w:val="24"/>
          <w:rtl/>
        </w:rPr>
        <w:t xml:space="preserve">" (אזולאי </w:t>
      </w:r>
      <w:proofErr w:type="spellStart"/>
      <w:r>
        <w:rPr>
          <w:rFonts w:ascii="David" w:hAnsi="David" w:cs="David" w:hint="cs"/>
          <w:sz w:val="24"/>
          <w:szCs w:val="24"/>
          <w:rtl/>
        </w:rPr>
        <w:t>וטויזר</w:t>
      </w:r>
      <w:proofErr w:type="spellEnd"/>
      <w:r>
        <w:rPr>
          <w:rFonts w:ascii="David" w:hAnsi="David" w:cs="David" w:hint="cs"/>
          <w:sz w:val="24"/>
          <w:szCs w:val="24"/>
          <w:rtl/>
        </w:rPr>
        <w:t>, 2018).</w:t>
      </w:r>
    </w:p>
    <w:p w14:paraId="5860B44E"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עם זאת, ניתן עקרונית להצדיק את החוקים הללו בתוך מסגרת אידיאולוגית ימנית-לאומית </w:t>
      </w:r>
      <w:r>
        <w:rPr>
          <w:rFonts w:ascii="David" w:hAnsi="David" w:cs="David"/>
          <w:sz w:val="24"/>
          <w:szCs w:val="24"/>
          <w:rtl/>
        </w:rPr>
        <w:t>–</w:t>
      </w:r>
      <w:r>
        <w:rPr>
          <w:rFonts w:ascii="David" w:hAnsi="David" w:cs="David" w:hint="cs"/>
          <w:sz w:val="24"/>
          <w:szCs w:val="24"/>
          <w:rtl/>
        </w:rPr>
        <w:t xml:space="preserve"> אחרי </w:t>
      </w:r>
      <w:proofErr w:type="spellStart"/>
      <w:r>
        <w:rPr>
          <w:rFonts w:ascii="David" w:hAnsi="David" w:cs="David" w:hint="cs"/>
          <w:sz w:val="24"/>
          <w:szCs w:val="24"/>
          <w:rtl/>
        </w:rPr>
        <w:t>הכל</w:t>
      </w:r>
      <w:proofErr w:type="spellEnd"/>
      <w:r>
        <w:rPr>
          <w:rFonts w:ascii="David" w:hAnsi="David" w:cs="David" w:hint="cs"/>
          <w:sz w:val="24"/>
          <w:szCs w:val="24"/>
          <w:rtl/>
        </w:rPr>
        <w:t>, משאל העם תיאורטי בלבד כל עוד הסכם שלום לא מתבצע, וניתן למצוא הצדקות אידיאולוגיות ליברליות לחוק הלאום (</w:t>
      </w:r>
      <w:proofErr w:type="spellStart"/>
      <w:r>
        <w:rPr>
          <w:rFonts w:ascii="David" w:hAnsi="David" w:cs="David" w:hint="cs"/>
          <w:sz w:val="24"/>
          <w:szCs w:val="24"/>
          <w:rtl/>
        </w:rPr>
        <w:t>גרסאתו</w:t>
      </w:r>
      <w:proofErr w:type="spellEnd"/>
      <w:r>
        <w:rPr>
          <w:rFonts w:ascii="David" w:hAnsi="David" w:cs="David" w:hint="cs"/>
          <w:sz w:val="24"/>
          <w:szCs w:val="24"/>
          <w:rtl/>
        </w:rPr>
        <w:t xml:space="preserve"> המקורית של החוק הוצעה על ידי חבר הכנסת אבי </w:t>
      </w:r>
      <w:proofErr w:type="spellStart"/>
      <w:r>
        <w:rPr>
          <w:rFonts w:ascii="David" w:hAnsi="David" w:cs="David" w:hint="cs"/>
          <w:sz w:val="24"/>
          <w:szCs w:val="24"/>
          <w:rtl/>
        </w:rPr>
        <w:t>דיכטר</w:t>
      </w:r>
      <w:proofErr w:type="spellEnd"/>
      <w:r>
        <w:rPr>
          <w:rFonts w:ascii="David" w:hAnsi="David" w:cs="David" w:hint="cs"/>
          <w:sz w:val="24"/>
          <w:szCs w:val="24"/>
          <w:rtl/>
        </w:rPr>
        <w:t xml:space="preserve">, דאז מ"קדימה", וחברי כנסת מ"העבודה" הצטרפו להצעה המוקדמת של החוק (וולף, 2011)). ישנם מהלכים נוספים שהפכו את נתניהו לפופוליסט במלוא מובן המילה </w:t>
      </w:r>
      <w:r>
        <w:rPr>
          <w:rFonts w:ascii="David" w:hAnsi="David" w:cs="David"/>
          <w:sz w:val="24"/>
          <w:szCs w:val="24"/>
          <w:rtl/>
        </w:rPr>
        <w:t>–</w:t>
      </w:r>
      <w:r>
        <w:rPr>
          <w:rFonts w:ascii="David" w:hAnsi="David" w:cs="David" w:hint="cs"/>
          <w:sz w:val="24"/>
          <w:szCs w:val="24"/>
          <w:rtl/>
        </w:rPr>
        <w:t xml:space="preserve"> ואת תומכיו בשנים האחרונות מ"ליכודניקים" </w:t>
      </w:r>
      <w:proofErr w:type="spellStart"/>
      <w:r>
        <w:rPr>
          <w:rFonts w:ascii="David" w:hAnsi="David" w:cs="David" w:hint="cs"/>
          <w:sz w:val="24"/>
          <w:szCs w:val="24"/>
          <w:rtl/>
        </w:rPr>
        <w:t>ל"ביביסטים</w:t>
      </w:r>
      <w:proofErr w:type="spellEnd"/>
      <w:r>
        <w:rPr>
          <w:rFonts w:ascii="David" w:hAnsi="David" w:cs="David" w:hint="cs"/>
          <w:sz w:val="24"/>
          <w:szCs w:val="24"/>
          <w:rtl/>
        </w:rPr>
        <w:t>". עניינים אלו הם יחסו של נתניהו לתקשורת, והיחס של הליכוד לחוקי היסוד "משק המדינה"</w:t>
      </w:r>
      <w:r>
        <w:rPr>
          <w:rFonts w:ascii="David" w:hAnsi="David" w:cs="David" w:hint="cs"/>
          <w:sz w:val="24"/>
          <w:szCs w:val="24"/>
        </w:rPr>
        <w:t xml:space="preserve"> </w:t>
      </w:r>
      <w:r>
        <w:rPr>
          <w:rFonts w:ascii="David" w:hAnsi="David" w:cs="David" w:hint="cs"/>
          <w:sz w:val="24"/>
          <w:szCs w:val="24"/>
          <w:rtl/>
        </w:rPr>
        <w:t>ו-"הממשלה", שתואר לא פעם כדומה למשחק בפלסטלינה (אדר, 2021).</w:t>
      </w:r>
    </w:p>
    <w:p w14:paraId="10F1FA51"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נתניהו והליכוד התעלו מעל הביקורת הימנית הרגילה על התקשורת בישראל, הקיימת זה שנים רבות (למשל, במאמרו של אורי אורבך "הטובים לתקשורת" משנת 1987 (</w:t>
      </w:r>
      <w:proofErr w:type="spellStart"/>
      <w:r>
        <w:rPr>
          <w:rFonts w:ascii="David" w:hAnsi="David" w:cs="David" w:hint="cs"/>
          <w:sz w:val="24"/>
          <w:szCs w:val="24"/>
          <w:rtl/>
        </w:rPr>
        <w:t>רוזנבאום</w:t>
      </w:r>
      <w:proofErr w:type="spellEnd"/>
      <w:r>
        <w:rPr>
          <w:rFonts w:ascii="David" w:hAnsi="David" w:cs="David" w:hint="cs"/>
          <w:sz w:val="24"/>
          <w:szCs w:val="24"/>
          <w:rtl/>
        </w:rPr>
        <w:t xml:space="preserve">, 2018).). בשנים האחרונות, נתניהו החל לאהוד ולקדם כלי תקשורת חדשים הנאמנים לו אישית </w:t>
      </w:r>
      <w:r>
        <w:rPr>
          <w:rFonts w:ascii="David" w:hAnsi="David" w:cs="David"/>
          <w:sz w:val="24"/>
          <w:szCs w:val="24"/>
          <w:rtl/>
        </w:rPr>
        <w:t>–</w:t>
      </w:r>
      <w:r>
        <w:rPr>
          <w:rFonts w:ascii="David" w:hAnsi="David" w:cs="David" w:hint="cs"/>
          <w:sz w:val="24"/>
          <w:szCs w:val="24"/>
          <w:rtl/>
        </w:rPr>
        <w:t xml:space="preserve"> למגינת רוחם של פוליטיקאים אחרים בימין. מסיבה זו מתקיים ישראל היום, ומסיבה זו הוקם ערוץ 20 בצורה שהוקם (</w:t>
      </w:r>
      <w:r>
        <w:rPr>
          <w:rFonts w:ascii="David" w:hAnsi="David" w:cs="David"/>
          <w:sz w:val="24"/>
          <w:szCs w:val="24"/>
        </w:rPr>
        <w:t>Agmon &amp; Levi, 2020</w:t>
      </w:r>
      <w:r>
        <w:rPr>
          <w:rFonts w:ascii="David" w:hAnsi="David" w:cs="David" w:hint="cs"/>
          <w:sz w:val="24"/>
          <w:szCs w:val="24"/>
          <w:rtl/>
        </w:rPr>
        <w:t xml:space="preserve">). </w:t>
      </w:r>
      <w:r>
        <w:rPr>
          <w:rFonts w:ascii="David" w:hAnsi="David" w:cs="David" w:hint="cs"/>
          <w:sz w:val="24"/>
          <w:szCs w:val="24"/>
          <w:rtl/>
        </w:rPr>
        <w:lastRenderedPageBreak/>
        <w:t xml:space="preserve">העיתונאים הביקורתיים כלפי נתניהו, לעומת זאת, הפכו לאויבים מוצהרים שלו המותקפים תמידית על ידי מקורביו. בעזרת שלטי החוצות המצהירים כי "[העיתונאים] לא יחליטו", נתניהו הפך את המבקרים האישיים שלו לאויביהם של כל הליכודניקים </w:t>
      </w:r>
      <w:r>
        <w:rPr>
          <w:rFonts w:ascii="David" w:hAnsi="David" w:cs="David"/>
          <w:sz w:val="24"/>
          <w:szCs w:val="24"/>
          <w:rtl/>
        </w:rPr>
        <w:t>–</w:t>
      </w:r>
      <w:r>
        <w:rPr>
          <w:rFonts w:ascii="David" w:hAnsi="David" w:cs="David" w:hint="cs"/>
          <w:sz w:val="24"/>
          <w:szCs w:val="24"/>
          <w:rtl/>
        </w:rPr>
        <w:t xml:space="preserve"> אליטה חורשת רעות שהיא אויבת "העם הטהור", כלשונו של מודה (</w:t>
      </w:r>
      <w:r>
        <w:rPr>
          <w:rFonts w:ascii="David" w:hAnsi="David" w:cs="David"/>
          <w:sz w:val="24"/>
          <w:szCs w:val="24"/>
        </w:rPr>
        <w:t>Mudde, 2021b</w:t>
      </w:r>
      <w:r>
        <w:rPr>
          <w:rFonts w:ascii="David" w:hAnsi="David" w:cs="David" w:hint="cs"/>
          <w:sz w:val="24"/>
          <w:szCs w:val="24"/>
          <w:rtl/>
        </w:rPr>
        <w:t>).</w:t>
      </w:r>
    </w:p>
    <w:p w14:paraId="2E1CB112"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בנוסף לכל זאת, במהלך המשבר הפוליטי של 2019-2021 נתניהו הפגין רצון בלתי נדלה לשינוי חוקי היסוד של המדינה בכדי לפתור המשבר הקואליציוני בצורה משביעת הרצון ביותר עבורו. יצירת ממשלת החילופים, הדחייה הבלתי נגמרת של חוק התקציב, ובסופו של דבר אף הזלזול בחוקי ממשלת החילופים הטרייה </w:t>
      </w:r>
      <w:r>
        <w:rPr>
          <w:rFonts w:ascii="David" w:hAnsi="David" w:cs="David"/>
          <w:sz w:val="24"/>
          <w:szCs w:val="24"/>
          <w:rtl/>
        </w:rPr>
        <w:t>–</w:t>
      </w:r>
      <w:r>
        <w:rPr>
          <w:rFonts w:ascii="David" w:hAnsi="David" w:cs="David" w:hint="cs"/>
          <w:sz w:val="24"/>
          <w:szCs w:val="24"/>
          <w:rtl/>
        </w:rPr>
        <w:t xml:space="preserve"> כל אלו יצרו תחושה כאילו הליכוד וצרכיו נמצאים מעל חוקי היסוד של המדינה. אם ניתן ליצור תיקונים לחוקי יסוד ואז להתעלם מהם לפי הצורך </w:t>
      </w:r>
      <w:r>
        <w:rPr>
          <w:rFonts w:ascii="David" w:hAnsi="David" w:cs="David"/>
          <w:sz w:val="24"/>
          <w:szCs w:val="24"/>
          <w:rtl/>
        </w:rPr>
        <w:t>–</w:t>
      </w:r>
      <w:r>
        <w:rPr>
          <w:rFonts w:ascii="David" w:hAnsi="David" w:cs="David" w:hint="cs"/>
          <w:sz w:val="24"/>
          <w:szCs w:val="24"/>
          <w:rtl/>
        </w:rPr>
        <w:t xml:space="preserve"> מה בעצם המשמעות של חוק יסוד?</w:t>
      </w:r>
    </w:p>
    <w:p w14:paraId="1DC1C97F"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מודה אמר כי "</w:t>
      </w:r>
      <w:r w:rsidRPr="0044582F">
        <w:t xml:space="preserve"> </w:t>
      </w:r>
      <w:r w:rsidRPr="0044582F">
        <w:rPr>
          <w:rFonts w:ascii="David" w:hAnsi="David" w:cs="David"/>
          <w:sz w:val="24"/>
          <w:szCs w:val="24"/>
        </w:rPr>
        <w:t>Given that constitutionalism limits both popular sovereignty and majority rule, populism is fundamentally opposed to constitutionalism</w:t>
      </w:r>
      <w:r>
        <w:rPr>
          <w:rFonts w:ascii="David" w:hAnsi="David" w:cs="David" w:hint="cs"/>
          <w:sz w:val="24"/>
          <w:szCs w:val="24"/>
          <w:rtl/>
        </w:rPr>
        <w:t>" (</w:t>
      </w:r>
      <w:r>
        <w:rPr>
          <w:rFonts w:ascii="David" w:hAnsi="David" w:cs="David"/>
          <w:sz w:val="24"/>
          <w:szCs w:val="24"/>
        </w:rPr>
        <w:t>Mudde, 2021a: 6</w:t>
      </w:r>
      <w:r>
        <w:rPr>
          <w:rFonts w:ascii="David" w:hAnsi="David" w:cs="David" w:hint="cs"/>
          <w:sz w:val="24"/>
          <w:szCs w:val="24"/>
          <w:rtl/>
        </w:rPr>
        <w:t>). נתניהו, כאמור, רואה עצמו כמייצג ה"עם האמיתי", ולעתים קרובות מדבר על עצמו כמייצג "רוב העם" מסיבות שונות</w:t>
      </w:r>
      <w:r>
        <w:rPr>
          <w:rFonts w:ascii="David" w:hAnsi="David" w:cs="David" w:hint="cs"/>
          <w:sz w:val="24"/>
          <w:szCs w:val="24"/>
        </w:rPr>
        <w:t xml:space="preserve"> </w:t>
      </w:r>
      <w:r>
        <w:rPr>
          <w:rFonts w:ascii="David" w:hAnsi="David" w:cs="David" w:hint="cs"/>
          <w:sz w:val="24"/>
          <w:szCs w:val="24"/>
          <w:rtl/>
        </w:rPr>
        <w:t>(</w:t>
      </w:r>
      <w:proofErr w:type="spellStart"/>
      <w:r w:rsidRPr="002E0AB9">
        <w:rPr>
          <w:rFonts w:ascii="David" w:hAnsi="David" w:cs="David"/>
          <w:sz w:val="24"/>
          <w:szCs w:val="24"/>
        </w:rPr>
        <w:t>Shlezinger</w:t>
      </w:r>
      <w:proofErr w:type="spellEnd"/>
      <w:r>
        <w:rPr>
          <w:rFonts w:ascii="David" w:hAnsi="David" w:cs="David"/>
          <w:sz w:val="24"/>
          <w:szCs w:val="24"/>
        </w:rPr>
        <w:t>, 2019</w:t>
      </w:r>
      <w:r>
        <w:rPr>
          <w:rFonts w:ascii="David" w:hAnsi="David" w:cs="David" w:hint="cs"/>
          <w:sz w:val="24"/>
          <w:szCs w:val="24"/>
          <w:rtl/>
        </w:rPr>
        <w:t>). בפעולותיו הוא גם הפגין את זלזולו במערכת הקרובה ביותר שיש לחוקה בישראל. מסיבות אלו, אני מאמין כי ניתן להכריז עליו כפופוליסט לפי ההגדרה בה אני משתמש.</w:t>
      </w:r>
    </w:p>
    <w:p w14:paraId="2E5BCB54"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עם זאת, תפיסה פופוליסטית אינה בהכרח אנטי דמוקרטית. נותר כעת לבדוק אם הפעולות שהוגדרו על ידי </w:t>
      </w:r>
      <w:r>
        <w:rPr>
          <w:rFonts w:ascii="David" w:hAnsi="David" w:cs="David"/>
          <w:sz w:val="24"/>
          <w:szCs w:val="24"/>
        </w:rPr>
        <w:t>Freedom House</w:t>
      </w:r>
      <w:r>
        <w:rPr>
          <w:rFonts w:ascii="David" w:hAnsi="David" w:cs="David" w:hint="cs"/>
          <w:sz w:val="24"/>
          <w:szCs w:val="24"/>
          <w:rtl/>
        </w:rPr>
        <w:t xml:space="preserve"> כפוגעות בחופשיות הדמוקרטיה בישראל הן פעולות פופוליסטיות שנתניהו ביצע.</w:t>
      </w:r>
    </w:p>
    <w:p w14:paraId="12942637" w14:textId="77777777" w:rsidR="00DA2F94" w:rsidRDefault="00DA2F94" w:rsidP="009765AA">
      <w:pPr>
        <w:bidi/>
        <w:spacing w:line="480" w:lineRule="auto"/>
        <w:ind w:firstLine="720"/>
        <w:jc w:val="both"/>
        <w:rPr>
          <w:rFonts w:ascii="David" w:hAnsi="David" w:cs="David"/>
          <w:sz w:val="24"/>
          <w:szCs w:val="24"/>
          <w:rtl/>
        </w:rPr>
      </w:pPr>
      <w:r>
        <w:rPr>
          <w:rFonts w:ascii="David" w:hAnsi="David" w:cs="David" w:hint="cs"/>
          <w:sz w:val="24"/>
          <w:szCs w:val="24"/>
          <w:rtl/>
        </w:rPr>
        <w:t xml:space="preserve">מבין ארבע הנקודות </w:t>
      </w:r>
      <w:proofErr w:type="spellStart"/>
      <w:r>
        <w:rPr>
          <w:rFonts w:ascii="David" w:hAnsi="David" w:cs="David" w:hint="cs"/>
          <w:sz w:val="24"/>
          <w:szCs w:val="24"/>
          <w:rtl/>
        </w:rPr>
        <w:t>שפרידום</w:t>
      </w:r>
      <w:proofErr w:type="spellEnd"/>
      <w:r>
        <w:rPr>
          <w:rFonts w:ascii="David" w:hAnsi="David" w:cs="David" w:hint="cs"/>
          <w:sz w:val="24"/>
          <w:szCs w:val="24"/>
          <w:rtl/>
        </w:rPr>
        <w:t xml:space="preserve"> האוס הורידו מהדירוג של ישראל, אחת מהן נידונה ישירות בפרק זה </w:t>
      </w:r>
      <w:r>
        <w:rPr>
          <w:rFonts w:ascii="David" w:hAnsi="David" w:cs="David"/>
          <w:sz w:val="24"/>
          <w:szCs w:val="24"/>
          <w:rtl/>
        </w:rPr>
        <w:t>–</w:t>
      </w:r>
      <w:r>
        <w:rPr>
          <w:rFonts w:ascii="David" w:hAnsi="David" w:cs="David" w:hint="cs"/>
          <w:sz w:val="24"/>
          <w:szCs w:val="24"/>
          <w:rtl/>
        </w:rPr>
        <w:t xml:space="preserve"> חקיקת חוק הלאום. בפרק הראשון הגדרתי את חקיקת חוק הלאום כפגיעה בהשתתפות הציבורית בדמוקרטיה הישראלית </w:t>
      </w:r>
      <w:r>
        <w:rPr>
          <w:rFonts w:ascii="David" w:hAnsi="David" w:cs="David"/>
          <w:sz w:val="24"/>
          <w:szCs w:val="24"/>
          <w:rtl/>
        </w:rPr>
        <w:t>–</w:t>
      </w:r>
      <w:r>
        <w:rPr>
          <w:rFonts w:ascii="David" w:hAnsi="David" w:cs="David" w:hint="cs"/>
          <w:sz w:val="24"/>
          <w:szCs w:val="24"/>
          <w:rtl/>
        </w:rPr>
        <w:t xml:space="preserve"> אחד </w:t>
      </w:r>
      <w:proofErr w:type="spellStart"/>
      <w:r>
        <w:rPr>
          <w:rFonts w:ascii="David" w:hAnsi="David" w:cs="David" w:hint="cs"/>
          <w:sz w:val="24"/>
          <w:szCs w:val="24"/>
          <w:rtl/>
        </w:rPr>
        <w:t>מהמימדים</w:t>
      </w:r>
      <w:proofErr w:type="spellEnd"/>
      <w:r>
        <w:rPr>
          <w:rFonts w:ascii="David" w:hAnsi="David" w:cs="David" w:hint="cs"/>
          <w:sz w:val="24"/>
          <w:szCs w:val="24"/>
          <w:rtl/>
        </w:rPr>
        <w:t xml:space="preserve"> של </w:t>
      </w:r>
      <w:r>
        <w:rPr>
          <w:rFonts w:ascii="David" w:hAnsi="David" w:cs="David"/>
          <w:sz w:val="24"/>
          <w:szCs w:val="24"/>
        </w:rPr>
        <w:t>Waldner &amp; Lust</w:t>
      </w:r>
      <w:r>
        <w:rPr>
          <w:rFonts w:ascii="David" w:hAnsi="David" w:cs="David" w:hint="cs"/>
          <w:sz w:val="24"/>
          <w:szCs w:val="24"/>
          <w:rtl/>
        </w:rPr>
        <w:t xml:space="preserve"> למדידת נסיגת דמוקרטיה (</w:t>
      </w:r>
      <w:r>
        <w:rPr>
          <w:rFonts w:ascii="David" w:hAnsi="David" w:cs="David"/>
          <w:sz w:val="24"/>
          <w:szCs w:val="24"/>
        </w:rPr>
        <w:t>Waldner &amp; Lust, 2018</w:t>
      </w:r>
      <w:r>
        <w:rPr>
          <w:rFonts w:ascii="David" w:hAnsi="David" w:cs="David" w:hint="cs"/>
          <w:sz w:val="24"/>
          <w:szCs w:val="24"/>
          <w:rtl/>
        </w:rPr>
        <w:t xml:space="preserve">). על אף שישנם טיעונים רבים בזכות החוק מנקודות מבט אידיאולוגיות שונות, הטיעון בו נתניהו השתמש להצדקת החוק היה פופוליסטי </w:t>
      </w:r>
      <w:r>
        <w:rPr>
          <w:rFonts w:ascii="David" w:hAnsi="David" w:cs="David"/>
          <w:sz w:val="24"/>
          <w:szCs w:val="24"/>
          <w:rtl/>
        </w:rPr>
        <w:t>–</w:t>
      </w:r>
      <w:r>
        <w:rPr>
          <w:rFonts w:ascii="David" w:hAnsi="David" w:cs="David" w:hint="cs"/>
          <w:sz w:val="24"/>
          <w:szCs w:val="24"/>
          <w:rtl/>
        </w:rPr>
        <w:t xml:space="preserve"> הצדקת שלטון הרוב לעומת זכויות המיעוט.</w:t>
      </w:r>
    </w:p>
    <w:p w14:paraId="588AD782" w14:textId="144AB8CC" w:rsidR="00DA2F94" w:rsidRDefault="00DA2F94" w:rsidP="00F33549">
      <w:pPr>
        <w:bidi/>
        <w:spacing w:line="480" w:lineRule="auto"/>
        <w:ind w:firstLine="720"/>
        <w:jc w:val="both"/>
        <w:rPr>
          <w:rFonts w:ascii="David" w:hAnsi="David" w:cs="David"/>
          <w:sz w:val="24"/>
          <w:szCs w:val="24"/>
          <w:rtl/>
        </w:rPr>
      </w:pPr>
      <w:r>
        <w:rPr>
          <w:rFonts w:ascii="David" w:hAnsi="David" w:cs="David" w:hint="cs"/>
          <w:sz w:val="24"/>
          <w:szCs w:val="24"/>
          <w:rtl/>
        </w:rPr>
        <w:t xml:space="preserve">נקודה נוספת שירדה בדירוג הייתה בעקבות חוסר הקמת ממשלה מתפקדת, והמשך ממשלת המעבר (שהוקמה ב-2015) אל תוך 2020. חוסר קיום ממשלה מתפקדת היא פגיעה </w:t>
      </w:r>
      <w:proofErr w:type="spellStart"/>
      <w:r>
        <w:rPr>
          <w:rFonts w:ascii="David" w:hAnsi="David" w:cs="David" w:hint="cs"/>
          <w:sz w:val="24"/>
          <w:szCs w:val="24"/>
          <w:rtl/>
        </w:rPr>
        <w:t>במימד</w:t>
      </w:r>
      <w:proofErr w:type="spellEnd"/>
      <w:r>
        <w:rPr>
          <w:rFonts w:ascii="David" w:hAnsi="David" w:cs="David" w:hint="cs"/>
          <w:sz w:val="24"/>
          <w:szCs w:val="24"/>
          <w:rtl/>
        </w:rPr>
        <w:t xml:space="preserve"> ה-</w:t>
      </w:r>
      <w:r>
        <w:rPr>
          <w:rFonts w:ascii="David" w:hAnsi="David" w:cs="David"/>
          <w:sz w:val="24"/>
          <w:szCs w:val="24"/>
        </w:rPr>
        <w:t>Accountability</w:t>
      </w:r>
      <w:r w:rsidR="009765AA">
        <w:rPr>
          <w:rFonts w:ascii="David" w:hAnsi="David" w:cs="David" w:hint="cs"/>
          <w:sz w:val="24"/>
          <w:szCs w:val="24"/>
          <w:rtl/>
        </w:rPr>
        <w:t xml:space="preserve"> </w:t>
      </w:r>
      <w:r>
        <w:rPr>
          <w:rFonts w:ascii="David" w:hAnsi="David" w:cs="David" w:hint="cs"/>
          <w:sz w:val="24"/>
          <w:szCs w:val="24"/>
          <w:rtl/>
        </w:rPr>
        <w:t xml:space="preserve">(אחריותיות) של </w:t>
      </w:r>
      <w:r>
        <w:rPr>
          <w:rFonts w:ascii="David" w:hAnsi="David" w:cs="David"/>
          <w:sz w:val="24"/>
          <w:szCs w:val="24"/>
        </w:rPr>
        <w:t>Waldner &amp; Lust</w:t>
      </w:r>
      <w:r>
        <w:rPr>
          <w:rFonts w:ascii="David" w:hAnsi="David" w:cs="David" w:hint="cs"/>
          <w:sz w:val="24"/>
          <w:szCs w:val="24"/>
          <w:rtl/>
        </w:rPr>
        <w:t xml:space="preserve">. הדו"חות של </w:t>
      </w:r>
      <w:proofErr w:type="spellStart"/>
      <w:r>
        <w:rPr>
          <w:rFonts w:ascii="David" w:hAnsi="David" w:cs="David" w:hint="cs"/>
          <w:sz w:val="24"/>
          <w:szCs w:val="24"/>
          <w:rtl/>
        </w:rPr>
        <w:t>פרידום</w:t>
      </w:r>
      <w:proofErr w:type="spellEnd"/>
      <w:r>
        <w:rPr>
          <w:rFonts w:ascii="David" w:hAnsi="David" w:cs="David" w:hint="cs"/>
          <w:sz w:val="24"/>
          <w:szCs w:val="24"/>
          <w:rtl/>
        </w:rPr>
        <w:t xml:space="preserve"> האוס אינם מכסים את עלייתה ונפילתה של ממשלת נתניהו/גנץ, ולמרות שעקרונית אכן הוקמה ממשלה, היא לא הצליחה להעביר תקציב </w:t>
      </w:r>
      <w:r>
        <w:rPr>
          <w:rFonts w:ascii="David" w:hAnsi="David" w:cs="David"/>
          <w:sz w:val="24"/>
          <w:szCs w:val="24"/>
          <w:rtl/>
        </w:rPr>
        <w:t>–</w:t>
      </w:r>
      <w:r>
        <w:rPr>
          <w:rFonts w:ascii="David" w:hAnsi="David" w:cs="David" w:hint="cs"/>
          <w:sz w:val="24"/>
          <w:szCs w:val="24"/>
          <w:rtl/>
        </w:rPr>
        <w:t xml:space="preserve"> בפעם הראשונה מבין </w:t>
      </w:r>
      <w:r>
        <w:rPr>
          <w:rFonts w:ascii="David" w:hAnsi="David" w:cs="David" w:hint="cs"/>
          <w:sz w:val="24"/>
          <w:szCs w:val="24"/>
          <w:rtl/>
        </w:rPr>
        <w:lastRenderedPageBreak/>
        <w:t>כל הממשלות בישראל. אני מאמין כי אי העברת התקציב נבעה מיחס פופוליסטי של הליכוד אל חוקי היסוד. לכן, ניתן להגיד כי חוסר הממשל התקין המשיך אל תוך 2021 ונבע מאמונות והתנהגות פופוליסטיות של נתניהו.</w:t>
      </w:r>
    </w:p>
    <w:p w14:paraId="617A73A9" w14:textId="77777777" w:rsidR="00DA2F94" w:rsidRDefault="00DA2F94" w:rsidP="00F33549">
      <w:pPr>
        <w:bidi/>
        <w:spacing w:line="480" w:lineRule="auto"/>
        <w:ind w:firstLine="720"/>
        <w:jc w:val="both"/>
        <w:rPr>
          <w:rFonts w:ascii="David" w:hAnsi="David" w:cs="David"/>
          <w:sz w:val="24"/>
          <w:szCs w:val="24"/>
        </w:rPr>
      </w:pPr>
      <w:r>
        <w:rPr>
          <w:rFonts w:ascii="David" w:hAnsi="David" w:cs="David" w:hint="cs"/>
          <w:sz w:val="24"/>
          <w:szCs w:val="24"/>
          <w:rtl/>
        </w:rPr>
        <w:t xml:space="preserve">לפי ההגדרה של </w:t>
      </w:r>
      <w:r>
        <w:rPr>
          <w:rFonts w:ascii="David" w:hAnsi="David" w:cs="David"/>
          <w:sz w:val="24"/>
          <w:szCs w:val="24"/>
        </w:rPr>
        <w:t>Waldner &amp; Lust</w:t>
      </w:r>
      <w:r>
        <w:rPr>
          <w:rFonts w:ascii="David" w:hAnsi="David" w:cs="David" w:hint="cs"/>
          <w:sz w:val="24"/>
          <w:szCs w:val="24"/>
          <w:rtl/>
        </w:rPr>
        <w:t xml:space="preserve">, מספיקה פגיעה בשניים מתוך שלושת </w:t>
      </w:r>
      <w:proofErr w:type="spellStart"/>
      <w:r>
        <w:rPr>
          <w:rFonts w:ascii="David" w:hAnsi="David" w:cs="David" w:hint="cs"/>
          <w:sz w:val="24"/>
          <w:szCs w:val="24"/>
          <w:rtl/>
        </w:rPr>
        <w:t>המימדים</w:t>
      </w:r>
      <w:proofErr w:type="spellEnd"/>
      <w:r>
        <w:rPr>
          <w:rFonts w:ascii="David" w:hAnsi="David" w:cs="David" w:hint="cs"/>
          <w:sz w:val="24"/>
          <w:szCs w:val="24"/>
          <w:rtl/>
        </w:rPr>
        <w:t xml:space="preserve"> בשביל להכריז על חשד לנסיגה בדמוקרטיה. לאור כל זאת, אני מאמין כי ניתן להגיד שבתקופת שלטון נתניהו אכן קרתה נסיגה מסוימת בדמוקרטיה הישראלית, וישנו מקום לומר כי לפחות חלק מהסיבה לכך היא ההתנהלות של בנימין נתניהו כראש ממשלה פופוליסט.</w:t>
      </w:r>
    </w:p>
    <w:p w14:paraId="2790E9E8" w14:textId="10DE3D8D" w:rsidR="00A13796" w:rsidRPr="00DA2F94" w:rsidRDefault="00A13796" w:rsidP="00F33549">
      <w:pPr>
        <w:bidi/>
        <w:spacing w:line="480" w:lineRule="auto"/>
        <w:jc w:val="both"/>
        <w:rPr>
          <w:rFonts w:ascii="David" w:hAnsi="David" w:cs="David"/>
          <w:b/>
          <w:bCs/>
          <w:sz w:val="24"/>
          <w:szCs w:val="24"/>
          <w:rtl/>
        </w:rPr>
      </w:pPr>
    </w:p>
    <w:p w14:paraId="38EC0378" w14:textId="514DE3BE" w:rsidR="00236204" w:rsidRDefault="00236204" w:rsidP="00F33549">
      <w:pPr>
        <w:bidi/>
        <w:spacing w:line="480" w:lineRule="auto"/>
        <w:jc w:val="both"/>
        <w:rPr>
          <w:rFonts w:ascii="David" w:hAnsi="David" w:cs="David"/>
          <w:b/>
          <w:bCs/>
          <w:sz w:val="24"/>
          <w:szCs w:val="24"/>
          <w:rtl/>
        </w:rPr>
      </w:pPr>
    </w:p>
    <w:p w14:paraId="3426BF00" w14:textId="4D7A27B5" w:rsidR="00236204" w:rsidRDefault="00236204" w:rsidP="00F33549">
      <w:pPr>
        <w:bidi/>
        <w:spacing w:line="480" w:lineRule="auto"/>
        <w:jc w:val="both"/>
        <w:rPr>
          <w:rFonts w:ascii="David" w:hAnsi="David" w:cs="David"/>
          <w:b/>
          <w:bCs/>
          <w:sz w:val="24"/>
          <w:szCs w:val="24"/>
          <w:rtl/>
        </w:rPr>
      </w:pPr>
    </w:p>
    <w:p w14:paraId="62523A3F" w14:textId="07916785" w:rsidR="00236204" w:rsidRDefault="00236204" w:rsidP="00F33549">
      <w:pPr>
        <w:bidi/>
        <w:spacing w:line="480" w:lineRule="auto"/>
        <w:jc w:val="both"/>
        <w:rPr>
          <w:rFonts w:ascii="David" w:hAnsi="David" w:cs="David"/>
          <w:b/>
          <w:bCs/>
          <w:sz w:val="24"/>
          <w:szCs w:val="24"/>
          <w:rtl/>
        </w:rPr>
      </w:pPr>
    </w:p>
    <w:p w14:paraId="703D0A9E" w14:textId="70CD3D2A" w:rsidR="00236204" w:rsidRDefault="00236204" w:rsidP="00F33549">
      <w:pPr>
        <w:bidi/>
        <w:spacing w:line="480" w:lineRule="auto"/>
        <w:jc w:val="both"/>
        <w:rPr>
          <w:rFonts w:ascii="David" w:hAnsi="David" w:cs="David"/>
          <w:b/>
          <w:bCs/>
          <w:sz w:val="24"/>
          <w:szCs w:val="24"/>
          <w:rtl/>
        </w:rPr>
      </w:pPr>
    </w:p>
    <w:p w14:paraId="0CB07882" w14:textId="690BDDA1" w:rsidR="00236204" w:rsidRDefault="00236204" w:rsidP="00F33549">
      <w:pPr>
        <w:bidi/>
        <w:spacing w:line="480" w:lineRule="auto"/>
        <w:jc w:val="both"/>
        <w:rPr>
          <w:rFonts w:ascii="David" w:hAnsi="David" w:cs="David"/>
          <w:b/>
          <w:bCs/>
          <w:sz w:val="24"/>
          <w:szCs w:val="24"/>
          <w:rtl/>
        </w:rPr>
      </w:pPr>
    </w:p>
    <w:p w14:paraId="0742517E" w14:textId="163D06BF" w:rsidR="00236204" w:rsidRDefault="00236204" w:rsidP="00F33549">
      <w:pPr>
        <w:bidi/>
        <w:spacing w:line="480" w:lineRule="auto"/>
        <w:jc w:val="both"/>
        <w:rPr>
          <w:rFonts w:ascii="David" w:hAnsi="David" w:cs="David"/>
          <w:b/>
          <w:bCs/>
          <w:sz w:val="24"/>
          <w:szCs w:val="24"/>
          <w:rtl/>
        </w:rPr>
      </w:pPr>
    </w:p>
    <w:p w14:paraId="3E389B2A" w14:textId="1CA56291" w:rsidR="00236204" w:rsidRDefault="00236204" w:rsidP="00F33549">
      <w:pPr>
        <w:bidi/>
        <w:spacing w:line="480" w:lineRule="auto"/>
        <w:jc w:val="both"/>
        <w:rPr>
          <w:rFonts w:ascii="David" w:hAnsi="David" w:cs="David"/>
          <w:b/>
          <w:bCs/>
          <w:sz w:val="24"/>
          <w:szCs w:val="24"/>
          <w:rtl/>
        </w:rPr>
      </w:pPr>
    </w:p>
    <w:p w14:paraId="0FC31305" w14:textId="49BD5F16" w:rsidR="00236204" w:rsidRDefault="00236204" w:rsidP="00F33549">
      <w:pPr>
        <w:bidi/>
        <w:spacing w:line="480" w:lineRule="auto"/>
        <w:jc w:val="both"/>
        <w:rPr>
          <w:rFonts w:ascii="David" w:hAnsi="David" w:cs="David"/>
          <w:b/>
          <w:bCs/>
          <w:sz w:val="24"/>
          <w:szCs w:val="24"/>
          <w:rtl/>
        </w:rPr>
      </w:pPr>
    </w:p>
    <w:p w14:paraId="00F5B8A5" w14:textId="6DB949C3" w:rsidR="00236204" w:rsidRDefault="00236204" w:rsidP="009765AA">
      <w:pPr>
        <w:bidi/>
        <w:spacing w:line="480" w:lineRule="auto"/>
        <w:rPr>
          <w:rFonts w:ascii="David" w:hAnsi="David" w:cs="David"/>
          <w:b/>
          <w:bCs/>
          <w:sz w:val="24"/>
          <w:szCs w:val="24"/>
          <w:rtl/>
        </w:rPr>
      </w:pPr>
    </w:p>
    <w:p w14:paraId="784FA40A" w14:textId="22551616" w:rsidR="00236204" w:rsidRDefault="00236204" w:rsidP="009765AA">
      <w:pPr>
        <w:bidi/>
        <w:spacing w:line="480" w:lineRule="auto"/>
        <w:rPr>
          <w:rFonts w:ascii="David" w:hAnsi="David" w:cs="David"/>
          <w:b/>
          <w:bCs/>
          <w:sz w:val="24"/>
          <w:szCs w:val="24"/>
          <w:rtl/>
        </w:rPr>
      </w:pPr>
    </w:p>
    <w:p w14:paraId="353D069C" w14:textId="0133667E" w:rsidR="00236204" w:rsidRDefault="00236204" w:rsidP="009765AA">
      <w:pPr>
        <w:bidi/>
        <w:spacing w:line="480" w:lineRule="auto"/>
        <w:rPr>
          <w:rFonts w:ascii="David" w:hAnsi="David" w:cs="David"/>
          <w:b/>
          <w:bCs/>
          <w:sz w:val="24"/>
          <w:szCs w:val="24"/>
          <w:rtl/>
        </w:rPr>
      </w:pPr>
    </w:p>
    <w:p w14:paraId="2BEF9EC1" w14:textId="22AA27AF" w:rsidR="00236204" w:rsidRDefault="00236204" w:rsidP="009765AA">
      <w:pPr>
        <w:bidi/>
        <w:spacing w:line="480" w:lineRule="auto"/>
        <w:rPr>
          <w:rFonts w:ascii="David" w:hAnsi="David" w:cs="David"/>
          <w:b/>
          <w:bCs/>
          <w:sz w:val="24"/>
          <w:szCs w:val="24"/>
          <w:rtl/>
        </w:rPr>
      </w:pPr>
    </w:p>
    <w:p w14:paraId="74C1342F" w14:textId="32FBDBD5" w:rsidR="00236204" w:rsidRDefault="00236204" w:rsidP="009765AA">
      <w:pPr>
        <w:bidi/>
        <w:spacing w:line="480" w:lineRule="auto"/>
        <w:rPr>
          <w:rFonts w:ascii="David" w:hAnsi="David" w:cs="David"/>
          <w:b/>
          <w:bCs/>
          <w:sz w:val="24"/>
          <w:szCs w:val="24"/>
          <w:rtl/>
        </w:rPr>
      </w:pPr>
    </w:p>
    <w:p w14:paraId="032D5A11" w14:textId="7DE4EFED" w:rsidR="00236204" w:rsidRDefault="00236204" w:rsidP="009765AA">
      <w:pPr>
        <w:bidi/>
        <w:spacing w:line="480" w:lineRule="auto"/>
        <w:rPr>
          <w:rFonts w:ascii="David" w:hAnsi="David" w:cs="David"/>
          <w:b/>
          <w:bCs/>
          <w:sz w:val="24"/>
          <w:szCs w:val="24"/>
          <w:rtl/>
        </w:rPr>
      </w:pPr>
    </w:p>
    <w:p w14:paraId="52D54851" w14:textId="5B442783" w:rsidR="00236204" w:rsidRDefault="00236204" w:rsidP="009765AA">
      <w:pPr>
        <w:bidi/>
        <w:spacing w:line="480" w:lineRule="auto"/>
        <w:rPr>
          <w:rFonts w:ascii="David" w:hAnsi="David" w:cs="David"/>
          <w:b/>
          <w:bCs/>
          <w:sz w:val="24"/>
          <w:szCs w:val="24"/>
          <w:rtl/>
        </w:rPr>
      </w:pPr>
    </w:p>
    <w:p w14:paraId="20EDAD6A" w14:textId="31A901E7" w:rsidR="00DA2F94" w:rsidRPr="00DA2F94" w:rsidRDefault="00DA2F94" w:rsidP="00F33549">
      <w:pPr>
        <w:bidi/>
        <w:spacing w:line="480" w:lineRule="auto"/>
        <w:jc w:val="both"/>
        <w:rPr>
          <w:rFonts w:ascii="David" w:hAnsi="David" w:cs="David"/>
          <w:sz w:val="24"/>
          <w:szCs w:val="24"/>
          <w:rtl/>
        </w:rPr>
      </w:pPr>
      <w:r>
        <w:rPr>
          <w:rFonts w:ascii="David" w:hAnsi="David" w:cs="David" w:hint="cs"/>
          <w:b/>
          <w:bCs/>
          <w:sz w:val="24"/>
          <w:szCs w:val="24"/>
          <w:rtl/>
        </w:rPr>
        <w:lastRenderedPageBreak/>
        <w:t>סיכום</w:t>
      </w:r>
    </w:p>
    <w:p w14:paraId="5386F610" w14:textId="359A0D9D" w:rsidR="00236204" w:rsidRDefault="009765AA" w:rsidP="00F33549">
      <w:pPr>
        <w:bidi/>
        <w:spacing w:line="480" w:lineRule="auto"/>
        <w:ind w:firstLine="720"/>
        <w:jc w:val="both"/>
        <w:rPr>
          <w:rFonts w:ascii="David" w:hAnsi="David" w:cs="David"/>
          <w:sz w:val="24"/>
          <w:szCs w:val="24"/>
          <w:rtl/>
        </w:rPr>
      </w:pPr>
      <w:r>
        <w:rPr>
          <w:rFonts w:ascii="David" w:hAnsi="David" w:cs="David" w:hint="cs"/>
          <w:sz w:val="24"/>
          <w:szCs w:val="24"/>
          <w:rtl/>
        </w:rPr>
        <w:t>מטרת עבודת הסמינר הזו הייתה לבדוק האם ניתן להגדיר את בנימין נתניהו כפופוליסט, והאם ניתן לקשר את מעשיו לנסיגה אפשרית של הדמוקרטיה בישראל.</w:t>
      </w:r>
    </w:p>
    <w:p w14:paraId="720918E6" w14:textId="66A18960" w:rsidR="009765AA" w:rsidRDefault="0059770A" w:rsidP="00F33549">
      <w:pPr>
        <w:bidi/>
        <w:spacing w:line="480" w:lineRule="auto"/>
        <w:ind w:firstLine="720"/>
        <w:jc w:val="both"/>
        <w:rPr>
          <w:rFonts w:ascii="David" w:hAnsi="David" w:cs="David"/>
          <w:sz w:val="24"/>
          <w:szCs w:val="24"/>
          <w:rtl/>
        </w:rPr>
      </w:pPr>
      <w:r>
        <w:rPr>
          <w:rFonts w:ascii="David" w:hAnsi="David" w:cs="David" w:hint="cs"/>
          <w:sz w:val="24"/>
          <w:szCs w:val="24"/>
          <w:rtl/>
        </w:rPr>
        <w:t>בתחילה</w:t>
      </w:r>
      <w:r w:rsidR="009765AA">
        <w:rPr>
          <w:rFonts w:ascii="David" w:hAnsi="David" w:cs="David" w:hint="cs"/>
          <w:sz w:val="24"/>
          <w:szCs w:val="24"/>
          <w:rtl/>
        </w:rPr>
        <w:t xml:space="preserve"> נעזרתי ב</w:t>
      </w:r>
      <w:r w:rsidR="002B1B75">
        <w:rPr>
          <w:rFonts w:ascii="David" w:hAnsi="David" w:cs="David" w:hint="cs"/>
          <w:sz w:val="24"/>
          <w:szCs w:val="24"/>
          <w:rtl/>
        </w:rPr>
        <w:t xml:space="preserve">הגדרות של </w:t>
      </w:r>
      <w:r w:rsidR="002B1B75">
        <w:rPr>
          <w:rFonts w:ascii="David" w:hAnsi="David" w:cs="David"/>
          <w:sz w:val="24"/>
          <w:szCs w:val="24"/>
        </w:rPr>
        <w:t>Waldner &amp; Lust</w:t>
      </w:r>
      <w:r w:rsidR="002B1B75">
        <w:rPr>
          <w:rFonts w:ascii="David" w:hAnsi="David" w:cs="David" w:hint="cs"/>
          <w:sz w:val="24"/>
          <w:szCs w:val="24"/>
          <w:rtl/>
        </w:rPr>
        <w:t xml:space="preserve"> להגדרת נסיגת דמוקרטיה</w:t>
      </w:r>
      <w:r>
        <w:rPr>
          <w:rFonts w:ascii="David" w:hAnsi="David" w:cs="David" w:hint="cs"/>
          <w:sz w:val="24"/>
          <w:szCs w:val="24"/>
          <w:rtl/>
        </w:rPr>
        <w:t xml:space="preserve"> לצורכי העבודה הזו</w:t>
      </w:r>
      <w:r w:rsidR="002B1B75">
        <w:rPr>
          <w:rFonts w:ascii="David" w:hAnsi="David" w:cs="David" w:hint="cs"/>
          <w:sz w:val="24"/>
          <w:szCs w:val="24"/>
          <w:rtl/>
        </w:rPr>
        <w:t xml:space="preserve"> </w:t>
      </w:r>
      <w:r w:rsidR="002B1B75">
        <w:rPr>
          <w:rFonts w:ascii="David" w:hAnsi="David" w:cs="David"/>
          <w:sz w:val="24"/>
          <w:szCs w:val="24"/>
          <w:rtl/>
        </w:rPr>
        <w:t>–</w:t>
      </w:r>
      <w:r w:rsidR="002B1B75">
        <w:rPr>
          <w:rFonts w:ascii="David" w:hAnsi="David" w:cs="David" w:hint="cs"/>
          <w:sz w:val="24"/>
          <w:szCs w:val="24"/>
          <w:rtl/>
        </w:rPr>
        <w:t xml:space="preserve"> ירידה בלפחות 2 מתוך 3 הממדים הבאים: אחריותיות, השתתפות ציבורית בפוליטיקה, ותחרותיות הבחירות</w:t>
      </w:r>
      <w:r w:rsidR="003318AB">
        <w:rPr>
          <w:rFonts w:ascii="David" w:hAnsi="David" w:cs="David" w:hint="cs"/>
          <w:sz w:val="24"/>
          <w:szCs w:val="24"/>
          <w:rtl/>
        </w:rPr>
        <w:t xml:space="preserve"> (</w:t>
      </w:r>
      <w:r w:rsidR="003318AB">
        <w:rPr>
          <w:rFonts w:ascii="David" w:hAnsi="David" w:cs="David"/>
          <w:sz w:val="24"/>
          <w:szCs w:val="24"/>
        </w:rPr>
        <w:t>Waldner &amp; Lust</w:t>
      </w:r>
      <w:r w:rsidR="003318AB">
        <w:rPr>
          <w:rFonts w:ascii="David" w:hAnsi="David" w:cs="David" w:hint="cs"/>
          <w:sz w:val="24"/>
          <w:szCs w:val="24"/>
          <w:rtl/>
        </w:rPr>
        <w:t>, 2018</w:t>
      </w:r>
      <w:r w:rsidR="003318AB">
        <w:rPr>
          <w:rFonts w:ascii="David" w:hAnsi="David" w:cs="David"/>
          <w:sz w:val="24"/>
          <w:szCs w:val="24"/>
        </w:rPr>
        <w:t>(</w:t>
      </w:r>
      <w:r w:rsidR="002B1B75">
        <w:rPr>
          <w:rFonts w:ascii="David" w:hAnsi="David" w:cs="David" w:hint="cs"/>
          <w:sz w:val="24"/>
          <w:szCs w:val="24"/>
          <w:rtl/>
        </w:rPr>
        <w:t xml:space="preserve">. בעוד שנוכחתי כי הבחירות בישראל תחרותיות, </w:t>
      </w:r>
      <w:r w:rsidR="00F33549">
        <w:rPr>
          <w:rFonts w:ascii="David" w:hAnsi="David" w:cs="David" w:hint="cs"/>
          <w:sz w:val="24"/>
          <w:szCs w:val="24"/>
          <w:rtl/>
        </w:rPr>
        <w:t>ניכר כי הייתה פגיעה ביכולת ההשתתפות הציבורית (בין השאר בגלל חקיקת "חוק הלאום" שהגביל את זכויותיהם של לא-יהודים בישראל, לפחות תיאורטית)</w:t>
      </w:r>
      <w:r w:rsidR="007F006C">
        <w:rPr>
          <w:rFonts w:ascii="David" w:hAnsi="David" w:cs="David" w:hint="cs"/>
          <w:sz w:val="24"/>
          <w:szCs w:val="24"/>
          <w:rtl/>
        </w:rPr>
        <w:t xml:space="preserve">. בנוסף, ניכר </w:t>
      </w:r>
      <w:r w:rsidR="00F33549">
        <w:rPr>
          <w:rFonts w:ascii="David" w:hAnsi="David" w:cs="David" w:hint="cs"/>
          <w:sz w:val="24"/>
          <w:szCs w:val="24"/>
          <w:rtl/>
        </w:rPr>
        <w:t xml:space="preserve">כי האחריותיות בישראל נפגעה מתוקף רצף ארבע מערכת הבחירות בין 2019-2021 </w:t>
      </w:r>
      <w:r w:rsidR="00F33549">
        <w:rPr>
          <w:rFonts w:ascii="David" w:hAnsi="David" w:cs="David"/>
          <w:sz w:val="24"/>
          <w:szCs w:val="24"/>
          <w:rtl/>
        </w:rPr>
        <w:t>–</w:t>
      </w:r>
      <w:r w:rsidR="00F33549">
        <w:rPr>
          <w:rFonts w:ascii="David" w:hAnsi="David" w:cs="David" w:hint="cs"/>
          <w:sz w:val="24"/>
          <w:szCs w:val="24"/>
          <w:rtl/>
        </w:rPr>
        <w:t xml:space="preserve"> </w:t>
      </w:r>
      <w:r w:rsidR="007F006C">
        <w:rPr>
          <w:rFonts w:ascii="David" w:hAnsi="David" w:cs="David" w:hint="cs"/>
          <w:sz w:val="24"/>
          <w:szCs w:val="24"/>
          <w:rtl/>
        </w:rPr>
        <w:t>רצף שהוביל לממשלה זמנית בת יותר מחמש שנים, ולאי-יצירת תקציב חדש</w:t>
      </w:r>
      <w:r w:rsidR="00BB4FE8">
        <w:rPr>
          <w:rFonts w:ascii="David" w:hAnsi="David" w:cs="David" w:hint="cs"/>
          <w:sz w:val="24"/>
          <w:szCs w:val="24"/>
          <w:rtl/>
        </w:rPr>
        <w:t xml:space="preserve"> המתאים לתקופת משבר הקורונה</w:t>
      </w:r>
      <w:r w:rsidR="007F006C">
        <w:rPr>
          <w:rFonts w:ascii="David" w:hAnsi="David" w:cs="David" w:hint="cs"/>
          <w:sz w:val="24"/>
          <w:szCs w:val="24"/>
          <w:rtl/>
        </w:rPr>
        <w:t>.</w:t>
      </w:r>
      <w:r w:rsidR="00BB4FE8">
        <w:rPr>
          <w:rFonts w:ascii="David" w:hAnsi="David" w:cs="David" w:hint="cs"/>
          <w:sz w:val="24"/>
          <w:szCs w:val="24"/>
          <w:rtl/>
        </w:rPr>
        <w:t xml:space="preserve"> לכן, החלטתי כי יש מקום לחשוד כי הדמוקרטיה הישראלית נמצאת בנסיגה.</w:t>
      </w:r>
    </w:p>
    <w:p w14:paraId="6CCFFABD" w14:textId="1EF39228" w:rsidR="007F006C" w:rsidRDefault="003318AB" w:rsidP="0059770A">
      <w:pPr>
        <w:bidi/>
        <w:spacing w:line="480" w:lineRule="auto"/>
        <w:ind w:firstLine="720"/>
        <w:jc w:val="both"/>
        <w:rPr>
          <w:rFonts w:ascii="David" w:hAnsi="David" w:cs="David"/>
          <w:sz w:val="24"/>
          <w:szCs w:val="24"/>
          <w:rtl/>
        </w:rPr>
      </w:pPr>
      <w:r>
        <w:rPr>
          <w:rFonts w:ascii="David" w:hAnsi="David" w:cs="David" w:hint="cs"/>
          <w:sz w:val="24"/>
          <w:szCs w:val="24"/>
          <w:rtl/>
        </w:rPr>
        <w:t xml:space="preserve">לאחר מכן, הגדרתי את אידיאולוגית הפופוליזם לצורכי העבודה הזו </w:t>
      </w:r>
      <w:r>
        <w:rPr>
          <w:rFonts w:ascii="David" w:hAnsi="David" w:cs="David"/>
          <w:sz w:val="24"/>
          <w:szCs w:val="24"/>
          <w:rtl/>
        </w:rPr>
        <w:t>–</w:t>
      </w:r>
      <w:r>
        <w:rPr>
          <w:rFonts w:ascii="David" w:hAnsi="David" w:cs="David" w:hint="cs"/>
          <w:sz w:val="24"/>
          <w:szCs w:val="24"/>
          <w:rtl/>
        </w:rPr>
        <w:t xml:space="preserve"> שילוב של ההגדרות של מודה </w:t>
      </w:r>
      <w:proofErr w:type="spellStart"/>
      <w:r>
        <w:rPr>
          <w:rFonts w:ascii="David" w:hAnsi="David" w:cs="David" w:hint="cs"/>
          <w:sz w:val="24"/>
          <w:szCs w:val="24"/>
          <w:rtl/>
        </w:rPr>
        <w:t>ופילק</w:t>
      </w:r>
      <w:proofErr w:type="spellEnd"/>
      <w:r>
        <w:rPr>
          <w:rFonts w:ascii="David" w:hAnsi="David" w:cs="David" w:hint="cs"/>
          <w:sz w:val="24"/>
          <w:szCs w:val="24"/>
          <w:rtl/>
        </w:rPr>
        <w:t xml:space="preserve"> (</w:t>
      </w:r>
      <w:r>
        <w:rPr>
          <w:rFonts w:ascii="David" w:hAnsi="David" w:cs="David"/>
          <w:sz w:val="24"/>
          <w:szCs w:val="24"/>
        </w:rPr>
        <w:t>Mudde, 2004</w:t>
      </w:r>
      <w:r>
        <w:rPr>
          <w:rFonts w:ascii="David" w:hAnsi="David" w:cs="David" w:hint="cs"/>
          <w:sz w:val="24"/>
          <w:szCs w:val="24"/>
          <w:rtl/>
        </w:rPr>
        <w:t xml:space="preserve">, </w:t>
      </w:r>
      <w:proofErr w:type="spellStart"/>
      <w:r>
        <w:rPr>
          <w:rFonts w:ascii="David" w:hAnsi="David" w:cs="David" w:hint="cs"/>
          <w:sz w:val="24"/>
          <w:szCs w:val="24"/>
          <w:rtl/>
        </w:rPr>
        <w:t>ופילק</w:t>
      </w:r>
      <w:proofErr w:type="spellEnd"/>
      <w:r>
        <w:rPr>
          <w:rFonts w:ascii="David" w:hAnsi="David" w:cs="David" w:hint="cs"/>
          <w:sz w:val="24"/>
          <w:szCs w:val="24"/>
          <w:rtl/>
        </w:rPr>
        <w:t>, 2006).</w:t>
      </w:r>
      <w:r w:rsidR="003E27F1">
        <w:rPr>
          <w:rFonts w:ascii="David" w:hAnsi="David" w:cs="David" w:hint="cs"/>
          <w:sz w:val="24"/>
          <w:szCs w:val="24"/>
          <w:rtl/>
        </w:rPr>
        <w:t xml:space="preserve"> הפופוליזם לדידי הוא אידיאולוגיה המחלקת את ה</w:t>
      </w:r>
      <w:r w:rsidR="0059770A">
        <w:rPr>
          <w:rFonts w:ascii="David" w:hAnsi="David" w:cs="David" w:hint="cs"/>
          <w:sz w:val="24"/>
          <w:szCs w:val="24"/>
          <w:rtl/>
        </w:rPr>
        <w:t xml:space="preserve">חברה לאליטה שהיא מושחתת תמיד ו"עם" שהוא טהור וצודק תמיד, ומהות הפוליטיקה היא להביא את רצונו של ה"עם" לידי ביטוי. לפופוליזם אין אידיאולוגיה כלכלית או חברתית מעבר לכך, אך ניתן לחלק אותו לשתי משפחות אידיאולוגיות </w:t>
      </w:r>
      <w:r w:rsidR="0059770A">
        <w:rPr>
          <w:rFonts w:ascii="David" w:hAnsi="David" w:cs="David"/>
          <w:sz w:val="24"/>
          <w:szCs w:val="24"/>
          <w:rtl/>
        </w:rPr>
        <w:t>–</w:t>
      </w:r>
      <w:r w:rsidR="0059770A">
        <w:rPr>
          <w:rFonts w:ascii="David" w:hAnsi="David" w:cs="David" w:hint="cs"/>
          <w:sz w:val="24"/>
          <w:szCs w:val="24"/>
          <w:rtl/>
        </w:rPr>
        <w:t xml:space="preserve"> פופוליזם מכיל (ששואף להגדיל את מושג החברה כך שיכיל גם קבוצות שנחשבו חיצוניות ל"עם" בעבר), ופופוליזם </w:t>
      </w:r>
      <w:r w:rsidR="00D618B9">
        <w:rPr>
          <w:rFonts w:ascii="David" w:hAnsi="David" w:cs="David" w:hint="cs"/>
          <w:sz w:val="24"/>
          <w:szCs w:val="24"/>
          <w:rtl/>
        </w:rPr>
        <w:t>מדיר, שמגדיר את ה"עם" מחדש על ידי התנגדות לקבוצות ספציפיות בו.</w:t>
      </w:r>
    </w:p>
    <w:p w14:paraId="013AC06F" w14:textId="282C834A" w:rsidR="00D618B9" w:rsidRDefault="00D618B9" w:rsidP="00D618B9">
      <w:pPr>
        <w:bidi/>
        <w:spacing w:line="480" w:lineRule="auto"/>
        <w:ind w:firstLine="720"/>
        <w:jc w:val="both"/>
        <w:rPr>
          <w:rFonts w:ascii="David" w:hAnsi="David" w:cs="David"/>
          <w:sz w:val="24"/>
          <w:szCs w:val="24"/>
          <w:rtl/>
        </w:rPr>
      </w:pPr>
      <w:r>
        <w:rPr>
          <w:rFonts w:ascii="David" w:hAnsi="David" w:cs="David" w:hint="cs"/>
          <w:sz w:val="24"/>
          <w:szCs w:val="24"/>
          <w:rtl/>
        </w:rPr>
        <w:t xml:space="preserve">לאחר מכן, בעזרת </w:t>
      </w:r>
      <w:proofErr w:type="spellStart"/>
      <w:r>
        <w:rPr>
          <w:rFonts w:ascii="David" w:hAnsi="David" w:cs="David" w:hint="cs"/>
          <w:sz w:val="24"/>
          <w:szCs w:val="24"/>
          <w:rtl/>
        </w:rPr>
        <w:t>פילק</w:t>
      </w:r>
      <w:proofErr w:type="spellEnd"/>
      <w:r>
        <w:rPr>
          <w:rFonts w:ascii="David" w:hAnsi="David" w:cs="David" w:hint="cs"/>
          <w:sz w:val="24"/>
          <w:szCs w:val="24"/>
          <w:rtl/>
        </w:rPr>
        <w:t xml:space="preserve"> (2006), סיכמתי את ההיסטוריה של הפופוליזם במפלגת הליכוד בישראל </w:t>
      </w:r>
      <w:r>
        <w:rPr>
          <w:rFonts w:ascii="David" w:hAnsi="David" w:cs="David"/>
          <w:sz w:val="24"/>
          <w:szCs w:val="24"/>
          <w:rtl/>
        </w:rPr>
        <w:t>–</w:t>
      </w:r>
      <w:r w:rsidR="00C839CF">
        <w:rPr>
          <w:rFonts w:ascii="David" w:hAnsi="David" w:cs="David" w:hint="cs"/>
          <w:sz w:val="24"/>
          <w:szCs w:val="24"/>
          <w:rtl/>
        </w:rPr>
        <w:t xml:space="preserve"> כאשר התנועה הונהגה בידי מנחם בגין,</w:t>
      </w:r>
      <w:r>
        <w:rPr>
          <w:rFonts w:ascii="David" w:hAnsi="David" w:cs="David" w:hint="cs"/>
          <w:sz w:val="24"/>
          <w:szCs w:val="24"/>
          <w:rtl/>
        </w:rPr>
        <w:t xml:space="preserve"> היא הייתה תנועת פופוליזם מכיל שהכניסה לפוליטיקה הישראלית את </w:t>
      </w:r>
      <w:proofErr w:type="spellStart"/>
      <w:r>
        <w:rPr>
          <w:rFonts w:ascii="David" w:hAnsi="David" w:cs="David" w:hint="cs"/>
          <w:sz w:val="24"/>
          <w:szCs w:val="24"/>
          <w:rtl/>
        </w:rPr>
        <w:t>האוכלוסיה</w:t>
      </w:r>
      <w:proofErr w:type="spellEnd"/>
      <w:r>
        <w:rPr>
          <w:rFonts w:ascii="David" w:hAnsi="David" w:cs="David" w:hint="cs"/>
          <w:sz w:val="24"/>
          <w:szCs w:val="24"/>
          <w:rtl/>
        </w:rPr>
        <w:t xml:space="preserve"> היהודית-מזרחית כסובייקטים שיש להתחשב בהם</w:t>
      </w:r>
      <w:r w:rsidR="00C839CF">
        <w:rPr>
          <w:rFonts w:ascii="David" w:hAnsi="David" w:cs="David" w:hint="cs"/>
          <w:sz w:val="24"/>
          <w:szCs w:val="24"/>
          <w:rtl/>
        </w:rPr>
        <w:t>. למרות זאת, בגלל האידיאולוגיה הלאומית של הליכוד, התנועה ראתה עצמה גם כתנועה יהודית במובהק ולכן החשיבה את הערבי ל"אחר", כמו גם את הסוציאליסטים בארץ ובעולם.</w:t>
      </w:r>
    </w:p>
    <w:p w14:paraId="4EB56FBF" w14:textId="52301AA2" w:rsidR="00C839CF" w:rsidRPr="00B95E18" w:rsidRDefault="00C839CF" w:rsidP="00C839CF">
      <w:pPr>
        <w:bidi/>
        <w:spacing w:line="480" w:lineRule="auto"/>
        <w:ind w:firstLine="720"/>
        <w:jc w:val="both"/>
        <w:rPr>
          <w:rFonts w:ascii="David" w:hAnsi="David" w:cs="David"/>
          <w:sz w:val="24"/>
          <w:szCs w:val="24"/>
          <w:rtl/>
        </w:rPr>
      </w:pPr>
      <w:r>
        <w:rPr>
          <w:rFonts w:ascii="David" w:hAnsi="David" w:cs="David" w:hint="cs"/>
          <w:sz w:val="24"/>
          <w:szCs w:val="24"/>
          <w:rtl/>
        </w:rPr>
        <w:t xml:space="preserve">בשנות התשעים נתניהו עלה לראש בליכוד והפך לאהוד, למרות שהיה שונה מאוד מבגין אידיאולוגית ותרבותית </w:t>
      </w:r>
      <w:r>
        <w:rPr>
          <w:rFonts w:ascii="David" w:hAnsi="David" w:cs="David"/>
          <w:sz w:val="24"/>
          <w:szCs w:val="24"/>
          <w:rtl/>
        </w:rPr>
        <w:t>–</w:t>
      </w:r>
      <w:r>
        <w:rPr>
          <w:rFonts w:ascii="David" w:hAnsi="David" w:cs="David" w:hint="cs"/>
          <w:sz w:val="24"/>
          <w:szCs w:val="24"/>
          <w:rtl/>
        </w:rPr>
        <w:t xml:space="preserve"> וכך גם מבוחריו. ה"אאוטסיידריות" של נתניהו הפכה ליתרון שממשיך לתת לליכודניקים מנהיג להזדהות </w:t>
      </w:r>
      <w:proofErr w:type="spellStart"/>
      <w:r>
        <w:rPr>
          <w:rFonts w:ascii="David" w:hAnsi="David" w:cs="David" w:hint="cs"/>
          <w:sz w:val="24"/>
          <w:szCs w:val="24"/>
          <w:rtl/>
        </w:rPr>
        <w:t>איתו</w:t>
      </w:r>
      <w:proofErr w:type="spellEnd"/>
      <w:r>
        <w:rPr>
          <w:rFonts w:ascii="David" w:hAnsi="David" w:cs="David" w:hint="cs"/>
          <w:sz w:val="24"/>
          <w:szCs w:val="24"/>
          <w:rtl/>
        </w:rPr>
        <w:t xml:space="preserve">. הדגש של תנועת הליכוד עבר לאידיאולוגיה ביטחונית וקפיטליסטית/ניאו ליברלית, </w:t>
      </w:r>
      <w:r w:rsidR="00C9102A">
        <w:rPr>
          <w:rFonts w:ascii="David" w:hAnsi="David" w:cs="David" w:hint="cs"/>
          <w:sz w:val="24"/>
          <w:szCs w:val="24"/>
          <w:rtl/>
        </w:rPr>
        <w:t>ולכן</w:t>
      </w:r>
      <w:r>
        <w:rPr>
          <w:rFonts w:ascii="David" w:hAnsi="David" w:cs="David" w:hint="cs"/>
          <w:sz w:val="24"/>
          <w:szCs w:val="24"/>
          <w:rtl/>
        </w:rPr>
        <w:t xml:space="preserve"> אמנם ברחו מ</w:t>
      </w:r>
      <w:r w:rsidR="00C9102A">
        <w:rPr>
          <w:rFonts w:ascii="David" w:hAnsi="David" w:cs="David" w:hint="cs"/>
          <w:sz w:val="24"/>
          <w:szCs w:val="24"/>
          <w:rtl/>
        </w:rPr>
        <w:t xml:space="preserve">הליכוד אנשים שהזדהו </w:t>
      </w:r>
      <w:proofErr w:type="spellStart"/>
      <w:r w:rsidR="00C9102A">
        <w:rPr>
          <w:rFonts w:ascii="David" w:hAnsi="David" w:cs="David" w:hint="cs"/>
          <w:sz w:val="24"/>
          <w:szCs w:val="24"/>
          <w:rtl/>
        </w:rPr>
        <w:t>איתו</w:t>
      </w:r>
      <w:proofErr w:type="spellEnd"/>
      <w:r w:rsidR="00C9102A">
        <w:rPr>
          <w:rFonts w:ascii="David" w:hAnsi="David" w:cs="David" w:hint="cs"/>
          <w:sz w:val="24"/>
          <w:szCs w:val="24"/>
          <w:rtl/>
        </w:rPr>
        <w:t xml:space="preserve"> בעבר, אך עד 2009 הליכוד חזר להיות מפלגה מובילה, ונתניהו חזר לראשות הממשלה.</w:t>
      </w:r>
    </w:p>
    <w:p w14:paraId="41009A1C" w14:textId="266D7FBA" w:rsidR="00C9102A" w:rsidRDefault="00C9102A" w:rsidP="00C9102A">
      <w:pPr>
        <w:bidi/>
        <w:spacing w:line="480" w:lineRule="auto"/>
        <w:ind w:firstLine="720"/>
        <w:jc w:val="both"/>
        <w:rPr>
          <w:rFonts w:ascii="David" w:hAnsi="David" w:cs="David"/>
          <w:sz w:val="24"/>
          <w:szCs w:val="24"/>
          <w:rtl/>
        </w:rPr>
      </w:pPr>
      <w:r>
        <w:rPr>
          <w:rFonts w:ascii="David" w:hAnsi="David" w:cs="David" w:hint="cs"/>
          <w:sz w:val="24"/>
          <w:szCs w:val="24"/>
          <w:rtl/>
        </w:rPr>
        <w:lastRenderedPageBreak/>
        <w:t xml:space="preserve">במהלך הניתוח שלי גיליתי כי נתניהו פעל בצורה המתאימה לזו שהפגינו פופוליסטים ברחבי העולם </w:t>
      </w:r>
      <w:r>
        <w:rPr>
          <w:rFonts w:ascii="David" w:hAnsi="David" w:cs="David"/>
          <w:sz w:val="24"/>
          <w:szCs w:val="24"/>
          <w:rtl/>
        </w:rPr>
        <w:t>–</w:t>
      </w:r>
      <w:r>
        <w:rPr>
          <w:rFonts w:ascii="David" w:hAnsi="David" w:cs="David" w:hint="cs"/>
          <w:sz w:val="24"/>
          <w:szCs w:val="24"/>
          <w:rtl/>
        </w:rPr>
        <w:t xml:space="preserve"> הוא פגע בזכויות המיעוטים וקידם תחתם את עיקרון שלטון הרוב, למשל דרך חקיקת חוקי יסוד הנותנים זכויות יותר לרוב היהודי בישראל. בנוסף, נתניהו החל להתקיף בחריפות את התקשורת הממוסדת ואף גרם לכך שייווצר</w:t>
      </w:r>
      <w:r>
        <w:rPr>
          <w:rFonts w:ascii="David" w:hAnsi="David" w:cs="David" w:hint="eastAsia"/>
          <w:sz w:val="24"/>
          <w:szCs w:val="24"/>
          <w:rtl/>
        </w:rPr>
        <w:t>ו</w:t>
      </w:r>
      <w:r>
        <w:rPr>
          <w:rFonts w:ascii="David" w:hAnsi="David" w:cs="David" w:hint="cs"/>
          <w:sz w:val="24"/>
          <w:szCs w:val="24"/>
          <w:rtl/>
        </w:rPr>
        <w:t xml:space="preserve"> גופי תקשורת הנאמנים לו אישית </w:t>
      </w:r>
      <w:r>
        <w:rPr>
          <w:rFonts w:ascii="David" w:hAnsi="David" w:cs="David"/>
          <w:sz w:val="24"/>
          <w:szCs w:val="24"/>
          <w:rtl/>
        </w:rPr>
        <w:t>–</w:t>
      </w:r>
      <w:r>
        <w:rPr>
          <w:rFonts w:ascii="David" w:hAnsi="David" w:cs="David" w:hint="cs"/>
          <w:sz w:val="24"/>
          <w:szCs w:val="24"/>
          <w:rtl/>
        </w:rPr>
        <w:t xml:space="preserve"> במקום כאלו הנאמנים לימין באופן כללי. ייתכן והאובססיה של נתניהו לתקשורת גרמה לכך שהסתבך בפלילים </w:t>
      </w:r>
      <w:r>
        <w:rPr>
          <w:rFonts w:ascii="David" w:hAnsi="David" w:cs="David"/>
          <w:sz w:val="24"/>
          <w:szCs w:val="24"/>
          <w:rtl/>
        </w:rPr>
        <w:t>–</w:t>
      </w:r>
      <w:r>
        <w:rPr>
          <w:rFonts w:ascii="David" w:hAnsi="David" w:cs="David" w:hint="cs"/>
          <w:sz w:val="24"/>
          <w:szCs w:val="24"/>
          <w:rtl/>
        </w:rPr>
        <w:t xml:space="preserve"> מה שהמאיס עליו חלק משמעותי מהמערכת הפוליטית</w:t>
      </w:r>
      <w:r w:rsidR="00F37634">
        <w:rPr>
          <w:rFonts w:ascii="David" w:hAnsi="David" w:cs="David" w:hint="cs"/>
          <w:sz w:val="24"/>
          <w:szCs w:val="24"/>
          <w:rtl/>
        </w:rPr>
        <w:t>, וגרם למשבר בו לא הצליחו להיווצר ממשלות חדשות.</w:t>
      </w:r>
    </w:p>
    <w:p w14:paraId="51C9C122" w14:textId="42DB6B13" w:rsidR="00F37634" w:rsidRDefault="00270C4D" w:rsidP="00F37634">
      <w:pPr>
        <w:bidi/>
        <w:spacing w:line="480" w:lineRule="auto"/>
        <w:ind w:firstLine="720"/>
        <w:jc w:val="both"/>
        <w:rPr>
          <w:rFonts w:ascii="David" w:hAnsi="David" w:cs="David"/>
          <w:sz w:val="24"/>
          <w:szCs w:val="24"/>
          <w:rtl/>
        </w:rPr>
      </w:pPr>
      <w:r>
        <w:rPr>
          <w:rFonts w:ascii="David" w:hAnsi="David" w:cs="David" w:hint="cs"/>
          <w:sz w:val="24"/>
          <w:szCs w:val="24"/>
          <w:rtl/>
        </w:rPr>
        <w:t>נתניהו התייחס בזלזול ובאיבה לתקשורת הממוסדת ו</w:t>
      </w:r>
      <w:r w:rsidR="00072CFF">
        <w:rPr>
          <w:rFonts w:ascii="David" w:hAnsi="David" w:cs="David" w:hint="cs"/>
          <w:sz w:val="24"/>
          <w:szCs w:val="24"/>
          <w:rtl/>
        </w:rPr>
        <w:t xml:space="preserve">כפי הנראה, </w:t>
      </w:r>
      <w:r>
        <w:rPr>
          <w:rFonts w:ascii="David" w:hAnsi="David" w:cs="David" w:hint="cs"/>
          <w:sz w:val="24"/>
          <w:szCs w:val="24"/>
          <w:rtl/>
        </w:rPr>
        <w:t xml:space="preserve">דימה </w:t>
      </w:r>
      <w:r w:rsidR="00745720">
        <w:rPr>
          <w:rFonts w:ascii="David" w:hAnsi="David" w:cs="David" w:hint="cs"/>
          <w:sz w:val="24"/>
          <w:szCs w:val="24"/>
          <w:rtl/>
        </w:rPr>
        <w:t>עיתונאים שביקרו אותו</w:t>
      </w:r>
      <w:r>
        <w:rPr>
          <w:rFonts w:ascii="David" w:hAnsi="David" w:cs="David" w:hint="cs"/>
          <w:sz w:val="24"/>
          <w:szCs w:val="24"/>
          <w:rtl/>
        </w:rPr>
        <w:t xml:space="preserve"> לאויבים המחליטים את תוצאות הבחירות במקום הציבור.</w:t>
      </w:r>
      <w:r w:rsidR="00EB249F">
        <w:rPr>
          <w:rFonts w:ascii="David" w:hAnsi="David" w:cs="David" w:hint="cs"/>
          <w:sz w:val="24"/>
          <w:szCs w:val="24"/>
          <w:rtl/>
        </w:rPr>
        <w:t xml:space="preserve"> בכך, הפריד את העם הטהור (</w:t>
      </w:r>
      <w:proofErr w:type="spellStart"/>
      <w:r w:rsidR="00EB249F">
        <w:rPr>
          <w:rFonts w:ascii="David" w:hAnsi="David" w:cs="David" w:hint="cs"/>
          <w:sz w:val="24"/>
          <w:szCs w:val="24"/>
          <w:rtl/>
        </w:rPr>
        <w:t>הליכודיקים</w:t>
      </w:r>
      <w:proofErr w:type="spellEnd"/>
      <w:r w:rsidR="00EB249F">
        <w:rPr>
          <w:rFonts w:ascii="David" w:hAnsi="David" w:cs="David" w:hint="cs"/>
          <w:sz w:val="24"/>
          <w:szCs w:val="24"/>
          <w:rtl/>
        </w:rPr>
        <w:t xml:space="preserve"> ושאר תומכיו) </w:t>
      </w:r>
      <w:r w:rsidR="00DA250D">
        <w:rPr>
          <w:rFonts w:ascii="David" w:hAnsi="David" w:cs="David" w:hint="cs"/>
          <w:sz w:val="24"/>
          <w:szCs w:val="24"/>
          <w:rtl/>
        </w:rPr>
        <w:t>מהאליטה המרושעת</w:t>
      </w:r>
      <w:r w:rsidR="00745720">
        <w:rPr>
          <w:rFonts w:ascii="David" w:hAnsi="David" w:cs="David" w:hint="cs"/>
          <w:sz w:val="24"/>
          <w:szCs w:val="24"/>
          <w:rtl/>
        </w:rPr>
        <w:t>, וענה על הגדרה אחת של פופוליזם.</w:t>
      </w:r>
    </w:p>
    <w:p w14:paraId="76A78141" w14:textId="072A2F5F" w:rsidR="00745720" w:rsidRDefault="00BB3BCF" w:rsidP="00745720">
      <w:pPr>
        <w:bidi/>
        <w:spacing w:line="480" w:lineRule="auto"/>
        <w:ind w:firstLine="720"/>
        <w:jc w:val="both"/>
        <w:rPr>
          <w:rFonts w:ascii="David" w:hAnsi="David" w:cs="David"/>
          <w:sz w:val="24"/>
          <w:szCs w:val="24"/>
          <w:rtl/>
        </w:rPr>
      </w:pPr>
      <w:r>
        <w:rPr>
          <w:rFonts w:ascii="David" w:hAnsi="David" w:cs="David" w:hint="cs"/>
          <w:sz w:val="24"/>
          <w:szCs w:val="24"/>
          <w:rtl/>
        </w:rPr>
        <w:t xml:space="preserve">נתניהו התייחס בזלזול לחוקי היסוד, המקבילה הישראלית לחוקה, ושינה אותם בשביל להתאים לצרכיו. בכך התאים עצמו ליחס האופורטוניסטי של הפופוליסטים לחוקה, כפי שהגדיר אותה מודה </w:t>
      </w:r>
      <w:r>
        <w:rPr>
          <w:rFonts w:ascii="David" w:hAnsi="David" w:cs="David"/>
          <w:sz w:val="24"/>
          <w:szCs w:val="24"/>
        </w:rPr>
        <w:t>(Mudde, 2021a</w:t>
      </w:r>
      <w:r>
        <w:rPr>
          <w:rFonts w:ascii="David" w:hAnsi="David" w:cs="David" w:hint="cs"/>
          <w:sz w:val="24"/>
          <w:szCs w:val="24"/>
          <w:rtl/>
        </w:rPr>
        <w:t xml:space="preserve">). </w:t>
      </w:r>
    </w:p>
    <w:p w14:paraId="664A536C" w14:textId="779F9C23" w:rsidR="00236204" w:rsidRPr="00554762" w:rsidRDefault="00554762" w:rsidP="00554762">
      <w:pPr>
        <w:bidi/>
        <w:spacing w:line="480" w:lineRule="auto"/>
        <w:ind w:firstLine="720"/>
        <w:jc w:val="both"/>
        <w:rPr>
          <w:rFonts w:ascii="David" w:hAnsi="David" w:cs="David"/>
          <w:sz w:val="24"/>
          <w:szCs w:val="24"/>
          <w:rtl/>
        </w:rPr>
      </w:pPr>
      <w:r>
        <w:rPr>
          <w:rFonts w:ascii="David" w:hAnsi="David" w:cs="David" w:hint="cs"/>
          <w:sz w:val="24"/>
          <w:szCs w:val="24"/>
          <w:rtl/>
        </w:rPr>
        <w:t xml:space="preserve">בעקבות זאת, החלטתי שנתניהו אכן עונה על ההגדרה של פופוליסט. בנוסף לכך, החלטתי כי לפחות 2 מהנקודות שירדו בדירוגים האחרונים של </w:t>
      </w:r>
      <w:proofErr w:type="spellStart"/>
      <w:r>
        <w:rPr>
          <w:rFonts w:ascii="David" w:hAnsi="David" w:cs="David" w:hint="cs"/>
          <w:sz w:val="24"/>
          <w:szCs w:val="24"/>
          <w:rtl/>
        </w:rPr>
        <w:t>פרידום</w:t>
      </w:r>
      <w:proofErr w:type="spellEnd"/>
      <w:r>
        <w:rPr>
          <w:rFonts w:ascii="David" w:hAnsi="David" w:cs="David" w:hint="cs"/>
          <w:sz w:val="24"/>
          <w:szCs w:val="24"/>
          <w:rtl/>
        </w:rPr>
        <w:t xml:space="preserve"> האוס מהדירוג הישראלי (</w:t>
      </w:r>
      <w:r>
        <w:rPr>
          <w:rFonts w:ascii="David" w:hAnsi="David" w:cs="David"/>
          <w:sz w:val="24"/>
          <w:szCs w:val="24"/>
        </w:rPr>
        <w:t>Freedom House, 2021</w:t>
      </w:r>
      <w:r>
        <w:rPr>
          <w:rFonts w:ascii="David" w:hAnsi="David" w:cs="David" w:hint="cs"/>
          <w:sz w:val="24"/>
          <w:szCs w:val="24"/>
          <w:rtl/>
        </w:rPr>
        <w:t xml:space="preserve">) ניתנים לקישור ישירות או בעקיפין להתנהגות פופוליסטית של נתניהו </w:t>
      </w:r>
      <w:r>
        <w:rPr>
          <w:rFonts w:ascii="David" w:hAnsi="David" w:cs="David"/>
          <w:sz w:val="24"/>
          <w:szCs w:val="24"/>
          <w:rtl/>
        </w:rPr>
        <w:t>–</w:t>
      </w:r>
      <w:r>
        <w:rPr>
          <w:rFonts w:ascii="David" w:hAnsi="David" w:cs="David" w:hint="cs"/>
          <w:sz w:val="24"/>
          <w:szCs w:val="24"/>
          <w:rtl/>
        </w:rPr>
        <w:t xml:space="preserve"> חוק הלאום שקידם רובניות על חשבון זכויות מיעוט ליברליות, והמשבר בממשלה ובתקציב של ישראל שפגעו ביכולת של הממשלה הישראלית להגיב לביקורת. לכן, אני יכול להגיד בזהירות כי ההתנהגות הפופוליסטית של נתניהו אכן גרמה לנסיגה מסוימת בדמוקרטיה הישראלית.</w:t>
      </w:r>
    </w:p>
    <w:p w14:paraId="1EB18B08" w14:textId="20972422" w:rsidR="00F37634" w:rsidRPr="00554762" w:rsidRDefault="00554762" w:rsidP="00F37634">
      <w:pPr>
        <w:bidi/>
        <w:spacing w:line="480" w:lineRule="auto"/>
        <w:jc w:val="both"/>
        <w:rPr>
          <w:rFonts w:ascii="David" w:hAnsi="David" w:cs="David"/>
          <w:sz w:val="24"/>
          <w:szCs w:val="24"/>
          <w:rtl/>
        </w:rPr>
      </w:pPr>
      <w:r>
        <w:rPr>
          <w:rFonts w:ascii="David" w:hAnsi="David" w:cs="David"/>
          <w:b/>
          <w:bCs/>
          <w:sz w:val="24"/>
          <w:szCs w:val="24"/>
          <w:rtl/>
        </w:rPr>
        <w:tab/>
      </w:r>
      <w:r>
        <w:rPr>
          <w:rFonts w:ascii="David" w:hAnsi="David" w:cs="David" w:hint="cs"/>
          <w:sz w:val="24"/>
          <w:szCs w:val="24"/>
          <w:rtl/>
        </w:rPr>
        <w:t xml:space="preserve">עם זאת, </w:t>
      </w:r>
      <w:r w:rsidR="00C8093C">
        <w:rPr>
          <w:rFonts w:ascii="David" w:hAnsi="David" w:cs="David" w:hint="cs"/>
          <w:sz w:val="24"/>
          <w:szCs w:val="24"/>
          <w:rtl/>
        </w:rPr>
        <w:t xml:space="preserve">חשוב להגיד כי פופוליזם בפני עצמו אינו </w:t>
      </w:r>
      <w:r w:rsidR="00287ACF">
        <w:rPr>
          <w:rFonts w:ascii="David" w:hAnsi="David" w:cs="David" w:hint="cs"/>
          <w:sz w:val="24"/>
          <w:szCs w:val="24"/>
          <w:rtl/>
        </w:rPr>
        <w:t xml:space="preserve">בהכרח אנטי-דמוקרטי, או בהכרח פוגע בכל מצב בדמוקרטיה הליברלית. </w:t>
      </w:r>
      <w:r>
        <w:rPr>
          <w:rFonts w:ascii="David" w:hAnsi="David" w:cs="David" w:hint="cs"/>
          <w:sz w:val="24"/>
          <w:szCs w:val="24"/>
          <w:rtl/>
        </w:rPr>
        <w:t xml:space="preserve">ניתן לתאר לפחות שניים מהחברים בממשלה הנוכחית </w:t>
      </w:r>
      <w:r w:rsidR="00C8093C">
        <w:rPr>
          <w:rFonts w:ascii="David" w:hAnsi="David" w:cs="David" w:hint="cs"/>
          <w:sz w:val="24"/>
          <w:szCs w:val="24"/>
          <w:rtl/>
        </w:rPr>
        <w:t xml:space="preserve">(שהחליפה את זו של נתניהו) </w:t>
      </w:r>
      <w:r>
        <w:rPr>
          <w:rFonts w:ascii="David" w:hAnsi="David" w:cs="David" w:hint="cs"/>
          <w:sz w:val="24"/>
          <w:szCs w:val="24"/>
          <w:rtl/>
        </w:rPr>
        <w:t>כפוליטיקאים פופוליסטים בצורות דומות לנתניהו</w:t>
      </w:r>
      <w:r w:rsidR="00C8093C">
        <w:rPr>
          <w:rFonts w:ascii="David" w:hAnsi="David" w:cs="David" w:hint="cs"/>
          <w:sz w:val="24"/>
          <w:szCs w:val="24"/>
          <w:rtl/>
        </w:rPr>
        <w:t xml:space="preserve"> (</w:t>
      </w:r>
      <w:r w:rsidR="00C8093C">
        <w:rPr>
          <w:rFonts w:ascii="David" w:hAnsi="David" w:cs="David"/>
          <w:sz w:val="24"/>
          <w:szCs w:val="24"/>
        </w:rPr>
        <w:t>Agmon &amp; Levi, 2020</w:t>
      </w:r>
      <w:r w:rsidR="00C8093C">
        <w:rPr>
          <w:rFonts w:ascii="David" w:hAnsi="David" w:cs="David" w:hint="cs"/>
          <w:sz w:val="24"/>
          <w:szCs w:val="24"/>
          <w:rtl/>
        </w:rPr>
        <w:t xml:space="preserve">), אך הממשלה הנוכחית נחשבת לממשלת שינוי עם גורמים פוליטיים ממגוון סוגים. הממשלה הנוכחית גם השתמשה בכמה </w:t>
      </w:r>
      <w:proofErr w:type="spellStart"/>
      <w:r w:rsidR="00C8093C">
        <w:rPr>
          <w:rFonts w:ascii="David" w:hAnsi="David" w:cs="David" w:hint="cs"/>
          <w:sz w:val="24"/>
          <w:szCs w:val="24"/>
          <w:rtl/>
        </w:rPr>
        <w:t>מה"טריקים</w:t>
      </w:r>
      <w:proofErr w:type="spellEnd"/>
      <w:r w:rsidR="00C8093C">
        <w:rPr>
          <w:rFonts w:ascii="David" w:hAnsi="David" w:cs="David" w:hint="cs"/>
          <w:sz w:val="24"/>
          <w:szCs w:val="24"/>
          <w:rtl/>
        </w:rPr>
        <w:t>" שנתניהו יצר בחוקי היסוד, ובראשם ממשלת החילופים. אם החוקים מתקבלים ומתקבעים כחלק מהפוליטיקה הישראלית, האם באמת ניתן להגיד שהייתה נסיגה דמוקרטית משמעותית בישראל, אם בכלל? אני מאמין שנוכל לשפוט זאת רק בדיעבד, בעוד שנים רבות.</w:t>
      </w:r>
    </w:p>
    <w:p w14:paraId="6AEA3527" w14:textId="360614F3" w:rsidR="00DA2F94" w:rsidRDefault="00DA2F94" w:rsidP="00F33549">
      <w:pPr>
        <w:bidi/>
        <w:spacing w:line="480" w:lineRule="auto"/>
        <w:jc w:val="both"/>
        <w:rPr>
          <w:rFonts w:ascii="David" w:hAnsi="David" w:cs="David"/>
          <w:b/>
          <w:bCs/>
          <w:sz w:val="24"/>
          <w:szCs w:val="24"/>
          <w:rtl/>
        </w:rPr>
      </w:pPr>
    </w:p>
    <w:p w14:paraId="56BABFCF" w14:textId="77777777" w:rsidR="00DA2F94" w:rsidRPr="0083038C" w:rsidRDefault="00DA2F94" w:rsidP="009765AA">
      <w:pPr>
        <w:bidi/>
        <w:spacing w:line="480" w:lineRule="auto"/>
        <w:rPr>
          <w:rFonts w:ascii="David" w:hAnsi="David" w:cs="David"/>
          <w:b/>
          <w:bCs/>
          <w:sz w:val="24"/>
          <w:szCs w:val="24"/>
          <w:rtl/>
        </w:rPr>
      </w:pPr>
      <w:r w:rsidRPr="0083038C">
        <w:rPr>
          <w:rFonts w:ascii="David" w:hAnsi="David" w:cs="David"/>
          <w:b/>
          <w:bCs/>
          <w:sz w:val="24"/>
          <w:szCs w:val="24"/>
          <w:rtl/>
        </w:rPr>
        <w:lastRenderedPageBreak/>
        <w:t>ביבליוגרפיה</w:t>
      </w:r>
    </w:p>
    <w:p w14:paraId="555D5AC3" w14:textId="77777777" w:rsidR="00DA2F94" w:rsidRPr="0083038C" w:rsidRDefault="00DA2F94" w:rsidP="009765AA">
      <w:pPr>
        <w:bidi/>
        <w:spacing w:line="480" w:lineRule="auto"/>
        <w:rPr>
          <w:rFonts w:ascii="David" w:hAnsi="David" w:cs="David"/>
          <w:sz w:val="24"/>
          <w:szCs w:val="24"/>
          <w:rtl/>
        </w:rPr>
      </w:pPr>
      <w:proofErr w:type="spellStart"/>
      <w:r w:rsidRPr="0083038C">
        <w:rPr>
          <w:rFonts w:ascii="David" w:hAnsi="David" w:cs="David"/>
          <w:sz w:val="24"/>
          <w:szCs w:val="24"/>
          <w:rtl/>
        </w:rPr>
        <w:t>אברבך</w:t>
      </w:r>
      <w:proofErr w:type="spellEnd"/>
      <w:r w:rsidRPr="0083038C">
        <w:rPr>
          <w:rFonts w:ascii="David" w:hAnsi="David" w:cs="David"/>
          <w:sz w:val="24"/>
          <w:szCs w:val="24"/>
          <w:rtl/>
        </w:rPr>
        <w:t>, ל'. "</w:t>
      </w:r>
      <w:r w:rsidRPr="0083038C">
        <w:rPr>
          <w:rFonts w:ascii="David" w:hAnsi="David" w:cs="David"/>
          <w:i/>
          <w:iCs/>
          <w:sz w:val="24"/>
          <w:szCs w:val="24"/>
          <w:rtl/>
        </w:rPr>
        <w:t>נתניהו נגד התקשורת: "היא שמאלנית, הפרשנים לא מייצגים את העם ויש בה מונופול דעות</w:t>
      </w:r>
      <w:r w:rsidRPr="0083038C">
        <w:rPr>
          <w:rFonts w:ascii="David" w:hAnsi="David" w:cs="David"/>
          <w:sz w:val="24"/>
          <w:szCs w:val="24"/>
          <w:rtl/>
        </w:rPr>
        <w:t xml:space="preserve">"". (02.07.2014). גלובס. </w:t>
      </w:r>
      <w:hyperlink r:id="rId7" w:history="1">
        <w:r w:rsidRPr="0083038C">
          <w:rPr>
            <w:rStyle w:val="Hyperlink"/>
            <w:rFonts w:ascii="David" w:hAnsi="David" w:cs="David"/>
            <w:sz w:val="24"/>
            <w:szCs w:val="24"/>
          </w:rPr>
          <w:t>https://www.globes.co.il/news/article.aspx?did=1000951137</w:t>
        </w:r>
      </w:hyperlink>
    </w:p>
    <w:p w14:paraId="796FE0A0"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אברהם, ד'. "</w:t>
      </w:r>
      <w:r w:rsidRPr="0083038C">
        <w:rPr>
          <w:rFonts w:ascii="David" w:hAnsi="David" w:cs="David"/>
          <w:i/>
          <w:iCs/>
          <w:sz w:val="24"/>
          <w:szCs w:val="24"/>
          <w:rtl/>
        </w:rPr>
        <w:t>ליברמן על "ישראל היום": זה עיתון פרסונלי, לא אידאולוגי</w:t>
      </w:r>
      <w:r w:rsidRPr="0083038C">
        <w:rPr>
          <w:rFonts w:ascii="David" w:hAnsi="David" w:cs="David"/>
          <w:sz w:val="24"/>
          <w:szCs w:val="24"/>
          <w:rtl/>
        </w:rPr>
        <w:t xml:space="preserve">". </w:t>
      </w:r>
      <w:r w:rsidRPr="0083038C">
        <w:rPr>
          <w:rFonts w:ascii="David" w:hAnsi="David" w:cs="David"/>
          <w:sz w:val="24"/>
          <w:szCs w:val="24"/>
        </w:rPr>
        <w:t>(20.08.2013)</w:t>
      </w:r>
      <w:r w:rsidRPr="0083038C">
        <w:rPr>
          <w:rFonts w:ascii="David" w:hAnsi="David" w:cs="David"/>
          <w:sz w:val="24"/>
          <w:szCs w:val="24"/>
          <w:rtl/>
        </w:rPr>
        <w:t xml:space="preserve">. וואלה! ברנז'ה. </w:t>
      </w:r>
    </w:p>
    <w:p w14:paraId="540948A5" w14:textId="77777777" w:rsidR="00DA2F94" w:rsidRPr="0083038C" w:rsidRDefault="00000000" w:rsidP="009765AA">
      <w:pPr>
        <w:bidi/>
        <w:spacing w:line="480" w:lineRule="auto"/>
        <w:rPr>
          <w:rFonts w:ascii="David" w:hAnsi="David" w:cs="David"/>
          <w:sz w:val="24"/>
          <w:szCs w:val="24"/>
          <w:rtl/>
        </w:rPr>
      </w:pPr>
      <w:hyperlink r:id="rId8" w:history="1">
        <w:r w:rsidR="00DA2F94" w:rsidRPr="0083038C">
          <w:rPr>
            <w:rStyle w:val="Hyperlink"/>
            <w:rFonts w:ascii="David" w:hAnsi="David" w:cs="David"/>
            <w:sz w:val="24"/>
            <w:szCs w:val="24"/>
          </w:rPr>
          <w:t>https://b.walla.co.il/item/2671555</w:t>
        </w:r>
      </w:hyperlink>
    </w:p>
    <w:p w14:paraId="0334B8CA"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אדר, כ'. "</w:t>
      </w:r>
      <w:r w:rsidRPr="0083038C">
        <w:rPr>
          <w:rFonts w:ascii="David" w:hAnsi="David" w:cs="David"/>
          <w:i/>
          <w:iCs/>
          <w:sz w:val="24"/>
          <w:szCs w:val="24"/>
          <w:rtl/>
        </w:rPr>
        <w:t>איילת שקד: "הכנסת הזו הפכה את חוקי היסוד לפלסטלינה, אך ביהמ"ש לא צריך להתערב</w:t>
      </w:r>
      <w:r w:rsidRPr="0083038C">
        <w:rPr>
          <w:rFonts w:ascii="David" w:hAnsi="David" w:cs="David"/>
          <w:sz w:val="24"/>
          <w:szCs w:val="24"/>
          <w:rtl/>
        </w:rPr>
        <w:t>"". (</w:t>
      </w:r>
      <w:r w:rsidRPr="0083038C">
        <w:rPr>
          <w:rFonts w:ascii="David" w:hAnsi="David" w:cs="David"/>
          <w:sz w:val="24"/>
          <w:szCs w:val="24"/>
        </w:rPr>
        <w:t>13.01.2021</w:t>
      </w:r>
      <w:r w:rsidRPr="0083038C">
        <w:rPr>
          <w:rFonts w:ascii="David" w:hAnsi="David" w:cs="David"/>
          <w:sz w:val="24"/>
          <w:szCs w:val="24"/>
          <w:rtl/>
        </w:rPr>
        <w:t xml:space="preserve">). </w:t>
      </w:r>
      <w:proofErr w:type="spellStart"/>
      <w:r w:rsidRPr="0083038C">
        <w:rPr>
          <w:rFonts w:ascii="David" w:hAnsi="David" w:cs="David"/>
          <w:sz w:val="24"/>
          <w:szCs w:val="24"/>
          <w:rtl/>
        </w:rPr>
        <w:t>אייס</w:t>
      </w:r>
      <w:proofErr w:type="spellEnd"/>
      <w:r w:rsidRPr="0083038C">
        <w:rPr>
          <w:rFonts w:ascii="David" w:hAnsi="David" w:cs="David"/>
          <w:sz w:val="24"/>
          <w:szCs w:val="24"/>
          <w:rtl/>
        </w:rPr>
        <w:t xml:space="preserve">. </w:t>
      </w:r>
      <w:hyperlink r:id="rId9" w:history="1">
        <w:r w:rsidRPr="0083038C">
          <w:rPr>
            <w:rStyle w:val="Hyperlink"/>
            <w:rFonts w:ascii="David" w:hAnsi="David" w:cs="David"/>
            <w:sz w:val="24"/>
            <w:szCs w:val="24"/>
          </w:rPr>
          <w:t>https://www.ice.co.il/media/news/article/803731</w:t>
        </w:r>
      </w:hyperlink>
    </w:p>
    <w:p w14:paraId="18A1BE81"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 xml:space="preserve">אזולאי, מ', </w:t>
      </w:r>
      <w:proofErr w:type="spellStart"/>
      <w:r w:rsidRPr="0083038C">
        <w:rPr>
          <w:rFonts w:ascii="David" w:hAnsi="David" w:cs="David"/>
          <w:sz w:val="24"/>
          <w:szCs w:val="24"/>
          <w:rtl/>
        </w:rPr>
        <w:t>וטויזר</w:t>
      </w:r>
      <w:proofErr w:type="spellEnd"/>
      <w:r w:rsidRPr="0083038C">
        <w:rPr>
          <w:rFonts w:ascii="David" w:hAnsi="David" w:cs="David"/>
          <w:sz w:val="24"/>
          <w:szCs w:val="24"/>
          <w:rtl/>
        </w:rPr>
        <w:t>, ט'.</w:t>
      </w:r>
      <w:r w:rsidRPr="0083038C">
        <w:rPr>
          <w:rFonts w:ascii="David" w:hAnsi="David" w:cs="David"/>
          <w:i/>
          <w:iCs/>
          <w:sz w:val="24"/>
          <w:szCs w:val="24"/>
          <w:rtl/>
        </w:rPr>
        <w:t xml:space="preserve"> "נתניהו על חוק הלאום: "זכויות יש גם לרוב, והרוב מכריע".</w:t>
      </w:r>
      <w:r w:rsidRPr="0083038C">
        <w:rPr>
          <w:rFonts w:ascii="David" w:hAnsi="David" w:cs="David"/>
          <w:sz w:val="24"/>
          <w:szCs w:val="24"/>
          <w:rtl/>
        </w:rPr>
        <w:t xml:space="preserve"> (12.07.2018). </w:t>
      </w:r>
      <w:r w:rsidRPr="0083038C">
        <w:rPr>
          <w:rFonts w:ascii="David" w:hAnsi="David" w:cs="David"/>
          <w:sz w:val="24"/>
          <w:szCs w:val="24"/>
        </w:rPr>
        <w:t>Ynet</w:t>
      </w:r>
      <w:r w:rsidRPr="0083038C">
        <w:rPr>
          <w:rFonts w:ascii="David" w:hAnsi="David" w:cs="David"/>
          <w:sz w:val="24"/>
          <w:szCs w:val="24"/>
          <w:rtl/>
        </w:rPr>
        <w:t xml:space="preserve">. </w:t>
      </w:r>
      <w:hyperlink r:id="rId10" w:history="1">
        <w:r w:rsidRPr="0083038C">
          <w:rPr>
            <w:rStyle w:val="Hyperlink"/>
            <w:rFonts w:ascii="David" w:hAnsi="David" w:cs="David"/>
            <w:sz w:val="24"/>
            <w:szCs w:val="24"/>
          </w:rPr>
          <w:t>https://www.ynet.co.il/articles/0,7340,L-5309026,00.html</w:t>
        </w:r>
      </w:hyperlink>
    </w:p>
    <w:p w14:paraId="10161949"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אייכנר, א', וצימוקי, ט'. "</w:t>
      </w:r>
      <w:r w:rsidRPr="0083038C">
        <w:rPr>
          <w:rFonts w:ascii="David" w:hAnsi="David" w:cs="David"/>
          <w:i/>
          <w:iCs/>
          <w:sz w:val="24"/>
          <w:szCs w:val="24"/>
          <w:rtl/>
        </w:rPr>
        <w:t>נתניהו נאלץ לוותר על תיק התקשורת</w:t>
      </w:r>
      <w:r w:rsidRPr="0083038C">
        <w:rPr>
          <w:rFonts w:ascii="David" w:hAnsi="David" w:cs="David"/>
          <w:sz w:val="24"/>
          <w:szCs w:val="24"/>
          <w:rtl/>
        </w:rPr>
        <w:t xml:space="preserve">". </w:t>
      </w:r>
      <w:r w:rsidRPr="0083038C">
        <w:rPr>
          <w:rFonts w:ascii="David" w:hAnsi="David" w:cs="David"/>
          <w:sz w:val="24"/>
          <w:szCs w:val="24"/>
        </w:rPr>
        <w:t>(14.02.2017)</w:t>
      </w:r>
      <w:r w:rsidRPr="0083038C">
        <w:rPr>
          <w:rFonts w:ascii="David" w:hAnsi="David" w:cs="David"/>
          <w:sz w:val="24"/>
          <w:szCs w:val="24"/>
          <w:rtl/>
        </w:rPr>
        <w:t xml:space="preserve">. </w:t>
      </w:r>
      <w:r w:rsidRPr="0083038C">
        <w:rPr>
          <w:rFonts w:ascii="David" w:hAnsi="David" w:cs="David"/>
          <w:sz w:val="24"/>
          <w:szCs w:val="24"/>
        </w:rPr>
        <w:t>Ynet</w:t>
      </w:r>
      <w:r w:rsidRPr="0083038C">
        <w:rPr>
          <w:rFonts w:ascii="David" w:hAnsi="David" w:cs="David"/>
          <w:sz w:val="24"/>
          <w:szCs w:val="24"/>
          <w:rtl/>
        </w:rPr>
        <w:t xml:space="preserve">. </w:t>
      </w:r>
      <w:hyperlink r:id="rId11" w:history="1">
        <w:r w:rsidRPr="0083038C">
          <w:rPr>
            <w:rStyle w:val="Hyperlink"/>
            <w:rFonts w:ascii="David" w:hAnsi="David" w:cs="David"/>
            <w:sz w:val="24"/>
            <w:szCs w:val="24"/>
          </w:rPr>
          <w:t>https://www.ynet.co.il/articles/0,7340,L-4922177,00.html</w:t>
        </w:r>
      </w:hyperlink>
    </w:p>
    <w:p w14:paraId="3AD4B566"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i/>
          <w:iCs/>
          <w:sz w:val="24"/>
          <w:szCs w:val="24"/>
          <w:rtl/>
        </w:rPr>
        <w:t>בג"ץ 4908/10 ח"כ רוני בר-און ומפלגת קדימה נ' כנסת ישראל ואחרים</w:t>
      </w:r>
      <w:r w:rsidRPr="0083038C">
        <w:rPr>
          <w:rFonts w:ascii="David" w:hAnsi="David" w:cs="David"/>
          <w:sz w:val="24"/>
          <w:szCs w:val="24"/>
          <w:rtl/>
        </w:rPr>
        <w:t xml:space="preserve">, </w:t>
      </w:r>
      <w:r w:rsidRPr="0083038C">
        <w:rPr>
          <w:rFonts w:ascii="David" w:hAnsi="David" w:cs="David"/>
          <w:sz w:val="24"/>
          <w:szCs w:val="24"/>
        </w:rPr>
        <w:t>07.04.2011</w:t>
      </w:r>
    </w:p>
    <w:p w14:paraId="0D3FE685" w14:textId="77777777" w:rsidR="00DA2F94" w:rsidRPr="0083038C" w:rsidRDefault="00DA2F94" w:rsidP="009765AA">
      <w:pPr>
        <w:bidi/>
        <w:spacing w:line="480" w:lineRule="auto"/>
        <w:rPr>
          <w:rFonts w:ascii="David" w:hAnsi="David" w:cs="David"/>
          <w:sz w:val="24"/>
          <w:szCs w:val="24"/>
          <w:rtl/>
        </w:rPr>
      </w:pPr>
      <w:proofErr w:type="spellStart"/>
      <w:r w:rsidRPr="0083038C">
        <w:rPr>
          <w:rFonts w:ascii="David" w:hAnsi="David" w:cs="David"/>
          <w:sz w:val="24"/>
          <w:szCs w:val="24"/>
          <w:rtl/>
        </w:rPr>
        <w:t>ב"ז</w:t>
      </w:r>
      <w:proofErr w:type="spellEnd"/>
      <w:r w:rsidRPr="0083038C">
        <w:rPr>
          <w:rFonts w:ascii="David" w:hAnsi="David" w:cs="David"/>
          <w:sz w:val="24"/>
          <w:szCs w:val="24"/>
          <w:rtl/>
        </w:rPr>
        <w:t>, א'. "</w:t>
      </w:r>
      <w:r w:rsidRPr="0083038C">
        <w:rPr>
          <w:rFonts w:ascii="David" w:hAnsi="David" w:cs="David"/>
          <w:i/>
          <w:iCs/>
          <w:sz w:val="24"/>
          <w:szCs w:val="24"/>
          <w:rtl/>
        </w:rPr>
        <w:t xml:space="preserve">בקומת הגג של בית משרדים בבני-ברק נוסד איגוד אנשי התקשורת </w:t>
      </w:r>
      <w:proofErr w:type="spellStart"/>
      <w:r w:rsidRPr="0083038C">
        <w:rPr>
          <w:rFonts w:ascii="David" w:hAnsi="David" w:cs="David"/>
          <w:i/>
          <w:iCs/>
          <w:sz w:val="24"/>
          <w:szCs w:val="24"/>
          <w:rtl/>
        </w:rPr>
        <w:t>הביביסטים</w:t>
      </w:r>
      <w:proofErr w:type="spellEnd"/>
      <w:r w:rsidRPr="0083038C">
        <w:rPr>
          <w:rFonts w:ascii="David" w:hAnsi="David" w:cs="David"/>
          <w:sz w:val="24"/>
          <w:szCs w:val="24"/>
          <w:rtl/>
        </w:rPr>
        <w:t>". (</w:t>
      </w:r>
      <w:r w:rsidRPr="0083038C">
        <w:rPr>
          <w:rFonts w:ascii="David" w:hAnsi="David" w:cs="David"/>
          <w:sz w:val="24"/>
          <w:szCs w:val="24"/>
        </w:rPr>
        <w:t>26.07.2021</w:t>
      </w:r>
      <w:r w:rsidRPr="0083038C">
        <w:rPr>
          <w:rFonts w:ascii="David" w:hAnsi="David" w:cs="David"/>
          <w:sz w:val="24"/>
          <w:szCs w:val="24"/>
          <w:rtl/>
        </w:rPr>
        <w:t xml:space="preserve">). העין השביעית. </w:t>
      </w:r>
      <w:hyperlink r:id="rId12" w:history="1">
        <w:r w:rsidRPr="0083038C">
          <w:rPr>
            <w:rStyle w:val="Hyperlink"/>
            <w:rFonts w:ascii="David" w:hAnsi="David" w:cs="David"/>
            <w:sz w:val="24"/>
            <w:szCs w:val="24"/>
          </w:rPr>
          <w:t>https://www.the7eye.org.il/424126</w:t>
        </w:r>
      </w:hyperlink>
    </w:p>
    <w:p w14:paraId="677B3556"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ביין-</w:t>
      </w:r>
      <w:proofErr w:type="spellStart"/>
      <w:r w:rsidRPr="0083038C">
        <w:rPr>
          <w:rFonts w:ascii="David" w:hAnsi="David" w:cs="David"/>
          <w:sz w:val="24"/>
          <w:szCs w:val="24"/>
          <w:rtl/>
        </w:rPr>
        <w:t>לובוביץ</w:t>
      </w:r>
      <w:proofErr w:type="spellEnd"/>
      <w:r w:rsidRPr="0083038C">
        <w:rPr>
          <w:rFonts w:ascii="David" w:hAnsi="David" w:cs="David"/>
          <w:sz w:val="24"/>
          <w:szCs w:val="24"/>
          <w:rtl/>
        </w:rPr>
        <w:t>', ע'. "</w:t>
      </w:r>
      <w:r w:rsidRPr="0083038C">
        <w:rPr>
          <w:rFonts w:ascii="David" w:hAnsi="David" w:cs="David"/>
          <w:i/>
          <w:iCs/>
          <w:sz w:val="24"/>
          <w:szCs w:val="24"/>
          <w:rtl/>
        </w:rPr>
        <w:t>מי עומד מאחורי הקמפיין החדש נגד עיתונאים? בן כספית: "טירוף, לא לומדים שום דבר מההיסטוריה"</w:t>
      </w:r>
      <w:r w:rsidRPr="0083038C">
        <w:rPr>
          <w:rFonts w:ascii="David" w:hAnsi="David" w:cs="David"/>
          <w:sz w:val="24"/>
          <w:szCs w:val="24"/>
          <w:rtl/>
        </w:rPr>
        <w:t xml:space="preserve">". (18.01.2019). גלובס. </w:t>
      </w:r>
      <w:hyperlink r:id="rId13" w:history="1">
        <w:r w:rsidRPr="0083038C">
          <w:rPr>
            <w:rStyle w:val="Hyperlink"/>
            <w:rFonts w:ascii="David" w:hAnsi="David" w:cs="David"/>
            <w:sz w:val="24"/>
            <w:szCs w:val="24"/>
          </w:rPr>
          <w:t>https://www.globes.co.il/news/article.aspx?did=1001269551</w:t>
        </w:r>
      </w:hyperlink>
    </w:p>
    <w:p w14:paraId="7CBA06D8"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בן דוד, ס'. "</w:t>
      </w:r>
      <w:r w:rsidRPr="0083038C">
        <w:rPr>
          <w:rFonts w:ascii="David" w:hAnsi="David" w:cs="David"/>
          <w:i/>
          <w:iCs/>
          <w:sz w:val="24"/>
          <w:szCs w:val="24"/>
          <w:rtl/>
        </w:rPr>
        <w:t>קווים לדמותה של הרוטציה: מה היו יסודות ההסכם בין הליכוד והמערך</w:t>
      </w:r>
      <w:r w:rsidRPr="0083038C">
        <w:rPr>
          <w:rFonts w:ascii="David" w:hAnsi="David" w:cs="David"/>
          <w:sz w:val="24"/>
          <w:szCs w:val="24"/>
          <w:rtl/>
        </w:rPr>
        <w:t xml:space="preserve">". (19.09.2019). מעריב אונליין. </w:t>
      </w:r>
      <w:hyperlink r:id="rId14" w:history="1">
        <w:r w:rsidRPr="0083038C">
          <w:rPr>
            <w:rStyle w:val="Hyperlink"/>
            <w:rFonts w:ascii="David" w:hAnsi="David" w:cs="David"/>
            <w:sz w:val="24"/>
            <w:szCs w:val="24"/>
          </w:rPr>
          <w:t>https://www.maariv.co.il/elections2019/news/Article-719906</w:t>
        </w:r>
      </w:hyperlink>
    </w:p>
    <w:p w14:paraId="07A58E2C"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בנדר, א'. ‏"</w:t>
      </w:r>
      <w:r w:rsidRPr="0083038C">
        <w:rPr>
          <w:rFonts w:ascii="David" w:hAnsi="David" w:cs="David"/>
          <w:i/>
          <w:iCs/>
          <w:sz w:val="24"/>
          <w:szCs w:val="24"/>
          <w:rtl/>
        </w:rPr>
        <w:t>נתניהו בתגובה לאחוזי ההצבעה הגבוהים במגזר הערבי: "שלטון הימין בסכנה"".</w:t>
      </w:r>
      <w:r w:rsidRPr="0083038C">
        <w:rPr>
          <w:rFonts w:ascii="David" w:hAnsi="David" w:cs="David"/>
          <w:sz w:val="24"/>
          <w:szCs w:val="24"/>
          <w:rtl/>
        </w:rPr>
        <w:t xml:space="preserve"> מעריב אונליין. (</w:t>
      </w:r>
      <w:r w:rsidRPr="0083038C">
        <w:rPr>
          <w:rFonts w:ascii="David" w:hAnsi="David" w:cs="David"/>
          <w:sz w:val="24"/>
          <w:szCs w:val="24"/>
        </w:rPr>
        <w:t>17.03.2015</w:t>
      </w:r>
      <w:r w:rsidRPr="0083038C">
        <w:rPr>
          <w:rFonts w:ascii="David" w:hAnsi="David" w:cs="David"/>
          <w:sz w:val="24"/>
          <w:szCs w:val="24"/>
          <w:rtl/>
        </w:rPr>
        <w:t xml:space="preserve">). </w:t>
      </w:r>
      <w:hyperlink r:id="rId15" w:history="1">
        <w:r w:rsidRPr="0083038C">
          <w:rPr>
            <w:rStyle w:val="Hyperlink"/>
            <w:rFonts w:ascii="David" w:hAnsi="David" w:cs="David"/>
            <w:sz w:val="24"/>
            <w:szCs w:val="24"/>
          </w:rPr>
          <w:t>https://www.maariv.co.il/news/elections-2015/Article-468455</w:t>
        </w:r>
      </w:hyperlink>
    </w:p>
    <w:p w14:paraId="754BF1A4"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 xml:space="preserve">ברסקי, א', ווסרמן, מ'. </w:t>
      </w:r>
      <w:r w:rsidRPr="0083038C">
        <w:rPr>
          <w:rFonts w:ascii="David" w:hAnsi="David" w:cs="David"/>
          <w:i/>
          <w:iCs/>
          <w:sz w:val="24"/>
          <w:szCs w:val="24"/>
          <w:rtl/>
        </w:rPr>
        <w:t>"גנץ לבג"ץ: "נתניהו מוביל תהליך של הרס הדמוקרטיה""</w:t>
      </w:r>
      <w:r w:rsidRPr="0083038C">
        <w:rPr>
          <w:rFonts w:ascii="David" w:hAnsi="David" w:cs="David"/>
          <w:sz w:val="24"/>
          <w:szCs w:val="24"/>
          <w:rtl/>
        </w:rPr>
        <w:t>. (</w:t>
      </w:r>
      <w:r w:rsidRPr="0083038C">
        <w:rPr>
          <w:rFonts w:ascii="David" w:hAnsi="David" w:cs="David"/>
          <w:sz w:val="24"/>
          <w:szCs w:val="24"/>
        </w:rPr>
        <w:t>27.04.2021</w:t>
      </w:r>
      <w:r w:rsidRPr="0083038C">
        <w:rPr>
          <w:rFonts w:ascii="David" w:hAnsi="David" w:cs="David"/>
          <w:sz w:val="24"/>
          <w:szCs w:val="24"/>
          <w:rtl/>
        </w:rPr>
        <w:t xml:space="preserve">). מעריב אונליין. </w:t>
      </w:r>
      <w:hyperlink r:id="rId16" w:history="1">
        <w:r w:rsidRPr="0083038C">
          <w:rPr>
            <w:rStyle w:val="Hyperlink"/>
            <w:rFonts w:ascii="David" w:hAnsi="David" w:cs="David"/>
            <w:sz w:val="24"/>
            <w:szCs w:val="24"/>
          </w:rPr>
          <w:t>https://www.maariv.co.il/news/politics/Article-836525</w:t>
        </w:r>
      </w:hyperlink>
    </w:p>
    <w:p w14:paraId="7D82219A"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הכנסת. (ל.ת.). "</w:t>
      </w:r>
      <w:r w:rsidRPr="0083038C">
        <w:rPr>
          <w:rFonts w:ascii="David" w:hAnsi="David" w:cs="David"/>
          <w:i/>
          <w:iCs/>
          <w:sz w:val="24"/>
          <w:szCs w:val="24"/>
          <w:rtl/>
        </w:rPr>
        <w:t>חוק יסוד: משאל עם</w:t>
      </w:r>
      <w:r w:rsidRPr="0083038C">
        <w:rPr>
          <w:rFonts w:ascii="David" w:hAnsi="David" w:cs="David"/>
          <w:sz w:val="24"/>
          <w:szCs w:val="24"/>
          <w:rtl/>
        </w:rPr>
        <w:t xml:space="preserve">". </w:t>
      </w:r>
      <w:hyperlink r:id="rId17" w:history="1">
        <w:r w:rsidRPr="0083038C">
          <w:rPr>
            <w:rStyle w:val="Hyperlink"/>
            <w:rFonts w:ascii="David" w:hAnsi="David" w:cs="David"/>
            <w:sz w:val="24"/>
            <w:szCs w:val="24"/>
          </w:rPr>
          <w:t>https://fs.knesset.gov.il/19/law/19_lsr_301601.pdf</w:t>
        </w:r>
      </w:hyperlink>
    </w:p>
    <w:p w14:paraId="0450090F"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lastRenderedPageBreak/>
        <w:t>הכנסת. (ל.ת.). "</w:t>
      </w:r>
      <w:r w:rsidRPr="0083038C">
        <w:rPr>
          <w:rFonts w:ascii="David" w:hAnsi="David" w:cs="David"/>
          <w:i/>
          <w:iCs/>
          <w:sz w:val="24"/>
          <w:szCs w:val="24"/>
          <w:rtl/>
        </w:rPr>
        <w:t>חוק יסוד: משק המדינה</w:t>
      </w:r>
      <w:r w:rsidRPr="0083038C">
        <w:rPr>
          <w:rFonts w:ascii="David" w:hAnsi="David" w:cs="David"/>
          <w:sz w:val="24"/>
          <w:szCs w:val="24"/>
          <w:rtl/>
        </w:rPr>
        <w:t xml:space="preserve">". </w:t>
      </w:r>
      <w:hyperlink r:id="rId18" w:history="1">
        <w:r w:rsidRPr="0083038C">
          <w:rPr>
            <w:rStyle w:val="Hyperlink"/>
            <w:rFonts w:ascii="David" w:hAnsi="David" w:cs="David"/>
            <w:sz w:val="24"/>
            <w:szCs w:val="24"/>
          </w:rPr>
          <w:t>https://main.knesset.gov.il/Activity/Legislation/Documents/yesod11.pdf</w:t>
        </w:r>
      </w:hyperlink>
    </w:p>
    <w:p w14:paraId="0D783E86"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וולף, פ'. "</w:t>
      </w:r>
      <w:proofErr w:type="spellStart"/>
      <w:r w:rsidRPr="0083038C">
        <w:rPr>
          <w:rFonts w:ascii="David" w:hAnsi="David" w:cs="David"/>
          <w:sz w:val="24"/>
          <w:szCs w:val="24"/>
          <w:rtl/>
        </w:rPr>
        <w:t>דיכטר</w:t>
      </w:r>
      <w:proofErr w:type="spellEnd"/>
      <w:r w:rsidRPr="0083038C">
        <w:rPr>
          <w:rFonts w:ascii="David" w:hAnsi="David" w:cs="David"/>
          <w:sz w:val="24"/>
          <w:szCs w:val="24"/>
          <w:rtl/>
        </w:rPr>
        <w:t xml:space="preserve"> מאתגר את נתניהו: יזם חוק "מדינת הלאום היהודי"". (</w:t>
      </w:r>
      <w:r w:rsidRPr="0083038C">
        <w:rPr>
          <w:rFonts w:ascii="David" w:hAnsi="David" w:cs="David"/>
          <w:sz w:val="24"/>
          <w:szCs w:val="24"/>
        </w:rPr>
        <w:t>03.08.2011</w:t>
      </w:r>
      <w:r w:rsidRPr="0083038C">
        <w:rPr>
          <w:rFonts w:ascii="David" w:hAnsi="David" w:cs="David"/>
          <w:sz w:val="24"/>
          <w:szCs w:val="24"/>
          <w:rtl/>
        </w:rPr>
        <w:t xml:space="preserve">). וואלה!. </w:t>
      </w:r>
      <w:hyperlink r:id="rId19" w:history="1">
        <w:r w:rsidRPr="0083038C">
          <w:rPr>
            <w:rStyle w:val="Hyperlink"/>
            <w:rFonts w:ascii="David" w:hAnsi="David" w:cs="David"/>
            <w:sz w:val="24"/>
            <w:szCs w:val="24"/>
          </w:rPr>
          <w:t>https://news.walla.co.il/item/1846848</w:t>
        </w:r>
      </w:hyperlink>
    </w:p>
    <w:p w14:paraId="59034563" w14:textId="77777777" w:rsidR="00DA2F94" w:rsidRPr="0083038C" w:rsidRDefault="00DA2F94" w:rsidP="009765AA">
      <w:pPr>
        <w:bidi/>
        <w:spacing w:line="480" w:lineRule="auto"/>
        <w:rPr>
          <w:rFonts w:ascii="David" w:hAnsi="David" w:cs="David"/>
          <w:sz w:val="24"/>
          <w:szCs w:val="24"/>
          <w:rtl/>
        </w:rPr>
      </w:pPr>
      <w:proofErr w:type="spellStart"/>
      <w:r w:rsidRPr="0083038C">
        <w:rPr>
          <w:rFonts w:ascii="David" w:hAnsi="David" w:cs="David"/>
          <w:sz w:val="24"/>
          <w:szCs w:val="24"/>
          <w:rtl/>
        </w:rPr>
        <w:t>ויניצקי</w:t>
      </w:r>
      <w:proofErr w:type="spellEnd"/>
      <w:r w:rsidRPr="0083038C">
        <w:rPr>
          <w:rFonts w:ascii="David" w:hAnsi="David" w:cs="David"/>
          <w:sz w:val="24"/>
          <w:szCs w:val="24"/>
          <w:rtl/>
        </w:rPr>
        <w:t xml:space="preserve">, ח', </w:t>
      </w:r>
      <w:proofErr w:type="spellStart"/>
      <w:r w:rsidRPr="0083038C">
        <w:rPr>
          <w:rFonts w:ascii="David" w:hAnsi="David" w:cs="David"/>
          <w:sz w:val="24"/>
          <w:szCs w:val="24"/>
          <w:rtl/>
        </w:rPr>
        <w:t>ושארף</w:t>
      </w:r>
      <w:proofErr w:type="spellEnd"/>
      <w:r w:rsidRPr="0083038C">
        <w:rPr>
          <w:rFonts w:ascii="David" w:hAnsi="David" w:cs="David"/>
          <w:sz w:val="24"/>
          <w:szCs w:val="24"/>
          <w:rtl/>
        </w:rPr>
        <w:t xml:space="preserve">, ש'. </w:t>
      </w:r>
      <w:r w:rsidRPr="0083038C">
        <w:rPr>
          <w:rFonts w:ascii="David" w:hAnsi="David" w:cs="David"/>
          <w:i/>
          <w:iCs/>
          <w:sz w:val="24"/>
          <w:szCs w:val="24"/>
          <w:rtl/>
        </w:rPr>
        <w:t>הצעת חוק-יסוד: ישראל - מדינת הלאום של העם היהודי</w:t>
      </w:r>
      <w:r w:rsidRPr="0083038C">
        <w:rPr>
          <w:rFonts w:ascii="David" w:hAnsi="David" w:cs="David"/>
          <w:sz w:val="24"/>
          <w:szCs w:val="24"/>
          <w:rtl/>
        </w:rPr>
        <w:t>. (2017). מכון בגין למשפט וציונות.</w:t>
      </w:r>
    </w:p>
    <w:p w14:paraId="6D89D555"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ויסמן, ל'. "</w:t>
      </w:r>
      <w:r w:rsidRPr="0083038C">
        <w:rPr>
          <w:rFonts w:ascii="David" w:hAnsi="David" w:cs="David"/>
          <w:i/>
          <w:iCs/>
          <w:sz w:val="24"/>
          <w:szCs w:val="24"/>
          <w:rtl/>
        </w:rPr>
        <w:t>נתניהו דורש זכות וטו לכל שינוי במפת התקשורת בישראל</w:t>
      </w:r>
      <w:r w:rsidRPr="0083038C">
        <w:rPr>
          <w:rFonts w:ascii="David" w:hAnsi="David" w:cs="David"/>
          <w:sz w:val="24"/>
          <w:szCs w:val="24"/>
          <w:rtl/>
        </w:rPr>
        <w:t xml:space="preserve">". (28.04.2015). גלובס. </w:t>
      </w:r>
      <w:hyperlink r:id="rId20" w:history="1">
        <w:r w:rsidRPr="0083038C">
          <w:rPr>
            <w:rStyle w:val="Hyperlink"/>
            <w:rFonts w:ascii="David" w:hAnsi="David" w:cs="David"/>
            <w:sz w:val="24"/>
            <w:szCs w:val="24"/>
          </w:rPr>
          <w:t>https://www.globes.co.il/news/article.aspx?did=1001031514</w:t>
        </w:r>
      </w:hyperlink>
    </w:p>
    <w:p w14:paraId="5BCA0D12"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חי, ש' ופורת, י'. "</w:t>
      </w:r>
      <w:r w:rsidRPr="0083038C">
        <w:rPr>
          <w:rFonts w:ascii="David" w:hAnsi="David" w:cs="David"/>
          <w:i/>
          <w:iCs/>
          <w:sz w:val="24"/>
          <w:szCs w:val="24"/>
          <w:rtl/>
        </w:rPr>
        <w:t>הממשלה אישרה את ביטול מגבלת מספר השרים</w:t>
      </w:r>
      <w:r w:rsidRPr="0083038C">
        <w:rPr>
          <w:rFonts w:ascii="David" w:hAnsi="David" w:cs="David"/>
          <w:sz w:val="24"/>
          <w:szCs w:val="24"/>
          <w:rtl/>
        </w:rPr>
        <w:t xml:space="preserve">". (19.05.2019). </w:t>
      </w:r>
      <w:r w:rsidRPr="0083038C">
        <w:rPr>
          <w:rFonts w:ascii="David" w:hAnsi="David" w:cs="David"/>
          <w:sz w:val="24"/>
          <w:szCs w:val="24"/>
        </w:rPr>
        <w:t>Ynet</w:t>
      </w:r>
      <w:r w:rsidRPr="0083038C">
        <w:rPr>
          <w:rFonts w:ascii="David" w:hAnsi="David" w:cs="David"/>
          <w:sz w:val="24"/>
          <w:szCs w:val="24"/>
          <w:rtl/>
        </w:rPr>
        <w:t xml:space="preserve">. </w:t>
      </w:r>
      <w:hyperlink r:id="rId21" w:history="1">
        <w:r w:rsidRPr="0083038C">
          <w:rPr>
            <w:rStyle w:val="Hyperlink"/>
            <w:rFonts w:ascii="David" w:hAnsi="David" w:cs="David"/>
            <w:sz w:val="24"/>
            <w:szCs w:val="24"/>
          </w:rPr>
          <w:t>https://www.ynet.co.il/articles/0,7340,L-5511519,00.html</w:t>
        </w:r>
      </w:hyperlink>
    </w:p>
    <w:p w14:paraId="71645AA8"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כאן חדשות. "</w:t>
      </w:r>
      <w:r w:rsidRPr="0083038C">
        <w:rPr>
          <w:rFonts w:ascii="David" w:hAnsi="David" w:cs="David"/>
          <w:i/>
          <w:iCs/>
          <w:sz w:val="24"/>
          <w:szCs w:val="24"/>
          <w:rtl/>
        </w:rPr>
        <w:t>נתניהו לרב כדורי: "אנשי השמאל שכחו מה זה להיות יהודים</w:t>
      </w:r>
      <w:r w:rsidRPr="0083038C">
        <w:rPr>
          <w:rFonts w:ascii="David" w:hAnsi="David" w:cs="David"/>
          <w:sz w:val="24"/>
          <w:szCs w:val="24"/>
          <w:rtl/>
        </w:rPr>
        <w:t xml:space="preserve">". (2018) סרטון רשת. </w:t>
      </w:r>
      <w:hyperlink r:id="rId22" w:history="1">
        <w:r w:rsidRPr="0083038C">
          <w:rPr>
            <w:rStyle w:val="Hyperlink"/>
            <w:rFonts w:ascii="David" w:hAnsi="David" w:cs="David"/>
            <w:sz w:val="24"/>
            <w:szCs w:val="24"/>
          </w:rPr>
          <w:t>https://www.youtube.com/watch?v=N_5rVMDUI18</w:t>
        </w:r>
      </w:hyperlink>
    </w:p>
    <w:p w14:paraId="31F6C72F"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w:t>
      </w:r>
      <w:r w:rsidRPr="0083038C">
        <w:rPr>
          <w:rFonts w:ascii="David" w:hAnsi="David" w:cs="David"/>
          <w:i/>
          <w:iCs/>
          <w:sz w:val="24"/>
          <w:szCs w:val="24"/>
          <w:rtl/>
        </w:rPr>
        <w:t>ל"ו הישגי ממשלת הליכוד בראשות נתניהו</w:t>
      </w:r>
      <w:r w:rsidRPr="0083038C">
        <w:rPr>
          <w:rFonts w:ascii="David" w:hAnsi="David" w:cs="David"/>
          <w:sz w:val="24"/>
          <w:szCs w:val="24"/>
          <w:rtl/>
        </w:rPr>
        <w:t xml:space="preserve">". (11.03.2015). מתוך: בנימין נתניהו – האתר הרשמי. </w:t>
      </w:r>
      <w:hyperlink r:id="rId23" w:history="1">
        <w:r w:rsidRPr="0083038C">
          <w:rPr>
            <w:rStyle w:val="Hyperlink"/>
            <w:rFonts w:ascii="David" w:hAnsi="David" w:cs="David"/>
            <w:sz w:val="24"/>
            <w:szCs w:val="24"/>
          </w:rPr>
          <w:t>tinyurl.com/4s2f79vz</w:t>
        </w:r>
      </w:hyperlink>
    </w:p>
    <w:p w14:paraId="63441C21"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ליאל, ד'. "</w:t>
      </w:r>
      <w:r w:rsidRPr="0083038C">
        <w:rPr>
          <w:rFonts w:ascii="David" w:hAnsi="David" w:cs="David"/>
          <w:i/>
          <w:iCs/>
          <w:sz w:val="24"/>
          <w:szCs w:val="24"/>
          <w:rtl/>
        </w:rPr>
        <w:t>איך חוק יסוד נולד? סיפור לידתו המדהים של חוק יסוד כבוד האדם וחירותו</w:t>
      </w:r>
      <w:r w:rsidRPr="0083038C">
        <w:rPr>
          <w:rFonts w:ascii="David" w:hAnsi="David" w:cs="David"/>
          <w:sz w:val="24"/>
          <w:szCs w:val="24"/>
          <w:rtl/>
        </w:rPr>
        <w:t xml:space="preserve">". (ל.ת.). עושים פוליטיקה. </w:t>
      </w:r>
      <w:hyperlink r:id="rId24" w:history="1">
        <w:r w:rsidRPr="0083038C">
          <w:rPr>
            <w:rStyle w:val="Hyperlink"/>
            <w:rFonts w:ascii="David" w:hAnsi="David" w:cs="David"/>
            <w:sz w:val="24"/>
            <w:szCs w:val="24"/>
          </w:rPr>
          <w:t>https://www.osimhistoria.com/osim-politica/osimpolitica_ep20</w:t>
        </w:r>
      </w:hyperlink>
    </w:p>
    <w:p w14:paraId="46F817D2" w14:textId="77777777" w:rsidR="00DA2F94" w:rsidRPr="0083038C" w:rsidRDefault="00DA2F94" w:rsidP="009765AA">
      <w:pPr>
        <w:bidi/>
        <w:spacing w:line="480" w:lineRule="auto"/>
        <w:rPr>
          <w:rFonts w:ascii="David" w:hAnsi="David" w:cs="David"/>
          <w:sz w:val="24"/>
          <w:szCs w:val="24"/>
          <w:rtl/>
        </w:rPr>
      </w:pPr>
      <w:proofErr w:type="spellStart"/>
      <w:r w:rsidRPr="0083038C">
        <w:rPr>
          <w:rFonts w:ascii="David" w:hAnsi="David" w:cs="David"/>
          <w:sz w:val="24"/>
          <w:szCs w:val="24"/>
          <w:rtl/>
        </w:rPr>
        <w:t>ליטמן</w:t>
      </w:r>
      <w:proofErr w:type="spellEnd"/>
      <w:r w:rsidRPr="0083038C">
        <w:rPr>
          <w:rFonts w:ascii="David" w:hAnsi="David" w:cs="David"/>
          <w:sz w:val="24"/>
          <w:szCs w:val="24"/>
          <w:rtl/>
        </w:rPr>
        <w:t>, ש'. "</w:t>
      </w:r>
      <w:r w:rsidRPr="0083038C">
        <w:rPr>
          <w:rFonts w:ascii="David" w:hAnsi="David" w:cs="David"/>
          <w:i/>
          <w:iCs/>
          <w:sz w:val="24"/>
          <w:szCs w:val="24"/>
          <w:rtl/>
        </w:rPr>
        <w:t>היחיד שראוי לראיין את נתניהו הוא נתין של האח הגדול</w:t>
      </w:r>
      <w:r w:rsidRPr="0083038C">
        <w:rPr>
          <w:rFonts w:ascii="David" w:hAnsi="David" w:cs="David"/>
          <w:sz w:val="24"/>
          <w:szCs w:val="24"/>
          <w:rtl/>
        </w:rPr>
        <w:t xml:space="preserve">". </w:t>
      </w:r>
      <w:r w:rsidRPr="0083038C">
        <w:rPr>
          <w:rFonts w:ascii="David" w:hAnsi="David" w:cs="David"/>
          <w:sz w:val="24"/>
          <w:szCs w:val="24"/>
        </w:rPr>
        <w:t>(03.02.2019)</w:t>
      </w:r>
      <w:r w:rsidRPr="0083038C">
        <w:rPr>
          <w:rFonts w:ascii="David" w:hAnsi="David" w:cs="David"/>
          <w:sz w:val="24"/>
          <w:szCs w:val="24"/>
          <w:rtl/>
        </w:rPr>
        <w:t xml:space="preserve">. הארץ. </w:t>
      </w:r>
      <w:hyperlink r:id="rId25" w:history="1">
        <w:r w:rsidRPr="0083038C">
          <w:rPr>
            <w:rStyle w:val="Hyperlink"/>
            <w:rFonts w:ascii="David" w:hAnsi="David" w:cs="David"/>
            <w:sz w:val="24"/>
            <w:szCs w:val="24"/>
          </w:rPr>
          <w:t>https://www.haaretz.co.il/gallery/television/tv-review/1.6901119</w:t>
        </w:r>
      </w:hyperlink>
    </w:p>
    <w:p w14:paraId="36B6BA77"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מורג, ג'. "</w:t>
      </w:r>
      <w:r w:rsidRPr="0083038C">
        <w:rPr>
          <w:rFonts w:ascii="David" w:hAnsi="David" w:cs="David"/>
          <w:i/>
          <w:iCs/>
          <w:sz w:val="24"/>
          <w:szCs w:val="24"/>
          <w:rtl/>
        </w:rPr>
        <w:t xml:space="preserve">נתניהו נכנע: הממשלה אישרה את מינוי גנץ לשר המשפטים, הדיון בבג"ץ בוטל". </w:t>
      </w:r>
      <w:r w:rsidRPr="0083038C">
        <w:rPr>
          <w:rFonts w:ascii="David" w:hAnsi="David" w:cs="David"/>
          <w:sz w:val="24"/>
          <w:szCs w:val="24"/>
          <w:rtl/>
        </w:rPr>
        <w:t xml:space="preserve">(28.04.2021). </w:t>
      </w:r>
      <w:proofErr w:type="spellStart"/>
      <w:r w:rsidRPr="0083038C">
        <w:rPr>
          <w:rFonts w:ascii="David" w:hAnsi="David" w:cs="David"/>
          <w:sz w:val="24"/>
          <w:szCs w:val="24"/>
          <w:rtl/>
        </w:rPr>
        <w:t>כלכליסט</w:t>
      </w:r>
      <w:proofErr w:type="spellEnd"/>
      <w:r w:rsidRPr="0083038C">
        <w:rPr>
          <w:rFonts w:ascii="David" w:hAnsi="David" w:cs="David"/>
          <w:sz w:val="24"/>
          <w:szCs w:val="24"/>
          <w:rtl/>
        </w:rPr>
        <w:t xml:space="preserve">. </w:t>
      </w:r>
      <w:hyperlink r:id="rId26" w:history="1">
        <w:r w:rsidRPr="0083038C">
          <w:rPr>
            <w:rStyle w:val="Hyperlink"/>
            <w:rFonts w:ascii="David" w:hAnsi="David" w:cs="David"/>
            <w:sz w:val="24"/>
            <w:szCs w:val="24"/>
          </w:rPr>
          <w:t>https://www.calcalist.co.il/local_news/article/r1mscs8DO</w:t>
        </w:r>
      </w:hyperlink>
    </w:p>
    <w:p w14:paraId="1B1C45A5"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מלכי, א'. "</w:t>
      </w:r>
      <w:r w:rsidRPr="0083038C">
        <w:rPr>
          <w:rFonts w:ascii="David" w:hAnsi="David" w:cs="David"/>
          <w:i/>
          <w:iCs/>
          <w:sz w:val="24"/>
          <w:szCs w:val="24"/>
          <w:rtl/>
        </w:rPr>
        <w:t>מירי רגב: "מה שווה התאגיד אם אנחנו לא שולטים בו?"".</w:t>
      </w:r>
      <w:r w:rsidRPr="0083038C">
        <w:rPr>
          <w:rFonts w:ascii="David" w:hAnsi="David" w:cs="David"/>
          <w:sz w:val="24"/>
          <w:szCs w:val="24"/>
          <w:rtl/>
        </w:rPr>
        <w:t xml:space="preserve"> (</w:t>
      </w:r>
      <w:r w:rsidRPr="0083038C">
        <w:rPr>
          <w:rFonts w:ascii="David" w:hAnsi="David" w:cs="David"/>
          <w:sz w:val="24"/>
          <w:szCs w:val="24"/>
        </w:rPr>
        <w:t>31.07.2016</w:t>
      </w:r>
      <w:r w:rsidRPr="0083038C">
        <w:rPr>
          <w:rFonts w:ascii="David" w:hAnsi="David" w:cs="David"/>
          <w:sz w:val="24"/>
          <w:szCs w:val="24"/>
          <w:rtl/>
        </w:rPr>
        <w:t xml:space="preserve">). </w:t>
      </w:r>
      <w:proofErr w:type="spellStart"/>
      <w:r w:rsidRPr="0083038C">
        <w:rPr>
          <w:rFonts w:ascii="David" w:hAnsi="David" w:cs="David"/>
          <w:sz w:val="24"/>
          <w:szCs w:val="24"/>
          <w:rtl/>
        </w:rPr>
        <w:t>כלכליסט</w:t>
      </w:r>
      <w:proofErr w:type="spellEnd"/>
      <w:r w:rsidRPr="0083038C">
        <w:rPr>
          <w:rFonts w:ascii="David" w:hAnsi="David" w:cs="David"/>
          <w:sz w:val="24"/>
          <w:szCs w:val="24"/>
          <w:rtl/>
        </w:rPr>
        <w:t xml:space="preserve">. </w:t>
      </w:r>
      <w:hyperlink r:id="rId27" w:history="1">
        <w:r w:rsidRPr="0083038C">
          <w:rPr>
            <w:rStyle w:val="Hyperlink"/>
            <w:rFonts w:ascii="David" w:hAnsi="David" w:cs="David"/>
            <w:sz w:val="24"/>
            <w:szCs w:val="24"/>
          </w:rPr>
          <w:t>https://www.calcalist.co.il/articles/0,7340,L-3694416,00.html</w:t>
        </w:r>
      </w:hyperlink>
    </w:p>
    <w:p w14:paraId="26A87953"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lastRenderedPageBreak/>
        <w:t>מענית, ח'. "</w:t>
      </w:r>
      <w:r w:rsidRPr="0083038C">
        <w:rPr>
          <w:rFonts w:ascii="David" w:hAnsi="David" w:cs="David"/>
          <w:i/>
          <w:iCs/>
          <w:sz w:val="24"/>
          <w:szCs w:val="24"/>
          <w:rtl/>
        </w:rPr>
        <w:t>פגיעה בהפרדת הרשויות, סתירת הלכות עליון ושינוי חוקי יסוד: משפטנים בכירים מסמנים את הסכנות בממשלה החדשה</w:t>
      </w:r>
      <w:r w:rsidRPr="0083038C">
        <w:rPr>
          <w:rFonts w:ascii="David" w:hAnsi="David" w:cs="David"/>
          <w:sz w:val="24"/>
          <w:szCs w:val="24"/>
          <w:rtl/>
        </w:rPr>
        <w:t xml:space="preserve">". (21.04.2020). גלובס. </w:t>
      </w:r>
      <w:hyperlink r:id="rId28" w:history="1">
        <w:r w:rsidRPr="0083038C">
          <w:rPr>
            <w:rStyle w:val="Hyperlink"/>
            <w:rFonts w:ascii="David" w:hAnsi="David" w:cs="David"/>
            <w:sz w:val="24"/>
            <w:szCs w:val="24"/>
          </w:rPr>
          <w:t>https://www.globes.co.il/news/article.aspx?did=1001326051</w:t>
        </w:r>
      </w:hyperlink>
    </w:p>
    <w:p w14:paraId="28432957" w14:textId="77777777" w:rsidR="00DA2F94" w:rsidRPr="0083038C" w:rsidRDefault="00DA2F94" w:rsidP="009765AA">
      <w:pPr>
        <w:bidi/>
        <w:spacing w:line="480" w:lineRule="auto"/>
        <w:rPr>
          <w:rFonts w:ascii="David" w:hAnsi="David" w:cs="David"/>
          <w:sz w:val="24"/>
          <w:szCs w:val="24"/>
          <w:rtl/>
        </w:rPr>
      </w:pPr>
      <w:proofErr w:type="spellStart"/>
      <w:r w:rsidRPr="0083038C">
        <w:rPr>
          <w:rFonts w:ascii="David" w:hAnsi="David" w:cs="David"/>
          <w:sz w:val="24"/>
          <w:szCs w:val="24"/>
          <w:rtl/>
        </w:rPr>
        <w:t>פילק</w:t>
      </w:r>
      <w:proofErr w:type="spellEnd"/>
      <w:r w:rsidRPr="0083038C">
        <w:rPr>
          <w:rFonts w:ascii="David" w:hAnsi="David" w:cs="David"/>
          <w:sz w:val="24"/>
          <w:szCs w:val="24"/>
          <w:rtl/>
        </w:rPr>
        <w:t xml:space="preserve">, ד'. </w:t>
      </w:r>
      <w:r w:rsidRPr="0083038C">
        <w:rPr>
          <w:rFonts w:ascii="David" w:hAnsi="David" w:cs="David"/>
          <w:i/>
          <w:iCs/>
          <w:sz w:val="24"/>
          <w:szCs w:val="24"/>
          <w:rtl/>
        </w:rPr>
        <w:t>פופוליזם והגמוניה בישראל</w:t>
      </w:r>
      <w:r w:rsidRPr="0083038C">
        <w:rPr>
          <w:rFonts w:ascii="David" w:hAnsi="David" w:cs="David"/>
          <w:sz w:val="24"/>
          <w:szCs w:val="24"/>
          <w:rtl/>
        </w:rPr>
        <w:t>. 2006. (תל-אביב: רסלינג)</w:t>
      </w:r>
    </w:p>
    <w:p w14:paraId="3395AD52" w14:textId="77777777" w:rsidR="00DA2F94" w:rsidRPr="0083038C" w:rsidRDefault="00DA2F94" w:rsidP="009765AA">
      <w:pPr>
        <w:bidi/>
        <w:spacing w:line="480" w:lineRule="auto"/>
        <w:jc w:val="both"/>
        <w:rPr>
          <w:rFonts w:ascii="David" w:hAnsi="David" w:cs="David"/>
          <w:sz w:val="24"/>
          <w:szCs w:val="24"/>
          <w:rtl/>
        </w:rPr>
      </w:pPr>
      <w:proofErr w:type="spellStart"/>
      <w:r w:rsidRPr="0083038C">
        <w:rPr>
          <w:rFonts w:ascii="David" w:hAnsi="David" w:cs="David"/>
          <w:sz w:val="24"/>
          <w:szCs w:val="24"/>
          <w:rtl/>
        </w:rPr>
        <w:t>פילק</w:t>
      </w:r>
      <w:proofErr w:type="spellEnd"/>
      <w:r w:rsidRPr="0083038C">
        <w:rPr>
          <w:rFonts w:ascii="David" w:hAnsi="David" w:cs="David"/>
          <w:sz w:val="24"/>
          <w:szCs w:val="24"/>
          <w:rtl/>
        </w:rPr>
        <w:t xml:space="preserve"> ד'. "</w:t>
      </w:r>
      <w:r w:rsidRPr="0083038C">
        <w:rPr>
          <w:rFonts w:ascii="David" w:hAnsi="David" w:cs="David"/>
          <w:i/>
          <w:iCs/>
          <w:sz w:val="24"/>
          <w:szCs w:val="24"/>
          <w:rtl/>
        </w:rPr>
        <w:t>אנחנו העם (אתם לא)</w:t>
      </w:r>
      <w:r w:rsidRPr="0083038C">
        <w:rPr>
          <w:rFonts w:ascii="David" w:hAnsi="David" w:cs="David"/>
          <w:i/>
          <w:iCs/>
          <w:sz w:val="24"/>
          <w:szCs w:val="24"/>
        </w:rPr>
        <w:t>!</w:t>
      </w:r>
      <w:r w:rsidRPr="0083038C">
        <w:rPr>
          <w:rFonts w:ascii="David" w:hAnsi="David" w:cs="David"/>
          <w:i/>
          <w:iCs/>
          <w:sz w:val="24"/>
          <w:szCs w:val="24"/>
          <w:rtl/>
        </w:rPr>
        <w:t xml:space="preserve"> פופוליזם מכיל ופופוליזם מדיר בישראל</w:t>
      </w:r>
      <w:r w:rsidRPr="0083038C">
        <w:rPr>
          <w:rFonts w:ascii="David" w:hAnsi="David" w:cs="David"/>
          <w:sz w:val="24"/>
          <w:szCs w:val="24"/>
          <w:rtl/>
        </w:rPr>
        <w:t>". (2010). עיונים בתקומת ישראל, כרך 20, עמ' 28-48.</w:t>
      </w:r>
    </w:p>
    <w:p w14:paraId="1026FDE8" w14:textId="77777777" w:rsidR="00DA2F94" w:rsidRPr="0083038C" w:rsidRDefault="00DA2F94" w:rsidP="009765AA">
      <w:pPr>
        <w:bidi/>
        <w:spacing w:line="480" w:lineRule="auto"/>
        <w:jc w:val="both"/>
        <w:rPr>
          <w:rFonts w:ascii="David" w:hAnsi="David" w:cs="David"/>
          <w:sz w:val="24"/>
          <w:szCs w:val="24"/>
          <w:rtl/>
        </w:rPr>
      </w:pPr>
      <w:proofErr w:type="spellStart"/>
      <w:r w:rsidRPr="0083038C">
        <w:rPr>
          <w:rFonts w:ascii="David" w:hAnsi="David" w:cs="David"/>
          <w:sz w:val="24"/>
          <w:szCs w:val="24"/>
          <w:rtl/>
        </w:rPr>
        <w:t>רוזנבאום</w:t>
      </w:r>
      <w:proofErr w:type="spellEnd"/>
      <w:r w:rsidRPr="0083038C">
        <w:rPr>
          <w:rFonts w:ascii="David" w:hAnsi="David" w:cs="David"/>
          <w:sz w:val="24"/>
          <w:szCs w:val="24"/>
          <w:rtl/>
        </w:rPr>
        <w:t xml:space="preserve">, ח'. "שלושים שנה אחרי קריאתו של אורי אורבך "הטובים לתקשורת", אפשר לזהות בשדה העיתונות הרבה יותר כיפות". (26.06.2018). ערוץ 7. </w:t>
      </w:r>
      <w:hyperlink r:id="rId29" w:history="1">
        <w:r w:rsidRPr="0083038C">
          <w:rPr>
            <w:rStyle w:val="Hyperlink"/>
            <w:rFonts w:ascii="David" w:hAnsi="David" w:cs="David"/>
            <w:sz w:val="24"/>
            <w:szCs w:val="24"/>
          </w:rPr>
          <w:t>https://www.inn.co.il/news/376682</w:t>
        </w:r>
      </w:hyperlink>
    </w:p>
    <w:p w14:paraId="42E75BF6"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w:t>
      </w:r>
      <w:r w:rsidRPr="0083038C">
        <w:rPr>
          <w:rFonts w:ascii="David" w:hAnsi="David" w:cs="David"/>
          <w:i/>
          <w:iCs/>
          <w:sz w:val="24"/>
          <w:szCs w:val="24"/>
          <w:rtl/>
        </w:rPr>
        <w:t>שיחה אישית עם פרופ' אמנון רובינשטיין</w:t>
      </w:r>
      <w:r w:rsidRPr="0083038C">
        <w:rPr>
          <w:rFonts w:ascii="David" w:hAnsi="David" w:cs="David"/>
          <w:sz w:val="24"/>
          <w:szCs w:val="24"/>
          <w:rtl/>
        </w:rPr>
        <w:t>". 2012. משפט ועסקים י"ד, עמ' 31–76</w:t>
      </w:r>
    </w:p>
    <w:p w14:paraId="40BFCC6D" w14:textId="77777777" w:rsidR="00DA2F94" w:rsidRPr="0083038C" w:rsidRDefault="00DA2F94" w:rsidP="009765AA">
      <w:pPr>
        <w:bidi/>
        <w:spacing w:line="480" w:lineRule="auto"/>
        <w:rPr>
          <w:rFonts w:ascii="David" w:hAnsi="David" w:cs="David"/>
          <w:sz w:val="24"/>
          <w:szCs w:val="24"/>
          <w:rtl/>
        </w:rPr>
      </w:pPr>
      <w:r w:rsidRPr="0083038C">
        <w:rPr>
          <w:rFonts w:ascii="David" w:hAnsi="David" w:cs="David"/>
          <w:sz w:val="24"/>
          <w:szCs w:val="24"/>
          <w:rtl/>
        </w:rPr>
        <w:t xml:space="preserve">שפיר, נ'. " </w:t>
      </w:r>
      <w:r w:rsidRPr="0083038C">
        <w:rPr>
          <w:rFonts w:ascii="David" w:hAnsi="David" w:cs="David"/>
          <w:i/>
          <w:iCs/>
          <w:sz w:val="24"/>
          <w:szCs w:val="24"/>
          <w:rtl/>
        </w:rPr>
        <w:t>"כולנו יודעים למה לא עבר תקציב. זה אפילו לא פיל בחדר, זה סוד גלוי"</w:t>
      </w:r>
      <w:r w:rsidRPr="0083038C">
        <w:rPr>
          <w:rFonts w:ascii="David" w:hAnsi="David" w:cs="David"/>
          <w:sz w:val="24"/>
          <w:szCs w:val="24"/>
          <w:rtl/>
        </w:rPr>
        <w:t xml:space="preserve"> " (02.02.2021). גלובס. </w:t>
      </w:r>
      <w:hyperlink r:id="rId30" w:history="1">
        <w:r w:rsidRPr="0083038C">
          <w:rPr>
            <w:rStyle w:val="Hyperlink"/>
            <w:rFonts w:ascii="David" w:hAnsi="David" w:cs="David"/>
            <w:sz w:val="24"/>
            <w:szCs w:val="24"/>
          </w:rPr>
          <w:t>https://www.globes.co.il/news/article.aspx?did=1001359262</w:t>
        </w:r>
      </w:hyperlink>
    </w:p>
    <w:p w14:paraId="19124632"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Agmon, S., &amp; Levi, Y.. (2020). Beyond culture and economy: Israel’s security-driven populism. </w:t>
      </w:r>
      <w:r w:rsidRPr="0083038C">
        <w:rPr>
          <w:rFonts w:ascii="David" w:hAnsi="David" w:cs="David"/>
          <w:i/>
          <w:iCs/>
          <w:sz w:val="24"/>
          <w:szCs w:val="24"/>
        </w:rPr>
        <w:t>Contemporary Politics</w:t>
      </w:r>
      <w:r w:rsidRPr="0083038C">
        <w:rPr>
          <w:rFonts w:ascii="David" w:hAnsi="David" w:cs="David"/>
          <w:sz w:val="24"/>
          <w:szCs w:val="24"/>
        </w:rPr>
        <w:t>, 1-24.</w:t>
      </w:r>
    </w:p>
    <w:p w14:paraId="6D1BA269" w14:textId="77777777" w:rsidR="00DA2F94" w:rsidRPr="0083038C" w:rsidRDefault="00DA2F94" w:rsidP="009765AA">
      <w:pPr>
        <w:spacing w:line="480" w:lineRule="auto"/>
        <w:rPr>
          <w:rFonts w:ascii="David" w:hAnsi="David" w:cs="David"/>
          <w:sz w:val="24"/>
          <w:szCs w:val="24"/>
          <w:rtl/>
        </w:rPr>
      </w:pPr>
      <w:r w:rsidRPr="0083038C">
        <w:rPr>
          <w:rFonts w:ascii="David" w:hAnsi="David" w:cs="David"/>
          <w:sz w:val="24"/>
          <w:szCs w:val="24"/>
        </w:rPr>
        <w:t xml:space="preserve">Aronson, S. (1998). David Ben-Gurion and the British Constitutional Model. </w:t>
      </w:r>
      <w:r w:rsidRPr="0083038C">
        <w:rPr>
          <w:rFonts w:ascii="David" w:hAnsi="David" w:cs="David"/>
          <w:i/>
          <w:iCs/>
          <w:sz w:val="24"/>
          <w:szCs w:val="24"/>
        </w:rPr>
        <w:t>Israel Studies</w:t>
      </w:r>
      <w:r w:rsidRPr="0083038C">
        <w:rPr>
          <w:rFonts w:ascii="David" w:hAnsi="David" w:cs="David"/>
          <w:sz w:val="24"/>
          <w:szCs w:val="24"/>
        </w:rPr>
        <w:t>, 3(2), 193–214.</w:t>
      </w:r>
    </w:p>
    <w:p w14:paraId="58328377" w14:textId="77777777" w:rsidR="00DA2F94" w:rsidRPr="0083038C" w:rsidRDefault="00DA2F94" w:rsidP="009765AA">
      <w:pPr>
        <w:spacing w:line="480" w:lineRule="auto"/>
        <w:rPr>
          <w:rFonts w:ascii="David" w:hAnsi="David" w:cs="David"/>
          <w:color w:val="0563C1" w:themeColor="hyperlink"/>
          <w:sz w:val="24"/>
          <w:szCs w:val="24"/>
          <w:u w:val="single"/>
        </w:rPr>
      </w:pPr>
      <w:r w:rsidRPr="0083038C">
        <w:rPr>
          <w:rFonts w:ascii="David" w:hAnsi="David" w:cs="David"/>
          <w:sz w:val="24"/>
          <w:szCs w:val="24"/>
        </w:rPr>
        <w:t xml:space="preserve">Associated Press. (2020, December 22). </w:t>
      </w:r>
      <w:r w:rsidRPr="0083038C">
        <w:rPr>
          <w:rFonts w:ascii="David" w:hAnsi="David" w:cs="David"/>
          <w:i/>
          <w:iCs/>
          <w:sz w:val="24"/>
          <w:szCs w:val="24"/>
        </w:rPr>
        <w:t>Israel Heads to New Elections as Government Collapses</w:t>
      </w:r>
      <w:r w:rsidRPr="0083038C">
        <w:rPr>
          <w:rFonts w:ascii="David" w:hAnsi="David" w:cs="David"/>
          <w:sz w:val="24"/>
          <w:szCs w:val="24"/>
        </w:rPr>
        <w:t xml:space="preserve">. VOA. </w:t>
      </w:r>
      <w:hyperlink r:id="rId31" w:history="1">
        <w:r w:rsidRPr="0083038C">
          <w:rPr>
            <w:rStyle w:val="Hyperlink"/>
            <w:rFonts w:ascii="David" w:hAnsi="David" w:cs="David"/>
            <w:sz w:val="24"/>
            <w:szCs w:val="24"/>
          </w:rPr>
          <w:t>https://www.voanews.com/a/middle-east_israel-heads-new-elections-government-collapses/6199875.html</w:t>
        </w:r>
      </w:hyperlink>
    </w:p>
    <w:p w14:paraId="24EA46AC"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Berman, S. (2019). The main threat to liberal democracy comes from within, not from authoritarians. In </w:t>
      </w:r>
      <w:r w:rsidRPr="0083038C">
        <w:rPr>
          <w:rFonts w:ascii="David" w:hAnsi="David" w:cs="David"/>
          <w:i/>
          <w:iCs/>
          <w:sz w:val="24"/>
          <w:szCs w:val="24"/>
        </w:rPr>
        <w:t>The Washington Post</w:t>
      </w:r>
      <w:r w:rsidRPr="0083038C">
        <w:rPr>
          <w:rFonts w:ascii="David" w:hAnsi="David" w:cs="David"/>
          <w:sz w:val="24"/>
          <w:szCs w:val="24"/>
        </w:rPr>
        <w:t xml:space="preserve"> (Online). Washington, D.C: WP Company LLC d/b/a The Washington Post.</w:t>
      </w:r>
    </w:p>
    <w:p w14:paraId="4AA5F12D" w14:textId="77777777" w:rsidR="00DA2F94" w:rsidRPr="0083038C" w:rsidRDefault="00DA2F94" w:rsidP="009765AA">
      <w:pPr>
        <w:spacing w:line="480" w:lineRule="auto"/>
        <w:rPr>
          <w:rFonts w:ascii="David" w:hAnsi="David" w:cs="David"/>
          <w:sz w:val="24"/>
          <w:szCs w:val="24"/>
        </w:rPr>
      </w:pPr>
      <w:proofErr w:type="spellStart"/>
      <w:r w:rsidRPr="0083038C">
        <w:rPr>
          <w:rFonts w:ascii="David" w:hAnsi="David" w:cs="David"/>
          <w:sz w:val="24"/>
          <w:szCs w:val="24"/>
        </w:rPr>
        <w:t>Boxerman</w:t>
      </w:r>
      <w:proofErr w:type="spellEnd"/>
      <w:r w:rsidRPr="0083038C">
        <w:rPr>
          <w:rFonts w:ascii="David" w:hAnsi="David" w:cs="David"/>
          <w:sz w:val="24"/>
          <w:szCs w:val="24"/>
        </w:rPr>
        <w:t xml:space="preserve">, A. (2020). </w:t>
      </w:r>
      <w:r w:rsidRPr="0083038C">
        <w:rPr>
          <w:rFonts w:ascii="David" w:hAnsi="David" w:cs="David"/>
          <w:i/>
          <w:iCs/>
          <w:sz w:val="24"/>
          <w:szCs w:val="24"/>
        </w:rPr>
        <w:t>Government extends multi-billion dollar plan for Arab municipalities</w:t>
      </w:r>
      <w:r w:rsidRPr="0083038C">
        <w:rPr>
          <w:rFonts w:ascii="David" w:hAnsi="David" w:cs="David"/>
          <w:sz w:val="24"/>
          <w:szCs w:val="24"/>
        </w:rPr>
        <w:t xml:space="preserve">. Times of Israel. </w:t>
      </w:r>
      <w:hyperlink r:id="rId32" w:history="1">
        <w:r w:rsidRPr="0083038C">
          <w:rPr>
            <w:rStyle w:val="Hyperlink"/>
            <w:rFonts w:ascii="David" w:hAnsi="David" w:cs="David"/>
            <w:sz w:val="24"/>
            <w:szCs w:val="24"/>
          </w:rPr>
          <w:t>https://www.timesofisrael.com/government-extends-multi-billion-dollar-plan-for-arab-municipalities/</w:t>
        </w:r>
      </w:hyperlink>
    </w:p>
    <w:p w14:paraId="5B222A21"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lastRenderedPageBreak/>
        <w:t xml:space="preserve">Chacko, P., &amp; Jayasuriya, K. (2017). Trump, the authoritarian populist revolt and the future of the rules-based order in Asia. </w:t>
      </w:r>
      <w:r w:rsidRPr="0083038C">
        <w:rPr>
          <w:rFonts w:ascii="David" w:hAnsi="David" w:cs="David"/>
          <w:i/>
          <w:iCs/>
          <w:sz w:val="24"/>
          <w:szCs w:val="24"/>
        </w:rPr>
        <w:t>Australian Journal of International Affairs</w:t>
      </w:r>
      <w:r w:rsidRPr="0083038C">
        <w:rPr>
          <w:rFonts w:ascii="David" w:hAnsi="David" w:cs="David"/>
          <w:sz w:val="24"/>
          <w:szCs w:val="24"/>
        </w:rPr>
        <w:t>, 71(2), 121-127.</w:t>
      </w:r>
    </w:p>
    <w:p w14:paraId="48B72B93"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Chazan, N. (2020). Israel’s Democracy at a Turning Point. </w:t>
      </w:r>
      <w:r w:rsidRPr="0083038C">
        <w:rPr>
          <w:rFonts w:ascii="David" w:hAnsi="David" w:cs="David"/>
          <w:i/>
          <w:iCs/>
          <w:sz w:val="24"/>
          <w:szCs w:val="24"/>
        </w:rPr>
        <w:t>Continuity and Change in Political Culture: Israel and Beyond</w:t>
      </w:r>
      <w:r w:rsidRPr="0083038C">
        <w:rPr>
          <w:rFonts w:ascii="David" w:hAnsi="David" w:cs="David"/>
          <w:sz w:val="24"/>
          <w:szCs w:val="24"/>
        </w:rPr>
        <w:t>, 93-116.</w:t>
      </w:r>
    </w:p>
    <w:p w14:paraId="360F7C59"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Dishon, N. (2018). Temporary Constitutional Amendments as a Means to Undermine the Democratic Order: Insights from the Israeli Experience. </w:t>
      </w:r>
      <w:r w:rsidRPr="0083038C">
        <w:rPr>
          <w:rFonts w:ascii="David" w:hAnsi="David" w:cs="David"/>
          <w:i/>
          <w:iCs/>
          <w:sz w:val="24"/>
          <w:szCs w:val="24"/>
        </w:rPr>
        <w:t>Israel Law Review</w:t>
      </w:r>
      <w:r w:rsidRPr="0083038C">
        <w:rPr>
          <w:rFonts w:ascii="David" w:hAnsi="David" w:cs="David"/>
          <w:sz w:val="24"/>
          <w:szCs w:val="24"/>
        </w:rPr>
        <w:t>, 51(3)</w:t>
      </w:r>
    </w:p>
    <w:p w14:paraId="0B2222EC"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Edelman, M. (2000). The new Israeli constitution. </w:t>
      </w:r>
      <w:r w:rsidRPr="0083038C">
        <w:rPr>
          <w:rFonts w:ascii="David" w:hAnsi="David" w:cs="David"/>
          <w:i/>
          <w:iCs/>
          <w:sz w:val="24"/>
          <w:szCs w:val="24"/>
        </w:rPr>
        <w:t>Middle Eastern Studies</w:t>
      </w:r>
      <w:r w:rsidRPr="0083038C">
        <w:rPr>
          <w:rFonts w:ascii="David" w:hAnsi="David" w:cs="David"/>
          <w:sz w:val="24"/>
          <w:szCs w:val="24"/>
        </w:rPr>
        <w:t xml:space="preserve">, 36(2), 1–27. </w:t>
      </w:r>
    </w:p>
    <w:p w14:paraId="37A2813D"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Freedom House. (2018). </w:t>
      </w:r>
      <w:r w:rsidRPr="0083038C">
        <w:rPr>
          <w:rFonts w:ascii="David" w:hAnsi="David" w:cs="David"/>
          <w:i/>
          <w:iCs/>
          <w:sz w:val="24"/>
          <w:szCs w:val="24"/>
        </w:rPr>
        <w:t>Freedom in the world 2018: Israel</w:t>
      </w:r>
      <w:r w:rsidRPr="0083038C">
        <w:rPr>
          <w:rFonts w:ascii="David" w:hAnsi="David" w:cs="David"/>
          <w:sz w:val="24"/>
          <w:szCs w:val="24"/>
        </w:rPr>
        <w:t xml:space="preserve">. Retrieved from </w:t>
      </w:r>
      <w:hyperlink r:id="rId33" w:history="1">
        <w:r w:rsidRPr="0083038C">
          <w:rPr>
            <w:rStyle w:val="Hyperlink"/>
            <w:rFonts w:ascii="David" w:hAnsi="David" w:cs="David"/>
            <w:sz w:val="24"/>
            <w:szCs w:val="24"/>
          </w:rPr>
          <w:t>https://freedomhouse.org/country/israel/freedom-world/2018</w:t>
        </w:r>
      </w:hyperlink>
    </w:p>
    <w:p w14:paraId="7044E244"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Freedom House. (2019). </w:t>
      </w:r>
      <w:r w:rsidRPr="0083038C">
        <w:rPr>
          <w:rFonts w:ascii="David" w:hAnsi="David" w:cs="David"/>
          <w:i/>
          <w:iCs/>
          <w:sz w:val="24"/>
          <w:szCs w:val="24"/>
        </w:rPr>
        <w:t>Freedom in the world 2019: Israel.</w:t>
      </w:r>
      <w:r w:rsidRPr="0083038C">
        <w:rPr>
          <w:rFonts w:ascii="David" w:hAnsi="David" w:cs="David"/>
          <w:sz w:val="24"/>
          <w:szCs w:val="24"/>
        </w:rPr>
        <w:t xml:space="preserve"> Retrieved from </w:t>
      </w:r>
      <w:hyperlink r:id="rId34" w:history="1">
        <w:r w:rsidRPr="0083038C">
          <w:rPr>
            <w:rStyle w:val="Hyperlink"/>
            <w:rFonts w:ascii="David" w:hAnsi="David" w:cs="David"/>
            <w:sz w:val="24"/>
            <w:szCs w:val="24"/>
          </w:rPr>
          <w:t>https://freedomhouse.org/country/israel/freedom-world/2019</w:t>
        </w:r>
      </w:hyperlink>
    </w:p>
    <w:p w14:paraId="1DA93421"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Freedom House. (2020). </w:t>
      </w:r>
      <w:r w:rsidRPr="0083038C">
        <w:rPr>
          <w:rFonts w:ascii="David" w:hAnsi="David" w:cs="David"/>
          <w:i/>
          <w:iCs/>
          <w:sz w:val="24"/>
          <w:szCs w:val="24"/>
        </w:rPr>
        <w:t>Freedom in the world 2020: Israel.</w:t>
      </w:r>
      <w:r w:rsidRPr="0083038C">
        <w:rPr>
          <w:rFonts w:ascii="David" w:hAnsi="David" w:cs="David"/>
          <w:sz w:val="24"/>
          <w:szCs w:val="24"/>
        </w:rPr>
        <w:t xml:space="preserve"> Retrieved from </w:t>
      </w:r>
      <w:hyperlink r:id="rId35" w:history="1">
        <w:r w:rsidRPr="0083038C">
          <w:rPr>
            <w:rStyle w:val="Hyperlink"/>
            <w:rFonts w:ascii="David" w:hAnsi="David" w:cs="David"/>
            <w:sz w:val="24"/>
            <w:szCs w:val="24"/>
          </w:rPr>
          <w:t>https://freedomhouse.org/country/israel/freedom-world/2020</w:t>
        </w:r>
      </w:hyperlink>
    </w:p>
    <w:p w14:paraId="7F419F57" w14:textId="77777777" w:rsidR="00DA2F94" w:rsidRPr="0083038C" w:rsidRDefault="00DA2F94" w:rsidP="009765AA">
      <w:pPr>
        <w:spacing w:line="480" w:lineRule="auto"/>
        <w:rPr>
          <w:rStyle w:val="Hyperlink"/>
          <w:rFonts w:ascii="David" w:hAnsi="David" w:cs="David"/>
          <w:sz w:val="24"/>
          <w:szCs w:val="24"/>
        </w:rPr>
      </w:pPr>
      <w:r w:rsidRPr="0083038C">
        <w:rPr>
          <w:rFonts w:ascii="David" w:hAnsi="David" w:cs="David"/>
          <w:sz w:val="24"/>
          <w:szCs w:val="24"/>
        </w:rPr>
        <w:t xml:space="preserve">Freedom House. (2021). </w:t>
      </w:r>
      <w:r w:rsidRPr="0083038C">
        <w:rPr>
          <w:rFonts w:ascii="David" w:hAnsi="David" w:cs="David"/>
          <w:i/>
          <w:iCs/>
          <w:sz w:val="24"/>
          <w:szCs w:val="24"/>
        </w:rPr>
        <w:t>Freedom in the world 2021: Israel.</w:t>
      </w:r>
      <w:r w:rsidRPr="0083038C">
        <w:rPr>
          <w:rFonts w:ascii="David" w:hAnsi="David" w:cs="David"/>
          <w:sz w:val="24"/>
          <w:szCs w:val="24"/>
        </w:rPr>
        <w:t xml:space="preserve"> Retrieved from </w:t>
      </w:r>
      <w:hyperlink r:id="rId36" w:history="1">
        <w:r w:rsidRPr="0083038C">
          <w:rPr>
            <w:rStyle w:val="Hyperlink"/>
            <w:rFonts w:ascii="David" w:hAnsi="David" w:cs="David"/>
            <w:sz w:val="24"/>
            <w:szCs w:val="24"/>
          </w:rPr>
          <w:t>https://freedomhouse.org/country/israel/freedom-world/2021</w:t>
        </w:r>
      </w:hyperlink>
    </w:p>
    <w:p w14:paraId="138AC624" w14:textId="77777777" w:rsidR="00DA2F94" w:rsidRPr="0083038C" w:rsidRDefault="00DA2F94" w:rsidP="009765AA">
      <w:pPr>
        <w:spacing w:line="480" w:lineRule="auto"/>
        <w:rPr>
          <w:rFonts w:ascii="David" w:hAnsi="David" w:cs="David"/>
          <w:sz w:val="24"/>
          <w:szCs w:val="24"/>
        </w:rPr>
      </w:pPr>
      <w:r w:rsidRPr="0083038C">
        <w:rPr>
          <w:rFonts w:ascii="David" w:hAnsi="David" w:cs="David"/>
          <w:i/>
          <w:iCs/>
          <w:sz w:val="24"/>
          <w:szCs w:val="24"/>
        </w:rPr>
        <w:t>“</w:t>
      </w:r>
      <w:bookmarkStart w:id="0" w:name="_Hlk87195640"/>
      <w:r w:rsidRPr="0083038C">
        <w:rPr>
          <w:rFonts w:ascii="David" w:hAnsi="David" w:cs="David"/>
          <w:i/>
          <w:iCs/>
          <w:sz w:val="24"/>
          <w:szCs w:val="24"/>
        </w:rPr>
        <w:t>Golan Heights: Golan Referendum Bill</w:t>
      </w:r>
      <w:bookmarkEnd w:id="0"/>
      <w:r w:rsidRPr="0083038C">
        <w:rPr>
          <w:rFonts w:ascii="David" w:hAnsi="David" w:cs="David"/>
          <w:i/>
          <w:iCs/>
          <w:sz w:val="24"/>
          <w:szCs w:val="24"/>
        </w:rPr>
        <w:t>”.</w:t>
      </w:r>
      <w:r w:rsidRPr="0083038C">
        <w:rPr>
          <w:rFonts w:ascii="David" w:hAnsi="David" w:cs="David"/>
          <w:sz w:val="24"/>
          <w:szCs w:val="24"/>
        </w:rPr>
        <w:t xml:space="preserve"> (2010). In: Jewish Virtual Library. </w:t>
      </w:r>
      <w:hyperlink r:id="rId37" w:history="1">
        <w:r w:rsidRPr="0083038C">
          <w:rPr>
            <w:rStyle w:val="Hyperlink"/>
            <w:rFonts w:ascii="David" w:hAnsi="David" w:cs="David"/>
            <w:sz w:val="24"/>
            <w:szCs w:val="24"/>
          </w:rPr>
          <w:t>https://www.jewishvirtuallibrary.org/israeli-golan-referendum-bill</w:t>
        </w:r>
      </w:hyperlink>
    </w:p>
    <w:p w14:paraId="4DE01E88"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Kingsley, P., &amp; Kershner, I. (2021, March 25). In Israel Election, Netanyahu’s Party Leads but Path to Majority Uncertain. </w:t>
      </w:r>
      <w:r w:rsidRPr="0083038C">
        <w:rPr>
          <w:rFonts w:ascii="David" w:hAnsi="David" w:cs="David"/>
          <w:i/>
          <w:iCs/>
          <w:sz w:val="24"/>
          <w:szCs w:val="24"/>
        </w:rPr>
        <w:t>The New York Times</w:t>
      </w:r>
      <w:r w:rsidRPr="0083038C">
        <w:rPr>
          <w:rFonts w:ascii="David" w:hAnsi="David" w:cs="David"/>
          <w:sz w:val="24"/>
          <w:szCs w:val="24"/>
        </w:rPr>
        <w:t xml:space="preserve">. </w:t>
      </w:r>
      <w:hyperlink r:id="rId38" w:history="1">
        <w:r w:rsidRPr="0083038C">
          <w:rPr>
            <w:rStyle w:val="Hyperlink"/>
            <w:rFonts w:ascii="David" w:hAnsi="David" w:cs="David"/>
            <w:sz w:val="24"/>
            <w:szCs w:val="24"/>
          </w:rPr>
          <w:t>https://www.nytimes.com/live/2021/03/23/world/israel-live-election/the-far-right-is-poised-to-enter-parliament-in-an-ultranationalist-alliance</w:t>
        </w:r>
      </w:hyperlink>
    </w:p>
    <w:p w14:paraId="2A001DE0" w14:textId="77777777" w:rsidR="00DA2F94" w:rsidRPr="0083038C" w:rsidRDefault="00DA2F94" w:rsidP="009765AA">
      <w:pPr>
        <w:spacing w:line="480" w:lineRule="auto"/>
        <w:rPr>
          <w:rFonts w:ascii="David" w:hAnsi="David" w:cs="David"/>
          <w:sz w:val="24"/>
          <w:szCs w:val="24"/>
        </w:rPr>
      </w:pPr>
      <w:r w:rsidRPr="0083038C">
        <w:rPr>
          <w:rFonts w:ascii="David" w:hAnsi="David" w:cs="David"/>
          <w:sz w:val="24"/>
          <w:szCs w:val="24"/>
        </w:rPr>
        <w:t xml:space="preserve">Kyle, J., &amp; </w:t>
      </w:r>
      <w:proofErr w:type="spellStart"/>
      <w:r w:rsidRPr="0083038C">
        <w:rPr>
          <w:rFonts w:ascii="David" w:hAnsi="David" w:cs="David"/>
          <w:sz w:val="24"/>
          <w:szCs w:val="24"/>
        </w:rPr>
        <w:t>Mounk</w:t>
      </w:r>
      <w:proofErr w:type="spellEnd"/>
      <w:r w:rsidRPr="0083038C">
        <w:rPr>
          <w:rFonts w:ascii="David" w:hAnsi="David" w:cs="David"/>
          <w:sz w:val="24"/>
          <w:szCs w:val="24"/>
        </w:rPr>
        <w:t xml:space="preserve">, Y. (2018). </w:t>
      </w:r>
      <w:r w:rsidRPr="0083038C">
        <w:rPr>
          <w:rFonts w:ascii="David" w:hAnsi="David" w:cs="David"/>
          <w:i/>
          <w:iCs/>
          <w:sz w:val="24"/>
          <w:szCs w:val="24"/>
        </w:rPr>
        <w:t>The populist harm to democracy: an empirical assessment</w:t>
      </w:r>
      <w:r w:rsidRPr="0083038C">
        <w:rPr>
          <w:rFonts w:ascii="David" w:hAnsi="David" w:cs="David"/>
          <w:sz w:val="24"/>
          <w:szCs w:val="24"/>
        </w:rPr>
        <w:t>. Tony Blair Institute for Global Change.</w:t>
      </w:r>
    </w:p>
    <w:p w14:paraId="6186E560" w14:textId="77777777" w:rsidR="00DA2F94" w:rsidRPr="0083038C" w:rsidRDefault="00DA2F94" w:rsidP="009765AA">
      <w:pPr>
        <w:spacing w:line="480" w:lineRule="auto"/>
        <w:rPr>
          <w:rFonts w:ascii="David" w:hAnsi="David" w:cs="David"/>
          <w:sz w:val="24"/>
          <w:szCs w:val="24"/>
        </w:rPr>
      </w:pPr>
      <w:proofErr w:type="spellStart"/>
      <w:r w:rsidRPr="0083038C">
        <w:rPr>
          <w:rFonts w:ascii="David" w:hAnsi="David" w:cs="David"/>
          <w:sz w:val="24"/>
          <w:szCs w:val="24"/>
        </w:rPr>
        <w:lastRenderedPageBreak/>
        <w:t>Laclau</w:t>
      </w:r>
      <w:proofErr w:type="spellEnd"/>
      <w:r w:rsidRPr="0083038C">
        <w:rPr>
          <w:rFonts w:ascii="David" w:hAnsi="David" w:cs="David"/>
          <w:sz w:val="24"/>
          <w:szCs w:val="24"/>
        </w:rPr>
        <w:t xml:space="preserve">, E. (2012). </w:t>
      </w:r>
      <w:r w:rsidRPr="0083038C">
        <w:rPr>
          <w:rFonts w:ascii="David" w:hAnsi="David" w:cs="David"/>
          <w:i/>
          <w:iCs/>
          <w:sz w:val="24"/>
          <w:szCs w:val="24"/>
        </w:rPr>
        <w:t>Politics and ideology in Marxist theory: Capitalism, fascism, populism</w:t>
      </w:r>
      <w:r w:rsidRPr="0083038C">
        <w:rPr>
          <w:rFonts w:ascii="David" w:hAnsi="David" w:cs="David"/>
          <w:sz w:val="24"/>
          <w:szCs w:val="24"/>
        </w:rPr>
        <w:t>. Verso Trade.</w:t>
      </w:r>
    </w:p>
    <w:p w14:paraId="0F1A8D43" w14:textId="77777777" w:rsidR="00DA2F94" w:rsidRPr="0083038C" w:rsidRDefault="00DA2F94" w:rsidP="009765AA">
      <w:pPr>
        <w:pStyle w:val="NormalWeb"/>
        <w:spacing w:before="0" w:beforeAutospacing="0" w:after="0" w:afterAutospacing="0" w:line="480" w:lineRule="auto"/>
        <w:ind w:left="720" w:hanging="720"/>
        <w:rPr>
          <w:rStyle w:val="Hyperlink"/>
          <w:rFonts w:ascii="David" w:hAnsi="David" w:cs="David"/>
        </w:rPr>
      </w:pPr>
      <w:r w:rsidRPr="0083038C">
        <w:rPr>
          <w:rFonts w:ascii="David" w:hAnsi="David" w:cs="David"/>
        </w:rPr>
        <w:t xml:space="preserve">Lipner, S. (2021, April 13). </w:t>
      </w:r>
      <w:r w:rsidRPr="0083038C">
        <w:rPr>
          <w:rFonts w:ascii="David" w:hAnsi="David" w:cs="David"/>
          <w:i/>
          <w:iCs/>
        </w:rPr>
        <w:t>Israel’s Government Has Nobody at the Wheel</w:t>
      </w:r>
      <w:r w:rsidRPr="0083038C">
        <w:rPr>
          <w:rFonts w:ascii="David" w:hAnsi="David" w:cs="David"/>
        </w:rPr>
        <w:t xml:space="preserve">. Foreign Policy. </w:t>
      </w:r>
      <w:hyperlink r:id="rId39" w:history="1">
        <w:r w:rsidRPr="0083038C">
          <w:rPr>
            <w:rStyle w:val="Hyperlink"/>
            <w:rFonts w:ascii="David" w:hAnsi="David" w:cs="David"/>
          </w:rPr>
          <w:t>https://foreignpolicy.com/2021/04/12/israels-government-driverless-cars-netanyahu-nobody-at-the-wheel/</w:t>
        </w:r>
      </w:hyperlink>
    </w:p>
    <w:p w14:paraId="08AA00B6" w14:textId="77777777" w:rsidR="00DA2F94" w:rsidRPr="0083038C" w:rsidRDefault="00DA2F94" w:rsidP="009765AA">
      <w:pPr>
        <w:pStyle w:val="NormalWeb"/>
        <w:spacing w:before="0" w:beforeAutospacing="0" w:after="0" w:afterAutospacing="0" w:line="480" w:lineRule="auto"/>
        <w:ind w:left="720" w:hanging="720"/>
        <w:rPr>
          <w:rStyle w:val="Hyperlink"/>
          <w:rFonts w:ascii="David" w:hAnsi="David" w:cs="David"/>
          <w:color w:val="auto"/>
          <w:u w:val="none"/>
        </w:rPr>
      </w:pPr>
      <w:r w:rsidRPr="0083038C">
        <w:rPr>
          <w:rStyle w:val="Hyperlink"/>
          <w:rFonts w:ascii="David" w:hAnsi="David" w:cs="David"/>
          <w:color w:val="auto"/>
          <w:u w:val="none"/>
        </w:rPr>
        <w:t xml:space="preserve">Molloy, S. (2021). Emergency Law Responses to Covid-19 and the Impact on Peace and Transition Processes. </w:t>
      </w:r>
      <w:r w:rsidRPr="0083038C">
        <w:rPr>
          <w:rStyle w:val="Hyperlink"/>
          <w:rFonts w:ascii="David" w:hAnsi="David" w:cs="David"/>
          <w:i/>
          <w:iCs/>
          <w:color w:val="auto"/>
          <w:u w:val="none"/>
        </w:rPr>
        <w:t>International Institute For Democracy And Electoral Assistance</w:t>
      </w:r>
      <w:r w:rsidRPr="0083038C">
        <w:rPr>
          <w:rStyle w:val="Hyperlink"/>
          <w:rFonts w:ascii="David" w:hAnsi="David" w:cs="David"/>
          <w:color w:val="auto"/>
          <w:u w:val="none"/>
        </w:rPr>
        <w:t xml:space="preserve">. </w:t>
      </w:r>
    </w:p>
    <w:p w14:paraId="7CE9F086"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Mudde, C. (2004). “The Populist Zeitgeist.” </w:t>
      </w:r>
      <w:r w:rsidRPr="0083038C">
        <w:rPr>
          <w:rFonts w:ascii="David" w:hAnsi="David" w:cs="David"/>
          <w:i/>
          <w:iCs/>
        </w:rPr>
        <w:t>Government and Opposition</w:t>
      </w:r>
      <w:r w:rsidRPr="0083038C">
        <w:rPr>
          <w:rFonts w:ascii="David" w:hAnsi="David" w:cs="David"/>
        </w:rPr>
        <w:t xml:space="preserve"> 39, no. 4 (2004): 541–563.</w:t>
      </w:r>
    </w:p>
    <w:p w14:paraId="35BD3D8A"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Mudde, C. (2021). Populism and constitutionalism. </w:t>
      </w:r>
      <w:r w:rsidRPr="0083038C">
        <w:rPr>
          <w:rFonts w:ascii="David" w:hAnsi="David" w:cs="David"/>
          <w:i/>
          <w:iCs/>
        </w:rPr>
        <w:t>National Identity and Social Cohesion</w:t>
      </w:r>
      <w:r w:rsidRPr="0083038C">
        <w:rPr>
          <w:rFonts w:ascii="David" w:hAnsi="David" w:cs="David"/>
        </w:rPr>
        <w:t>. London and New York: ECPR Press, Rowman and Littlefield, 221-240.</w:t>
      </w:r>
    </w:p>
    <w:p w14:paraId="37EEB086"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Mudde, C. (2021). Populism in Europe: An Illiberal Democratic Response to Undemocratic Liberalism (The Government and Opposition/Leonard Schapiro Lecture 2019). </w:t>
      </w:r>
      <w:r w:rsidRPr="0083038C">
        <w:rPr>
          <w:rFonts w:ascii="David" w:hAnsi="David" w:cs="David"/>
          <w:i/>
          <w:iCs/>
        </w:rPr>
        <w:t>Government and Opposition</w:t>
      </w:r>
      <w:r w:rsidRPr="0083038C">
        <w:rPr>
          <w:rFonts w:ascii="David" w:hAnsi="David" w:cs="David"/>
        </w:rPr>
        <w:t>, 56(4), 577-597.</w:t>
      </w:r>
    </w:p>
    <w:p w14:paraId="5AF6D2E7"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Mudde, C., &amp; Kaltwasser, C. (2012). Populism and (liberal) democracy:: A framework for analysis. In C. Mudde &amp; C. Rovira Kaltwasser (Eds.), </w:t>
      </w:r>
      <w:r w:rsidRPr="0083038C">
        <w:rPr>
          <w:rFonts w:ascii="David" w:hAnsi="David" w:cs="David"/>
          <w:i/>
          <w:iCs/>
        </w:rPr>
        <w:t xml:space="preserve">Populism in Europe and the Americas: Threat or Corrective for Democracy? </w:t>
      </w:r>
      <w:r w:rsidRPr="0083038C">
        <w:rPr>
          <w:rFonts w:ascii="David" w:hAnsi="David" w:cs="David"/>
        </w:rPr>
        <w:t>(pp. 1-26).</w:t>
      </w:r>
    </w:p>
    <w:p w14:paraId="4A05DA09"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Newman, M. (2014, March 12). </w:t>
      </w:r>
      <w:r w:rsidRPr="0083038C">
        <w:rPr>
          <w:rFonts w:ascii="David" w:hAnsi="David" w:cs="David"/>
          <w:i/>
          <w:iCs/>
        </w:rPr>
        <w:t>Knesset passes referendum law for land concessions</w:t>
      </w:r>
      <w:r w:rsidRPr="0083038C">
        <w:rPr>
          <w:rFonts w:ascii="David" w:hAnsi="David" w:cs="David"/>
        </w:rPr>
        <w:t xml:space="preserve">. Times of Israel. </w:t>
      </w:r>
      <w:hyperlink r:id="rId40" w:history="1">
        <w:r w:rsidRPr="0083038C">
          <w:rPr>
            <w:rStyle w:val="Hyperlink"/>
            <w:rFonts w:ascii="David" w:hAnsi="David" w:cs="David"/>
          </w:rPr>
          <w:t>https://www.timesofisrael.com/knesset-passes-referendum-bill-for-land-swaps/</w:t>
        </w:r>
      </w:hyperlink>
    </w:p>
    <w:p w14:paraId="5D8A573F" w14:textId="77777777" w:rsidR="00DA2F94" w:rsidRPr="0083038C" w:rsidRDefault="00DA2F94" w:rsidP="009765AA">
      <w:pPr>
        <w:pStyle w:val="NormalWeb"/>
        <w:spacing w:after="0" w:line="480" w:lineRule="auto"/>
        <w:ind w:left="720" w:hanging="720"/>
        <w:rPr>
          <w:rFonts w:ascii="David" w:hAnsi="David" w:cs="David"/>
        </w:rPr>
      </w:pPr>
      <w:proofErr w:type="spellStart"/>
      <w:r w:rsidRPr="0083038C">
        <w:rPr>
          <w:rFonts w:ascii="David" w:hAnsi="David" w:cs="David"/>
        </w:rPr>
        <w:t>Perliger</w:t>
      </w:r>
      <w:proofErr w:type="spellEnd"/>
      <w:r w:rsidRPr="0083038C">
        <w:rPr>
          <w:rFonts w:ascii="David" w:hAnsi="David" w:cs="David"/>
        </w:rPr>
        <w:t xml:space="preserve">, A., &amp; Pedahzur, A. (2018). The radical right in Israel. In J. Rydgren (Ed.), </w:t>
      </w:r>
      <w:r w:rsidRPr="0083038C">
        <w:rPr>
          <w:rFonts w:ascii="David" w:hAnsi="David" w:cs="David"/>
          <w:i/>
          <w:iCs/>
        </w:rPr>
        <w:t>The Oxford handbook</w:t>
      </w:r>
      <w:r w:rsidRPr="0083038C">
        <w:rPr>
          <w:rFonts w:ascii="David" w:hAnsi="David" w:cs="David"/>
          <w:i/>
          <w:iCs/>
          <w:rtl/>
        </w:rPr>
        <w:t xml:space="preserve"> </w:t>
      </w:r>
      <w:r w:rsidRPr="0083038C">
        <w:rPr>
          <w:rFonts w:ascii="David" w:hAnsi="David" w:cs="David"/>
          <w:i/>
          <w:iCs/>
        </w:rPr>
        <w:t>of the radical right</w:t>
      </w:r>
      <w:r w:rsidRPr="0083038C">
        <w:rPr>
          <w:rFonts w:ascii="David" w:hAnsi="David" w:cs="David"/>
        </w:rPr>
        <w:t xml:space="preserve"> (pp. 667–680).</w:t>
      </w:r>
    </w:p>
    <w:p w14:paraId="1F41ECC5"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Pfeffer, A. (2018). </w:t>
      </w:r>
      <w:r w:rsidRPr="0083038C">
        <w:rPr>
          <w:rFonts w:ascii="David" w:hAnsi="David" w:cs="David"/>
          <w:i/>
          <w:iCs/>
        </w:rPr>
        <w:t>Bibi: The Turbulent Life and Times of Benjamin Netanyahu</w:t>
      </w:r>
      <w:r w:rsidRPr="0083038C">
        <w:rPr>
          <w:rFonts w:ascii="David" w:hAnsi="David" w:cs="David"/>
        </w:rPr>
        <w:t>. Oxford University Press.</w:t>
      </w:r>
    </w:p>
    <w:p w14:paraId="3F251616"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Pfeffer, A. (2020). </w:t>
      </w:r>
      <w:r w:rsidRPr="0083038C">
        <w:rPr>
          <w:rFonts w:ascii="David" w:hAnsi="David" w:cs="David"/>
          <w:i/>
          <w:iCs/>
        </w:rPr>
        <w:t>Why a lovefest between Netanyahu and an Arab lawmaker should come as no surprise</w:t>
      </w:r>
      <w:r w:rsidRPr="0083038C">
        <w:rPr>
          <w:rFonts w:ascii="David" w:hAnsi="David" w:cs="David"/>
        </w:rPr>
        <w:t xml:space="preserve">. Haaretz.  </w:t>
      </w:r>
      <w:hyperlink r:id="rId41" w:history="1">
        <w:r w:rsidRPr="0083038C">
          <w:rPr>
            <w:rStyle w:val="Hyperlink"/>
            <w:rFonts w:ascii="David" w:hAnsi="David" w:cs="David"/>
          </w:rPr>
          <w:t>https://www.haaretz.com/israel-news/.premium.HIGHLIGHT-why-a-lovefest-between-netanyahu-and-an-arab-lawmaker-should-come-as-no-surprise-1.9310601</w:t>
        </w:r>
      </w:hyperlink>
    </w:p>
    <w:p w14:paraId="0CCD1FA4"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proofErr w:type="spellStart"/>
      <w:r w:rsidRPr="0083038C">
        <w:rPr>
          <w:rFonts w:ascii="David" w:hAnsi="David" w:cs="David"/>
        </w:rPr>
        <w:lastRenderedPageBreak/>
        <w:t>Rogenhofer</w:t>
      </w:r>
      <w:proofErr w:type="spellEnd"/>
      <w:r w:rsidRPr="0083038C">
        <w:rPr>
          <w:rFonts w:ascii="David" w:hAnsi="David" w:cs="David"/>
        </w:rPr>
        <w:t xml:space="preserve">, J. M., &amp; </w:t>
      </w:r>
      <w:proofErr w:type="spellStart"/>
      <w:r w:rsidRPr="0083038C">
        <w:rPr>
          <w:rFonts w:ascii="David" w:hAnsi="David" w:cs="David"/>
        </w:rPr>
        <w:t>Panievsky</w:t>
      </w:r>
      <w:proofErr w:type="spellEnd"/>
      <w:r w:rsidRPr="0083038C">
        <w:rPr>
          <w:rFonts w:ascii="David" w:hAnsi="David" w:cs="David"/>
        </w:rPr>
        <w:t>, A. (2020). Antidemocratic populism in power: comparing Erdo</w:t>
      </w:r>
      <w:r w:rsidRPr="0083038C">
        <w:rPr>
          <w:rFonts w:ascii="Calibri" w:hAnsi="Calibri" w:cs="Calibri"/>
        </w:rPr>
        <w:t>ğ</w:t>
      </w:r>
      <w:r w:rsidRPr="0083038C">
        <w:rPr>
          <w:rFonts w:ascii="David" w:hAnsi="David" w:cs="David"/>
        </w:rPr>
        <w:t xml:space="preserve">an’s Turkey with Modi’s India and Netanyahu’s Israel. </w:t>
      </w:r>
      <w:r w:rsidRPr="0083038C">
        <w:rPr>
          <w:rFonts w:ascii="David" w:hAnsi="David" w:cs="David"/>
          <w:i/>
          <w:iCs/>
        </w:rPr>
        <w:t>Democratization</w:t>
      </w:r>
      <w:r w:rsidRPr="0083038C">
        <w:rPr>
          <w:rFonts w:ascii="David" w:hAnsi="David" w:cs="David"/>
        </w:rPr>
        <w:t>, 27(8), 1394–1412.</w:t>
      </w:r>
    </w:p>
    <w:p w14:paraId="34437B4B"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Scheindlin, D. (2019, May 29). The Logic behind Israel’s Democratic Erosion. </w:t>
      </w:r>
      <w:r w:rsidRPr="0083038C">
        <w:rPr>
          <w:rFonts w:ascii="David" w:hAnsi="David" w:cs="David"/>
          <w:i/>
          <w:iCs/>
        </w:rPr>
        <w:t>The Century Foundation</w:t>
      </w:r>
      <w:r w:rsidRPr="0083038C">
        <w:rPr>
          <w:rFonts w:ascii="David" w:hAnsi="David" w:cs="David"/>
        </w:rPr>
        <w:t xml:space="preserve">. </w:t>
      </w:r>
      <w:hyperlink r:id="rId42" w:history="1">
        <w:r w:rsidRPr="0083038C">
          <w:rPr>
            <w:rStyle w:val="Hyperlink"/>
            <w:rFonts w:ascii="David" w:hAnsi="David" w:cs="David"/>
          </w:rPr>
          <w:t>https://tcf.org/content/report/logic-behind-israels-democratic-erosion/</w:t>
        </w:r>
      </w:hyperlink>
      <w:r w:rsidRPr="0083038C">
        <w:rPr>
          <w:rFonts w:ascii="David" w:hAnsi="David" w:cs="David"/>
        </w:rPr>
        <w:t xml:space="preserve"> </w:t>
      </w:r>
    </w:p>
    <w:p w14:paraId="1BDDC63D"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proofErr w:type="spellStart"/>
      <w:r w:rsidRPr="0083038C">
        <w:rPr>
          <w:rFonts w:ascii="David" w:hAnsi="David" w:cs="David"/>
        </w:rPr>
        <w:t>Shlezinger</w:t>
      </w:r>
      <w:proofErr w:type="spellEnd"/>
      <w:r w:rsidRPr="0083038C">
        <w:rPr>
          <w:rFonts w:ascii="David" w:hAnsi="David" w:cs="David"/>
        </w:rPr>
        <w:t xml:space="preserve">, Y. (2019, December 27). </w:t>
      </w:r>
      <w:r w:rsidRPr="0083038C">
        <w:rPr>
          <w:rFonts w:ascii="David" w:hAnsi="David" w:cs="David"/>
          <w:i/>
          <w:iCs/>
        </w:rPr>
        <w:t xml:space="preserve">Netanyahu reelected as Likud leader, says 'most of the people support me as PM'. </w:t>
      </w:r>
      <w:r w:rsidRPr="0083038C">
        <w:rPr>
          <w:rFonts w:ascii="David" w:hAnsi="David" w:cs="David"/>
        </w:rPr>
        <w:t xml:space="preserve">Israel Hayom. </w:t>
      </w:r>
      <w:hyperlink r:id="rId43" w:history="1">
        <w:r w:rsidRPr="0083038C">
          <w:rPr>
            <w:rStyle w:val="Hyperlink"/>
            <w:rFonts w:ascii="David" w:hAnsi="David" w:cs="David"/>
          </w:rPr>
          <w:t>https://www.israelhayom.com/2019/12/27/netanyahu-re-elected-leader-of-the-likud-with-over-72-of-the-vote/</w:t>
        </w:r>
      </w:hyperlink>
    </w:p>
    <w:p w14:paraId="260ACB68"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bookmarkStart w:id="1" w:name="_Hlk87208180"/>
      <w:r w:rsidRPr="0083038C">
        <w:rPr>
          <w:rFonts w:ascii="David" w:hAnsi="David" w:cs="David"/>
        </w:rPr>
        <w:t xml:space="preserve">Van </w:t>
      </w:r>
      <w:proofErr w:type="spellStart"/>
      <w:r w:rsidRPr="0083038C">
        <w:rPr>
          <w:rFonts w:ascii="David" w:hAnsi="David" w:cs="David"/>
        </w:rPr>
        <w:t>Crombrugge</w:t>
      </w:r>
      <w:bookmarkEnd w:id="1"/>
      <w:proofErr w:type="spellEnd"/>
      <w:r w:rsidRPr="0083038C">
        <w:rPr>
          <w:rFonts w:ascii="David" w:hAnsi="David" w:cs="David"/>
        </w:rPr>
        <w:t xml:space="preserve">, R. (2021). </w:t>
      </w:r>
      <w:r w:rsidRPr="0083038C">
        <w:rPr>
          <w:rFonts w:ascii="David" w:hAnsi="David" w:cs="David"/>
          <w:i/>
          <w:iCs/>
        </w:rPr>
        <w:t>Are Referendums Necessarily Populist? Countering the Populist Interpretation of Referendums Through Institutional Design</w:t>
      </w:r>
      <w:r w:rsidRPr="0083038C">
        <w:rPr>
          <w:rFonts w:ascii="David" w:hAnsi="David" w:cs="David"/>
        </w:rPr>
        <w:t>. Representation, 57:1, pp. 109-130.</w:t>
      </w:r>
    </w:p>
    <w:p w14:paraId="072A25EF"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Waldner, D., &amp; Lust, E. (2018). Unwelcome Change: Coming to Terms with Democratic Backsliding. </w:t>
      </w:r>
      <w:r w:rsidRPr="0083038C">
        <w:rPr>
          <w:rFonts w:ascii="David" w:hAnsi="David" w:cs="David"/>
          <w:i/>
          <w:iCs/>
        </w:rPr>
        <w:t>Annual Review of Political Science</w:t>
      </w:r>
      <w:r w:rsidRPr="0083038C">
        <w:rPr>
          <w:rFonts w:ascii="David" w:hAnsi="David" w:cs="David"/>
        </w:rPr>
        <w:t xml:space="preserve">, </w:t>
      </w:r>
      <w:r w:rsidRPr="0083038C">
        <w:rPr>
          <w:rFonts w:ascii="David" w:hAnsi="David" w:cs="David"/>
          <w:i/>
          <w:iCs/>
        </w:rPr>
        <w:t>21</w:t>
      </w:r>
      <w:r w:rsidRPr="0083038C">
        <w:rPr>
          <w:rFonts w:ascii="David" w:hAnsi="David" w:cs="David"/>
        </w:rPr>
        <w:t xml:space="preserve">(1), 93–113. </w:t>
      </w:r>
    </w:p>
    <w:p w14:paraId="76FDEA6F" w14:textId="77777777" w:rsidR="00DA2F94" w:rsidRPr="0083038C" w:rsidRDefault="00DA2F94" w:rsidP="009765AA">
      <w:pPr>
        <w:pStyle w:val="NormalWeb"/>
        <w:spacing w:before="0" w:beforeAutospacing="0" w:after="0" w:afterAutospacing="0" w:line="480" w:lineRule="auto"/>
        <w:ind w:left="720" w:hanging="720"/>
        <w:rPr>
          <w:rFonts w:ascii="David" w:hAnsi="David" w:cs="David"/>
        </w:rPr>
      </w:pPr>
      <w:r w:rsidRPr="0083038C">
        <w:rPr>
          <w:rFonts w:ascii="David" w:hAnsi="David" w:cs="David"/>
        </w:rPr>
        <w:t xml:space="preserve">Wootliff, R. (2020, December 23). </w:t>
      </w:r>
      <w:r w:rsidRPr="0083038C">
        <w:rPr>
          <w:rFonts w:ascii="David" w:hAnsi="David" w:cs="David"/>
          <w:i/>
          <w:iCs/>
        </w:rPr>
        <w:t>Israel calls 4th election in 2 years as Netanyahu-Gantz coalition collapses</w:t>
      </w:r>
      <w:r w:rsidRPr="0083038C">
        <w:rPr>
          <w:rFonts w:ascii="David" w:hAnsi="David" w:cs="David"/>
        </w:rPr>
        <w:t xml:space="preserve">. Times of Israel. </w:t>
      </w:r>
      <w:hyperlink r:id="rId44" w:history="1">
        <w:r w:rsidRPr="0083038C">
          <w:rPr>
            <w:rStyle w:val="Hyperlink"/>
            <w:rFonts w:ascii="David" w:hAnsi="David" w:cs="David"/>
          </w:rPr>
          <w:t>https://www.timesofisrael.com/israel-calls-4th-election-in-2-years-as-netanyahu-gantz-coalition-collapses/</w:t>
        </w:r>
      </w:hyperlink>
    </w:p>
    <w:p w14:paraId="06178F67" w14:textId="77777777" w:rsidR="00DA2F94" w:rsidRPr="0083038C" w:rsidRDefault="00DA2F94" w:rsidP="009765AA">
      <w:pPr>
        <w:pStyle w:val="NormalWeb"/>
        <w:spacing w:before="0" w:beforeAutospacing="0" w:after="0" w:afterAutospacing="0" w:line="480" w:lineRule="auto"/>
        <w:ind w:left="720" w:hanging="720"/>
        <w:rPr>
          <w:rFonts w:ascii="David" w:hAnsi="David" w:cs="David"/>
          <w:rtl/>
        </w:rPr>
      </w:pPr>
    </w:p>
    <w:p w14:paraId="45F175FF" w14:textId="16AF0441" w:rsidR="00DA2F94" w:rsidRDefault="00DA2F94" w:rsidP="009765AA">
      <w:pPr>
        <w:bidi/>
        <w:spacing w:line="480" w:lineRule="auto"/>
        <w:rPr>
          <w:rFonts w:ascii="David" w:hAnsi="David" w:cs="David"/>
          <w:b/>
          <w:bCs/>
          <w:sz w:val="24"/>
          <w:szCs w:val="24"/>
          <w:rtl/>
        </w:rPr>
      </w:pPr>
    </w:p>
    <w:p w14:paraId="0C632B94" w14:textId="538B887C" w:rsidR="00DA2F94" w:rsidRDefault="00DA2F94" w:rsidP="009765AA">
      <w:pPr>
        <w:bidi/>
        <w:spacing w:line="480" w:lineRule="auto"/>
        <w:rPr>
          <w:rFonts w:ascii="David" w:hAnsi="David" w:cs="David"/>
          <w:b/>
          <w:bCs/>
          <w:sz w:val="24"/>
          <w:szCs w:val="24"/>
          <w:rtl/>
        </w:rPr>
      </w:pPr>
    </w:p>
    <w:p w14:paraId="2AFFCDF9" w14:textId="328D8387" w:rsidR="00DA2F94" w:rsidRDefault="00DA2F94" w:rsidP="009765AA">
      <w:pPr>
        <w:bidi/>
        <w:spacing w:line="480" w:lineRule="auto"/>
        <w:rPr>
          <w:rFonts w:ascii="David" w:hAnsi="David" w:cs="David"/>
          <w:b/>
          <w:bCs/>
          <w:sz w:val="24"/>
          <w:szCs w:val="24"/>
          <w:rtl/>
        </w:rPr>
      </w:pPr>
    </w:p>
    <w:p w14:paraId="79FBA31D" w14:textId="45AD7DE8" w:rsidR="00DA2F94" w:rsidRDefault="00DA2F94" w:rsidP="009765AA">
      <w:pPr>
        <w:bidi/>
        <w:spacing w:line="480" w:lineRule="auto"/>
        <w:rPr>
          <w:rFonts w:ascii="David" w:hAnsi="David" w:cs="David"/>
          <w:b/>
          <w:bCs/>
          <w:sz w:val="24"/>
          <w:szCs w:val="24"/>
          <w:rtl/>
        </w:rPr>
      </w:pPr>
    </w:p>
    <w:p w14:paraId="2BC3F630" w14:textId="17C85F2A" w:rsidR="00DA2F94" w:rsidRDefault="00DA2F94" w:rsidP="009765AA">
      <w:pPr>
        <w:bidi/>
        <w:spacing w:line="480" w:lineRule="auto"/>
        <w:rPr>
          <w:rFonts w:ascii="David" w:hAnsi="David" w:cs="David"/>
          <w:b/>
          <w:bCs/>
          <w:sz w:val="24"/>
          <w:szCs w:val="24"/>
          <w:rtl/>
        </w:rPr>
      </w:pPr>
    </w:p>
    <w:p w14:paraId="7CF78BEC" w14:textId="3FBFC961" w:rsidR="00DA2F94" w:rsidRDefault="00DA2F94" w:rsidP="009765AA">
      <w:pPr>
        <w:bidi/>
        <w:spacing w:line="480" w:lineRule="auto"/>
        <w:rPr>
          <w:rFonts w:ascii="David" w:hAnsi="David" w:cs="David"/>
          <w:b/>
          <w:bCs/>
          <w:sz w:val="24"/>
          <w:szCs w:val="24"/>
          <w:rtl/>
        </w:rPr>
      </w:pPr>
    </w:p>
    <w:p w14:paraId="3B9D76C4" w14:textId="22E1FF97" w:rsidR="00DA2F94" w:rsidRDefault="00DA2F94" w:rsidP="009765AA">
      <w:pPr>
        <w:bidi/>
        <w:spacing w:line="480" w:lineRule="auto"/>
        <w:rPr>
          <w:rFonts w:ascii="David" w:hAnsi="David" w:cs="David"/>
          <w:b/>
          <w:bCs/>
          <w:sz w:val="24"/>
          <w:szCs w:val="24"/>
          <w:rtl/>
        </w:rPr>
      </w:pPr>
    </w:p>
    <w:p w14:paraId="21099079" w14:textId="77777777" w:rsidR="00DA2F94" w:rsidRPr="00D65C97" w:rsidRDefault="00DA2F94" w:rsidP="009765AA">
      <w:pPr>
        <w:bidi/>
        <w:spacing w:line="480" w:lineRule="auto"/>
        <w:rPr>
          <w:rFonts w:ascii="David" w:hAnsi="David" w:cs="David"/>
          <w:b/>
          <w:bCs/>
          <w:sz w:val="24"/>
          <w:szCs w:val="24"/>
        </w:rPr>
      </w:pPr>
    </w:p>
    <w:sectPr w:rsidR="00DA2F94" w:rsidRPr="00D65C97">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232D4" w14:textId="77777777" w:rsidR="00AE5685" w:rsidRDefault="00AE5685" w:rsidP="001A1E21">
      <w:pPr>
        <w:spacing w:after="0" w:line="240" w:lineRule="auto"/>
      </w:pPr>
      <w:r>
        <w:separator/>
      </w:r>
    </w:p>
  </w:endnote>
  <w:endnote w:type="continuationSeparator" w:id="0">
    <w:p w14:paraId="45CCF530" w14:textId="77777777" w:rsidR="00AE5685" w:rsidRDefault="00AE5685" w:rsidP="001A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129139"/>
      <w:docPartObj>
        <w:docPartGallery w:val="Page Numbers (Bottom of Page)"/>
        <w:docPartUnique/>
      </w:docPartObj>
    </w:sdtPr>
    <w:sdtEndPr>
      <w:rPr>
        <w:noProof/>
      </w:rPr>
    </w:sdtEndPr>
    <w:sdtContent>
      <w:p w14:paraId="4EEC878B" w14:textId="49AFC5B4" w:rsidR="001A1E21" w:rsidRDefault="001A1E21">
        <w:pPr>
          <w:pStyle w:val="Footer"/>
          <w:jc w:val="center"/>
        </w:pPr>
        <w:r w:rsidRPr="001A1E21">
          <w:rPr>
            <w:rFonts w:ascii="David" w:hAnsi="David" w:cs="David"/>
            <w:sz w:val="24"/>
            <w:szCs w:val="24"/>
          </w:rPr>
          <w:fldChar w:fldCharType="begin"/>
        </w:r>
        <w:r w:rsidRPr="001A1E21">
          <w:rPr>
            <w:rFonts w:ascii="David" w:hAnsi="David" w:cs="David"/>
            <w:sz w:val="24"/>
            <w:szCs w:val="24"/>
          </w:rPr>
          <w:instrText xml:space="preserve"> PAGE   \* MERGEFORMAT </w:instrText>
        </w:r>
        <w:r w:rsidRPr="001A1E21">
          <w:rPr>
            <w:rFonts w:ascii="David" w:hAnsi="David" w:cs="David"/>
            <w:sz w:val="24"/>
            <w:szCs w:val="24"/>
          </w:rPr>
          <w:fldChar w:fldCharType="separate"/>
        </w:r>
        <w:r w:rsidRPr="001A1E21">
          <w:rPr>
            <w:rFonts w:ascii="David" w:hAnsi="David" w:cs="David"/>
            <w:noProof/>
            <w:sz w:val="24"/>
            <w:szCs w:val="24"/>
          </w:rPr>
          <w:t>2</w:t>
        </w:r>
        <w:r w:rsidRPr="001A1E21">
          <w:rPr>
            <w:rFonts w:ascii="David" w:hAnsi="David" w:cs="David"/>
            <w:noProof/>
            <w:sz w:val="24"/>
            <w:szCs w:val="24"/>
          </w:rPr>
          <w:fldChar w:fldCharType="end"/>
        </w:r>
      </w:p>
    </w:sdtContent>
  </w:sdt>
  <w:p w14:paraId="5A87F6C5" w14:textId="77777777" w:rsidR="001A1E21" w:rsidRDefault="001A1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DD81" w14:textId="77777777" w:rsidR="00AE5685" w:rsidRDefault="00AE5685" w:rsidP="001A1E21">
      <w:pPr>
        <w:spacing w:after="0" w:line="240" w:lineRule="auto"/>
      </w:pPr>
      <w:r>
        <w:separator/>
      </w:r>
    </w:p>
  </w:footnote>
  <w:footnote w:type="continuationSeparator" w:id="0">
    <w:p w14:paraId="10DD7A5B" w14:textId="77777777" w:rsidR="00AE5685" w:rsidRDefault="00AE5685" w:rsidP="001A1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97"/>
    <w:rsid w:val="00072CFF"/>
    <w:rsid w:val="001A1E21"/>
    <w:rsid w:val="00236204"/>
    <w:rsid w:val="0025130C"/>
    <w:rsid w:val="00270C4D"/>
    <w:rsid w:val="00287ACF"/>
    <w:rsid w:val="002B1B75"/>
    <w:rsid w:val="003318AB"/>
    <w:rsid w:val="0037771D"/>
    <w:rsid w:val="003E27F1"/>
    <w:rsid w:val="005424C3"/>
    <w:rsid w:val="00545360"/>
    <w:rsid w:val="00554762"/>
    <w:rsid w:val="0059770A"/>
    <w:rsid w:val="005D265F"/>
    <w:rsid w:val="006800C5"/>
    <w:rsid w:val="00687451"/>
    <w:rsid w:val="00700424"/>
    <w:rsid w:val="00745720"/>
    <w:rsid w:val="007F006C"/>
    <w:rsid w:val="00812CD5"/>
    <w:rsid w:val="008602CB"/>
    <w:rsid w:val="009765AA"/>
    <w:rsid w:val="00A13796"/>
    <w:rsid w:val="00AE5685"/>
    <w:rsid w:val="00B12A9C"/>
    <w:rsid w:val="00B95E18"/>
    <w:rsid w:val="00BB3BCF"/>
    <w:rsid w:val="00BB4FE8"/>
    <w:rsid w:val="00C8093C"/>
    <w:rsid w:val="00C839CF"/>
    <w:rsid w:val="00C9102A"/>
    <w:rsid w:val="00D618B9"/>
    <w:rsid w:val="00D65C97"/>
    <w:rsid w:val="00DA250D"/>
    <w:rsid w:val="00DA2F94"/>
    <w:rsid w:val="00DF3B7D"/>
    <w:rsid w:val="00EB249F"/>
    <w:rsid w:val="00F33549"/>
    <w:rsid w:val="00F37634"/>
    <w:rsid w:val="00FB7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2DD8"/>
  <w15:chartTrackingRefBased/>
  <w15:docId w15:val="{295948F4-3AFA-4890-98FD-344D3611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E21"/>
  </w:style>
  <w:style w:type="paragraph" w:styleId="Footer">
    <w:name w:val="footer"/>
    <w:basedOn w:val="Normal"/>
    <w:link w:val="FooterChar"/>
    <w:uiPriority w:val="99"/>
    <w:unhideWhenUsed/>
    <w:rsid w:val="001A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E21"/>
  </w:style>
  <w:style w:type="character" w:customStyle="1" w:styleId="Heading1Char">
    <w:name w:val="Heading 1 Char"/>
    <w:basedOn w:val="DefaultParagraphFont"/>
    <w:link w:val="Heading1"/>
    <w:uiPriority w:val="9"/>
    <w:rsid w:val="002362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6204"/>
    <w:pPr>
      <w:outlineLvl w:val="9"/>
    </w:pPr>
    <w:rPr>
      <w:lang w:bidi="ar-SA"/>
    </w:rPr>
  </w:style>
  <w:style w:type="paragraph" w:styleId="TOC2">
    <w:name w:val="toc 2"/>
    <w:basedOn w:val="Normal"/>
    <w:next w:val="Normal"/>
    <w:autoRedefine/>
    <w:uiPriority w:val="39"/>
    <w:unhideWhenUsed/>
    <w:rsid w:val="00236204"/>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236204"/>
    <w:pPr>
      <w:spacing w:after="100"/>
    </w:pPr>
    <w:rPr>
      <w:rFonts w:eastAsiaTheme="minorEastAsia" w:cs="Times New Roman"/>
      <w:lang w:bidi="ar-SA"/>
    </w:rPr>
  </w:style>
  <w:style w:type="paragraph" w:styleId="TOC3">
    <w:name w:val="toc 3"/>
    <w:basedOn w:val="Normal"/>
    <w:next w:val="Normal"/>
    <w:autoRedefine/>
    <w:uiPriority w:val="39"/>
    <w:unhideWhenUsed/>
    <w:rsid w:val="00236204"/>
    <w:pPr>
      <w:spacing w:after="100"/>
      <w:ind w:left="440"/>
    </w:pPr>
    <w:rPr>
      <w:rFonts w:eastAsiaTheme="minorEastAsia" w:cs="Times New Roman"/>
      <w:lang w:bidi="ar-SA"/>
    </w:rPr>
  </w:style>
  <w:style w:type="paragraph" w:styleId="NormalWeb">
    <w:name w:val="Normal (Web)"/>
    <w:basedOn w:val="Normal"/>
    <w:uiPriority w:val="99"/>
    <w:unhideWhenUsed/>
    <w:rsid w:val="00DA2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F94"/>
    <w:rPr>
      <w:color w:val="0563C1" w:themeColor="hyperlink"/>
      <w:u w:val="single"/>
    </w:rPr>
  </w:style>
  <w:style w:type="character" w:styleId="FollowedHyperlink">
    <w:name w:val="FollowedHyperlink"/>
    <w:basedOn w:val="DefaultParagraphFont"/>
    <w:uiPriority w:val="99"/>
    <w:semiHidden/>
    <w:unhideWhenUsed/>
    <w:rsid w:val="00DA2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s.co.il/news/article.aspx?did=1001269551" TargetMode="External"/><Relationship Id="rId18" Type="http://schemas.openxmlformats.org/officeDocument/2006/relationships/hyperlink" Target="https://main.knesset.gov.il/Activity/Legislation/Documents/yesod11.pdf" TargetMode="External"/><Relationship Id="rId26" Type="http://schemas.openxmlformats.org/officeDocument/2006/relationships/hyperlink" Target="https://www.calcalist.co.il/local_news/article/r1mscs8DO" TargetMode="External"/><Relationship Id="rId39" Type="http://schemas.openxmlformats.org/officeDocument/2006/relationships/hyperlink" Target="https://foreignpolicy.com/2021/04/12/israels-government-driverless-cars-netanyahu-nobody-at-the-wheel/" TargetMode="External"/><Relationship Id="rId21" Type="http://schemas.openxmlformats.org/officeDocument/2006/relationships/hyperlink" Target="https://www.ynet.co.il/articles/0,7340,L-5511519,00.html" TargetMode="External"/><Relationship Id="rId34" Type="http://schemas.openxmlformats.org/officeDocument/2006/relationships/hyperlink" Target="https://freedomhouse.org/country/israel/freedom-world/2019" TargetMode="External"/><Relationship Id="rId42" Type="http://schemas.openxmlformats.org/officeDocument/2006/relationships/hyperlink" Target="https://tcf.org/content/report/logic-behind-israels-democratic-erosion/" TargetMode="External"/><Relationship Id="rId47" Type="http://schemas.openxmlformats.org/officeDocument/2006/relationships/theme" Target="theme/theme1.xml"/><Relationship Id="rId7" Type="http://schemas.openxmlformats.org/officeDocument/2006/relationships/hyperlink" Target="https://www.globes.co.il/news/article.aspx?did=1000951137" TargetMode="External"/><Relationship Id="rId2" Type="http://schemas.openxmlformats.org/officeDocument/2006/relationships/styles" Target="styles.xml"/><Relationship Id="rId16" Type="http://schemas.openxmlformats.org/officeDocument/2006/relationships/hyperlink" Target="https://www.maariv.co.il/news/politics/Article-836525" TargetMode="External"/><Relationship Id="rId29" Type="http://schemas.openxmlformats.org/officeDocument/2006/relationships/hyperlink" Target="https://www.inn.co.il/news/37668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net.co.il/articles/0,7340,L-4922177,00.html" TargetMode="External"/><Relationship Id="rId24" Type="http://schemas.openxmlformats.org/officeDocument/2006/relationships/hyperlink" Target="https://www.osimhistoria.com/osim-politica/osimpolitica_ep20" TargetMode="External"/><Relationship Id="rId32" Type="http://schemas.openxmlformats.org/officeDocument/2006/relationships/hyperlink" Target="https://www.timesofisrael.com/government-extends-multi-billion-dollar-plan-for-arab-municipalities/" TargetMode="External"/><Relationship Id="rId37" Type="http://schemas.openxmlformats.org/officeDocument/2006/relationships/hyperlink" Target="https://www.jewishvirtuallibrary.org/israeli-golan-referendum-bill" TargetMode="External"/><Relationship Id="rId40" Type="http://schemas.openxmlformats.org/officeDocument/2006/relationships/hyperlink" Target="https://www.timesofisrael.com/knesset-passes-referendum-bill-for-land-swap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maariv.co.il/news/elections-2015/Article-468455" TargetMode="External"/><Relationship Id="rId23" Type="http://schemas.openxmlformats.org/officeDocument/2006/relationships/hyperlink" Target="tinyurl.com/4s2f79vz" TargetMode="External"/><Relationship Id="rId28" Type="http://schemas.openxmlformats.org/officeDocument/2006/relationships/hyperlink" Target="https://www.globes.co.il/news/article.aspx?did=1001326051" TargetMode="External"/><Relationship Id="rId36" Type="http://schemas.openxmlformats.org/officeDocument/2006/relationships/hyperlink" Target="https://freedomhouse.org/country/israel/freedom-world/2021" TargetMode="External"/><Relationship Id="rId10" Type="http://schemas.openxmlformats.org/officeDocument/2006/relationships/hyperlink" Target="https://www.ynet.co.il/articles/0,7340,L-5309026,00.html" TargetMode="External"/><Relationship Id="rId19" Type="http://schemas.openxmlformats.org/officeDocument/2006/relationships/hyperlink" Target="https://news.walla.co.il/item/1846848" TargetMode="External"/><Relationship Id="rId31" Type="http://schemas.openxmlformats.org/officeDocument/2006/relationships/hyperlink" Target="https://www.voanews.com/a/middle-east_israel-heads-new-elections-government-collapses/6199875.html" TargetMode="External"/><Relationship Id="rId44" Type="http://schemas.openxmlformats.org/officeDocument/2006/relationships/hyperlink" Target="https://www.timesofisrael.com/israel-calls-4th-election-in-2-years-as-netanyahu-gantz-coalition-collapses/" TargetMode="External"/><Relationship Id="rId4" Type="http://schemas.openxmlformats.org/officeDocument/2006/relationships/webSettings" Target="webSettings.xml"/><Relationship Id="rId9" Type="http://schemas.openxmlformats.org/officeDocument/2006/relationships/hyperlink" Target="https://www.ice.co.il/media/news/article/803731" TargetMode="External"/><Relationship Id="rId14" Type="http://schemas.openxmlformats.org/officeDocument/2006/relationships/hyperlink" Target="https://www.maariv.co.il/elections2019/news/Article-719906" TargetMode="External"/><Relationship Id="rId22" Type="http://schemas.openxmlformats.org/officeDocument/2006/relationships/hyperlink" Target="https://www.youtube.com/watch?v=N_5rVMDUI18" TargetMode="External"/><Relationship Id="rId27" Type="http://schemas.openxmlformats.org/officeDocument/2006/relationships/hyperlink" Target="https://www.calcalist.co.il/articles/0,7340,L-3694416,00.html" TargetMode="External"/><Relationship Id="rId30" Type="http://schemas.openxmlformats.org/officeDocument/2006/relationships/hyperlink" Target="https://www.globes.co.il/news/article.aspx?did=1001359262" TargetMode="External"/><Relationship Id="rId35" Type="http://schemas.openxmlformats.org/officeDocument/2006/relationships/hyperlink" Target="https://freedomhouse.org/country/israel/freedom-world/2020" TargetMode="External"/><Relationship Id="rId43" Type="http://schemas.openxmlformats.org/officeDocument/2006/relationships/hyperlink" Target="https://www.israelhayom.com/2019/12/27/netanyahu-re-elected-leader-of-the-likud-with-over-72-of-the-vote/" TargetMode="External"/><Relationship Id="rId8" Type="http://schemas.openxmlformats.org/officeDocument/2006/relationships/hyperlink" Target="https://b.walla.co.il/item/2671555" TargetMode="External"/><Relationship Id="rId3" Type="http://schemas.openxmlformats.org/officeDocument/2006/relationships/settings" Target="settings.xml"/><Relationship Id="rId12" Type="http://schemas.openxmlformats.org/officeDocument/2006/relationships/hyperlink" Target="https://www.the7eye.org.il/424126" TargetMode="External"/><Relationship Id="rId17" Type="http://schemas.openxmlformats.org/officeDocument/2006/relationships/hyperlink" Target="https://fs.knesset.gov.il/19/law/19_lsr_301601.pdf" TargetMode="External"/><Relationship Id="rId25" Type="http://schemas.openxmlformats.org/officeDocument/2006/relationships/hyperlink" Target="https://www.haaretz.co.il/gallery/television/tv-review/1.6901119" TargetMode="External"/><Relationship Id="rId33" Type="http://schemas.openxmlformats.org/officeDocument/2006/relationships/hyperlink" Target="https://freedomhouse.org/country/israel/freedom-world/2018" TargetMode="External"/><Relationship Id="rId38" Type="http://schemas.openxmlformats.org/officeDocument/2006/relationships/hyperlink" Target="https://www.nytimes.com/live/2021/03/23/world/israel-live-election/the-far-right-is-poised-to-enter-parliament-in-an-ultranationalist-alliance" TargetMode="External"/><Relationship Id="rId46" Type="http://schemas.openxmlformats.org/officeDocument/2006/relationships/fontTable" Target="fontTable.xml"/><Relationship Id="rId20" Type="http://schemas.openxmlformats.org/officeDocument/2006/relationships/hyperlink" Target="https://www.globes.co.il/news/article.aspx?did=1001031514" TargetMode="External"/><Relationship Id="rId41" Type="http://schemas.openxmlformats.org/officeDocument/2006/relationships/hyperlink" Target="https://www.haaretz.com/israel-news/.premium.HIGHLIGHT-why-a-lovefest-between-netanyahu-and-an-arab-lawmaker-should-come-as-no-surprise-1.9310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2066-1B6B-499D-BA1B-3A1C04E1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8522</Words>
  <Characters>48582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Belfer</dc:creator>
  <cp:keywords/>
  <dc:description/>
  <cp:lastModifiedBy>Shai Belfer</cp:lastModifiedBy>
  <cp:revision>3</cp:revision>
  <dcterms:created xsi:type="dcterms:W3CDTF">2024-01-16T16:10:00Z</dcterms:created>
  <dcterms:modified xsi:type="dcterms:W3CDTF">2024-01-16T16:10:00Z</dcterms:modified>
</cp:coreProperties>
</file>