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1805" w14:textId="77777777" w:rsidR="005538E5" w:rsidRPr="00213C8A" w:rsidRDefault="005538E5" w:rsidP="00213C8A">
      <w:pPr>
        <w:pStyle w:val="a4"/>
        <w:numPr>
          <w:ilvl w:val="0"/>
          <w:numId w:val="2"/>
        </w:numPr>
        <w:spacing w:line="360" w:lineRule="auto"/>
        <w:jc w:val="both"/>
        <w:rPr>
          <w:rFonts w:asciiTheme="minorBidi" w:hAnsiTheme="minorBidi"/>
          <w:sz w:val="24"/>
          <w:szCs w:val="24"/>
        </w:rPr>
      </w:pPr>
      <w:r w:rsidRPr="00213C8A">
        <w:rPr>
          <w:rFonts w:asciiTheme="minorBidi" w:hAnsiTheme="minorBidi"/>
          <w:sz w:val="24"/>
          <w:szCs w:val="24"/>
          <w:rtl/>
        </w:rPr>
        <w:t>פסיכואנליזה</w:t>
      </w:r>
    </w:p>
    <w:p w14:paraId="306C7511" w14:textId="25B386E1" w:rsidR="005538E5" w:rsidRPr="00213C8A" w:rsidRDefault="005538E5" w:rsidP="00213C8A">
      <w:pPr>
        <w:spacing w:line="360" w:lineRule="auto"/>
        <w:jc w:val="both"/>
        <w:rPr>
          <w:rFonts w:asciiTheme="minorBidi" w:hAnsiTheme="minorBidi"/>
          <w:sz w:val="24"/>
          <w:szCs w:val="24"/>
          <w:rtl/>
        </w:rPr>
      </w:pPr>
      <w:r w:rsidRPr="00213C8A">
        <w:rPr>
          <w:rFonts w:asciiTheme="minorBidi" w:hAnsiTheme="minorBidi"/>
          <w:sz w:val="24"/>
          <w:szCs w:val="24"/>
          <w:rtl/>
        </w:rPr>
        <w:t>ברוכים הבאים ל'בין שעה לשעה'</w:t>
      </w:r>
      <w:r w:rsidR="00C32224" w:rsidRPr="00213C8A">
        <w:rPr>
          <w:rFonts w:asciiTheme="minorBidi" w:hAnsiTheme="minorBidi"/>
          <w:sz w:val="24"/>
          <w:szCs w:val="24"/>
          <w:rtl/>
        </w:rPr>
        <w:t xml:space="preserve"> 2025</w:t>
      </w:r>
      <w:r w:rsidRPr="00213C8A">
        <w:rPr>
          <w:rFonts w:asciiTheme="minorBidi" w:hAnsiTheme="minorBidi"/>
          <w:sz w:val="24"/>
          <w:szCs w:val="24"/>
          <w:rtl/>
        </w:rPr>
        <w:t xml:space="preserve">. במפגשי יום רביעי </w:t>
      </w:r>
      <w:r w:rsidR="00C32224" w:rsidRPr="00213C8A">
        <w:rPr>
          <w:rFonts w:asciiTheme="minorBidi" w:hAnsiTheme="minorBidi"/>
          <w:sz w:val="24"/>
          <w:szCs w:val="24"/>
          <w:rtl/>
        </w:rPr>
        <w:t>שמונה בערב</w:t>
      </w:r>
      <w:r w:rsidRPr="00213C8A">
        <w:rPr>
          <w:rFonts w:asciiTheme="minorBidi" w:hAnsiTheme="minorBidi"/>
          <w:sz w:val="24"/>
          <w:szCs w:val="24"/>
          <w:rtl/>
        </w:rPr>
        <w:t xml:space="preserve"> הללו נפגש אחת לשבוע</w:t>
      </w:r>
      <w:r w:rsidR="00C32224" w:rsidRPr="00213C8A">
        <w:rPr>
          <w:rFonts w:asciiTheme="minorBidi" w:hAnsiTheme="minorBidi"/>
          <w:sz w:val="24"/>
          <w:szCs w:val="24"/>
          <w:rtl/>
        </w:rPr>
        <w:t>י</w:t>
      </w:r>
      <w:r w:rsidR="00B45674" w:rsidRPr="00213C8A">
        <w:rPr>
          <w:rFonts w:asciiTheme="minorBidi" w:hAnsiTheme="minorBidi"/>
          <w:sz w:val="24"/>
          <w:szCs w:val="24"/>
          <w:rtl/>
        </w:rPr>
        <w:t>י</w:t>
      </w:r>
      <w:r w:rsidR="00C32224" w:rsidRPr="00213C8A">
        <w:rPr>
          <w:rFonts w:asciiTheme="minorBidi" w:hAnsiTheme="minorBidi"/>
          <w:sz w:val="24"/>
          <w:szCs w:val="24"/>
          <w:rtl/>
        </w:rPr>
        <w:t>ם</w:t>
      </w:r>
      <w:r w:rsidRPr="00213C8A">
        <w:rPr>
          <w:rFonts w:asciiTheme="minorBidi" w:hAnsiTheme="minorBidi"/>
          <w:sz w:val="24"/>
          <w:szCs w:val="24"/>
          <w:rtl/>
        </w:rPr>
        <w:t xml:space="preserve"> בזום ונדבר על מושג אחד בלבד מהפרקטיקה הפסיכואנליטית. אני מקווה שכל אחד כאן יושב בנוח עם כוס קפה או תה או משקה אחר. בכוונה היא לחשוב מחדש על מושג- בטח לא להגדיר אותו באופן מלא או נכון, אפילו לא להביא את עיקרי הדברים. הכוונה היא לא ממש </w:t>
      </w:r>
      <w:r w:rsidR="00B45674" w:rsidRPr="00213C8A">
        <w:rPr>
          <w:rFonts w:asciiTheme="minorBidi" w:hAnsiTheme="minorBidi"/>
          <w:sz w:val="24"/>
          <w:szCs w:val="24"/>
          <w:rtl/>
        </w:rPr>
        <w:t>'</w:t>
      </w:r>
      <w:r w:rsidRPr="00213C8A">
        <w:rPr>
          <w:rFonts w:asciiTheme="minorBidi" w:hAnsiTheme="minorBidi"/>
          <w:sz w:val="24"/>
          <w:szCs w:val="24"/>
          <w:rtl/>
        </w:rPr>
        <w:t>ללמוד</w:t>
      </w:r>
      <w:r w:rsidR="00B45674" w:rsidRPr="00213C8A">
        <w:rPr>
          <w:rFonts w:asciiTheme="minorBidi" w:hAnsiTheme="minorBidi"/>
          <w:sz w:val="24"/>
          <w:szCs w:val="24"/>
          <w:rtl/>
        </w:rPr>
        <w:t>'</w:t>
      </w:r>
      <w:r w:rsidRPr="00213C8A">
        <w:rPr>
          <w:rFonts w:asciiTheme="minorBidi" w:hAnsiTheme="minorBidi"/>
          <w:sz w:val="24"/>
          <w:szCs w:val="24"/>
          <w:rtl/>
        </w:rPr>
        <w:t xml:space="preserve">, אפילו אולי לאוורר ואולי גם למצוא משהו חדש, </w:t>
      </w:r>
      <w:r w:rsidR="00B45674" w:rsidRPr="00213C8A">
        <w:rPr>
          <w:rFonts w:asciiTheme="minorBidi" w:hAnsiTheme="minorBidi"/>
          <w:sz w:val="24"/>
          <w:szCs w:val="24"/>
          <w:rtl/>
        </w:rPr>
        <w:t xml:space="preserve">אפילו </w:t>
      </w:r>
      <w:r w:rsidRPr="00213C8A">
        <w:rPr>
          <w:rFonts w:asciiTheme="minorBidi" w:hAnsiTheme="minorBidi"/>
          <w:sz w:val="24"/>
          <w:szCs w:val="24"/>
          <w:rtl/>
        </w:rPr>
        <w:t xml:space="preserve">זמני. אולי לראות במושג משהו אישי, שקרה בשעה שעברה או שעשוי להופיע בשעה הבאה. </w:t>
      </w:r>
    </w:p>
    <w:p w14:paraId="7ABAF07F" w14:textId="42C2D78C" w:rsidR="00C32224" w:rsidRPr="00213C8A" w:rsidRDefault="00C32224"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בסבב הזה נעזר 'במחברת' – </w:t>
      </w:r>
      <w:proofErr w:type="spellStart"/>
      <w:r w:rsidR="00B45674" w:rsidRPr="00213C8A">
        <w:rPr>
          <w:rFonts w:asciiTheme="minorBidi" w:hAnsiTheme="minorBidi"/>
          <w:sz w:val="24"/>
          <w:szCs w:val="24"/>
        </w:rPr>
        <w:t>N</w:t>
      </w:r>
      <w:r w:rsidRPr="00213C8A">
        <w:rPr>
          <w:rFonts w:asciiTheme="minorBidi" w:hAnsiTheme="minorBidi"/>
          <w:sz w:val="24"/>
          <w:szCs w:val="24"/>
        </w:rPr>
        <w:t>otebookLM</w:t>
      </w:r>
      <w:proofErr w:type="spellEnd"/>
      <w:r w:rsidRPr="00213C8A">
        <w:rPr>
          <w:rFonts w:asciiTheme="minorBidi" w:hAnsiTheme="minorBidi"/>
          <w:sz w:val="24"/>
          <w:szCs w:val="24"/>
        </w:rPr>
        <w:t xml:space="preserve"> </w:t>
      </w:r>
      <w:r w:rsidRPr="00213C8A">
        <w:rPr>
          <w:rFonts w:asciiTheme="minorBidi" w:hAnsiTheme="minorBidi"/>
          <w:sz w:val="24"/>
          <w:szCs w:val="24"/>
          <w:rtl/>
        </w:rPr>
        <w:t xml:space="preserve"> אני מניח שהמחברת משתנה ומשתפרת בזמן המפגשים שלנו ובטח בין המפגשים. צריך לזכור שזה כלי רב עוצמה, במידה </w:t>
      </w:r>
      <w:r w:rsidR="00B45674" w:rsidRPr="00213C8A">
        <w:rPr>
          <w:rFonts w:asciiTheme="minorBidi" w:hAnsiTheme="minorBidi"/>
          <w:sz w:val="24"/>
          <w:szCs w:val="24"/>
          <w:rtl/>
        </w:rPr>
        <w:t>מסוימת</w:t>
      </w:r>
      <w:r w:rsidRPr="00213C8A">
        <w:rPr>
          <w:rFonts w:asciiTheme="minorBidi" w:hAnsiTheme="minorBidi"/>
          <w:sz w:val="24"/>
          <w:szCs w:val="24"/>
          <w:rtl/>
        </w:rPr>
        <w:t xml:space="preserve"> מאוד </w:t>
      </w:r>
      <w:proofErr w:type="spellStart"/>
      <w:r w:rsidRPr="00213C8A">
        <w:rPr>
          <w:rFonts w:asciiTheme="minorBidi" w:hAnsiTheme="minorBidi"/>
          <w:sz w:val="24"/>
          <w:szCs w:val="24"/>
          <w:rtl/>
        </w:rPr>
        <w:t>אינטיליגנטי</w:t>
      </w:r>
      <w:proofErr w:type="spellEnd"/>
      <w:r w:rsidRPr="00213C8A">
        <w:rPr>
          <w:rFonts w:asciiTheme="minorBidi" w:hAnsiTheme="minorBidi"/>
          <w:sz w:val="24"/>
          <w:szCs w:val="24"/>
          <w:rtl/>
        </w:rPr>
        <w:t xml:space="preserve">, אבל עדיין הוא בשירות שלנו, </w:t>
      </w:r>
      <w:r w:rsidR="00BD32B9">
        <w:rPr>
          <w:rFonts w:asciiTheme="minorBidi" w:hAnsiTheme="minorBidi" w:hint="cs"/>
          <w:sz w:val="24"/>
          <w:szCs w:val="24"/>
          <w:rtl/>
        </w:rPr>
        <w:t>ו</w:t>
      </w:r>
      <w:r w:rsidRPr="00213C8A">
        <w:rPr>
          <w:rFonts w:asciiTheme="minorBidi" w:hAnsiTheme="minorBidi"/>
          <w:sz w:val="24"/>
          <w:szCs w:val="24"/>
          <w:rtl/>
        </w:rPr>
        <w:t xml:space="preserve">תחת ידינו. </w:t>
      </w:r>
      <w:r w:rsidR="00BD32B9">
        <w:rPr>
          <w:rFonts w:asciiTheme="minorBidi" w:hAnsiTheme="minorBidi" w:hint="cs"/>
          <w:sz w:val="24"/>
          <w:szCs w:val="24"/>
          <w:rtl/>
        </w:rPr>
        <w:t xml:space="preserve">יש לו ידע וזיכרון עצום אבל הוא איננו בן אדם ואין לו תבונה ותודעה, ולכן חשוב לשמור כל הזמן מגע עם העניין האישי שלי </w:t>
      </w:r>
      <w:r w:rsidR="00BD32B9">
        <w:rPr>
          <w:rFonts w:asciiTheme="minorBidi" w:hAnsiTheme="minorBidi"/>
          <w:sz w:val="24"/>
          <w:szCs w:val="24"/>
          <w:rtl/>
        </w:rPr>
        <w:t>–</w:t>
      </w:r>
      <w:r w:rsidR="00BD32B9">
        <w:rPr>
          <w:rFonts w:asciiTheme="minorBidi" w:hAnsiTheme="minorBidi" w:hint="cs"/>
          <w:sz w:val="24"/>
          <w:szCs w:val="24"/>
          <w:rtl/>
        </w:rPr>
        <w:t xml:space="preserve"> המשתמש. </w:t>
      </w:r>
    </w:p>
    <w:p w14:paraId="0BC946C5" w14:textId="03C65D89" w:rsidR="005538E5" w:rsidRPr="00213C8A" w:rsidRDefault="005538E5"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קצת עלי, קוראים לי קופל, אני מטפל בגישה פסיכואנליטית במרכז תל אביב. אני דוקטור לעבודה סוציאלית – לימדתי בבית הספר לעבודה סוציאלית באוניברסיטת תל אביב. המסלול הלימודי והמחקרי שלי פסיכואנליטי. </w:t>
      </w:r>
      <w:proofErr w:type="spellStart"/>
      <w:r w:rsidRPr="00213C8A">
        <w:rPr>
          <w:rFonts w:asciiTheme="minorBidi" w:hAnsiTheme="minorBidi"/>
          <w:sz w:val="24"/>
          <w:szCs w:val="24"/>
          <w:rtl/>
        </w:rPr>
        <w:t>והדוקטוראט</w:t>
      </w:r>
      <w:proofErr w:type="spellEnd"/>
      <w:r w:rsidRPr="00213C8A">
        <w:rPr>
          <w:rFonts w:asciiTheme="minorBidi" w:hAnsiTheme="minorBidi"/>
          <w:sz w:val="24"/>
          <w:szCs w:val="24"/>
          <w:rtl/>
        </w:rPr>
        <w:t xml:space="preserve"> שלי פסיכואנליטי. </w:t>
      </w:r>
      <w:r w:rsidR="007F3C87" w:rsidRPr="00213C8A">
        <w:rPr>
          <w:rFonts w:asciiTheme="minorBidi" w:hAnsiTheme="minorBidi"/>
          <w:sz w:val="24"/>
          <w:szCs w:val="24"/>
          <w:rtl/>
        </w:rPr>
        <w:t>'</w:t>
      </w:r>
      <w:r w:rsidRPr="00213C8A">
        <w:rPr>
          <w:rFonts w:asciiTheme="minorBidi" w:hAnsiTheme="minorBidi"/>
          <w:sz w:val="24"/>
          <w:szCs w:val="24"/>
          <w:rtl/>
        </w:rPr>
        <w:t>בין שעה לשעה</w:t>
      </w:r>
      <w:r w:rsidR="007F3C87" w:rsidRPr="00213C8A">
        <w:rPr>
          <w:rFonts w:asciiTheme="minorBidi" w:hAnsiTheme="minorBidi"/>
          <w:sz w:val="24"/>
          <w:szCs w:val="24"/>
          <w:rtl/>
        </w:rPr>
        <w:t>'</w:t>
      </w:r>
      <w:r w:rsidRPr="00213C8A">
        <w:rPr>
          <w:rFonts w:asciiTheme="minorBidi" w:hAnsiTheme="minorBidi"/>
          <w:sz w:val="24"/>
          <w:szCs w:val="24"/>
          <w:rtl/>
        </w:rPr>
        <w:t xml:space="preserve"> – הוא מפעל שבעצם </w:t>
      </w:r>
      <w:r w:rsidR="007F3C87" w:rsidRPr="00213C8A">
        <w:rPr>
          <w:rFonts w:asciiTheme="minorBidi" w:hAnsiTheme="minorBidi"/>
          <w:sz w:val="24"/>
          <w:szCs w:val="24"/>
          <w:rtl/>
        </w:rPr>
        <w:t xml:space="preserve">פורש קורס שלימדתי באוניברסיטה, שקראו לו </w:t>
      </w:r>
      <w:r w:rsidR="00B45674" w:rsidRPr="00213C8A">
        <w:rPr>
          <w:rFonts w:asciiTheme="minorBidi" w:hAnsiTheme="minorBidi"/>
          <w:sz w:val="24"/>
          <w:szCs w:val="24"/>
          <w:rtl/>
        </w:rPr>
        <w:t>ה</w:t>
      </w:r>
      <w:r w:rsidR="007F3C87" w:rsidRPr="00213C8A">
        <w:rPr>
          <w:rFonts w:asciiTheme="minorBidi" w:hAnsiTheme="minorBidi"/>
          <w:sz w:val="24"/>
          <w:szCs w:val="24"/>
          <w:rtl/>
        </w:rPr>
        <w:t xml:space="preserve">תיאוריה של הפרקטיקה. שוב, אני מביא את החומרים התאורטיים של הקליניקה הפסיכואנליטית, אבל הפעם גם </w:t>
      </w:r>
      <w:r w:rsidR="007F3C87" w:rsidRPr="00213C8A">
        <w:rPr>
          <w:rFonts w:asciiTheme="minorBidi" w:hAnsiTheme="minorBidi"/>
          <w:b/>
          <w:bCs/>
          <w:sz w:val="24"/>
          <w:szCs w:val="24"/>
          <w:rtl/>
        </w:rPr>
        <w:t>באופן</w:t>
      </w:r>
      <w:r w:rsidR="007F3C87" w:rsidRPr="00213C8A">
        <w:rPr>
          <w:rFonts w:asciiTheme="minorBidi" w:hAnsiTheme="minorBidi"/>
          <w:sz w:val="24"/>
          <w:szCs w:val="24"/>
          <w:rtl/>
        </w:rPr>
        <w:t xml:space="preserve"> פסיכואנליטי. הכוונה, אסוציאטיבי, משוחרר, שתפני, נכון לשעה זו בלבד.</w:t>
      </w:r>
    </w:p>
    <w:p w14:paraId="7AE74135" w14:textId="3124B8A1" w:rsidR="007F3C87" w:rsidRPr="00213C8A" w:rsidRDefault="007F3C87"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בקבוצת </w:t>
      </w:r>
      <w:proofErr w:type="spellStart"/>
      <w:r w:rsidRPr="00213C8A">
        <w:rPr>
          <w:rFonts w:asciiTheme="minorBidi" w:hAnsiTheme="minorBidi"/>
          <w:sz w:val="24"/>
          <w:szCs w:val="24"/>
          <w:rtl/>
        </w:rPr>
        <w:t>הפייסבוק</w:t>
      </w:r>
      <w:proofErr w:type="spellEnd"/>
      <w:r w:rsidRPr="00213C8A">
        <w:rPr>
          <w:rFonts w:asciiTheme="minorBidi" w:hAnsiTheme="minorBidi"/>
          <w:sz w:val="24"/>
          <w:szCs w:val="24"/>
          <w:rtl/>
        </w:rPr>
        <w:t xml:space="preserve"> 'בין שעה לשעה</w:t>
      </w:r>
      <w:r w:rsidR="00B45674" w:rsidRPr="00213C8A">
        <w:rPr>
          <w:rFonts w:asciiTheme="minorBidi" w:hAnsiTheme="minorBidi"/>
          <w:sz w:val="24"/>
          <w:szCs w:val="24"/>
          <w:rtl/>
        </w:rPr>
        <w:t>'</w:t>
      </w:r>
      <w:r w:rsidRPr="00213C8A">
        <w:rPr>
          <w:rFonts w:asciiTheme="minorBidi" w:hAnsiTheme="minorBidi"/>
          <w:sz w:val="24"/>
          <w:szCs w:val="24"/>
          <w:rtl/>
        </w:rPr>
        <w:t xml:space="preserve"> – אני</w:t>
      </w:r>
      <w:r w:rsidR="00C32224" w:rsidRPr="00213C8A">
        <w:rPr>
          <w:rFonts w:asciiTheme="minorBidi" w:hAnsiTheme="minorBidi"/>
          <w:sz w:val="24"/>
          <w:szCs w:val="24"/>
          <w:rtl/>
        </w:rPr>
        <w:t xml:space="preserve"> מניח</w:t>
      </w:r>
      <w:r w:rsidRPr="00213C8A">
        <w:rPr>
          <w:rFonts w:asciiTheme="minorBidi" w:hAnsiTheme="minorBidi"/>
          <w:sz w:val="24"/>
          <w:szCs w:val="24"/>
          <w:rtl/>
        </w:rPr>
        <w:t xml:space="preserve"> חומרים. </w:t>
      </w:r>
      <w:r w:rsidR="005F0BCA" w:rsidRPr="00213C8A">
        <w:rPr>
          <w:rFonts w:asciiTheme="minorBidi" w:hAnsiTheme="minorBidi"/>
          <w:sz w:val="24"/>
          <w:szCs w:val="24"/>
          <w:rtl/>
        </w:rPr>
        <w:t>אתם מוזמנים להוסיף ולשאול ולהגיב</w:t>
      </w:r>
      <w:r w:rsidR="00B45674" w:rsidRPr="00213C8A">
        <w:rPr>
          <w:rFonts w:asciiTheme="minorBidi" w:hAnsiTheme="minorBidi"/>
          <w:sz w:val="24"/>
          <w:szCs w:val="24"/>
          <w:rtl/>
        </w:rPr>
        <w:t>.</w:t>
      </w:r>
      <w:r w:rsidR="005F0BCA" w:rsidRPr="00213C8A">
        <w:rPr>
          <w:rFonts w:asciiTheme="minorBidi" w:hAnsiTheme="minorBidi"/>
          <w:sz w:val="24"/>
          <w:szCs w:val="24"/>
          <w:rtl/>
        </w:rPr>
        <w:t xml:space="preserve"> </w:t>
      </w:r>
    </w:p>
    <w:p w14:paraId="23F8C91D" w14:textId="5C4A9F6B" w:rsidR="007F3C87" w:rsidRPr="00213C8A" w:rsidRDefault="00B45674"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הערת אזהרה: </w:t>
      </w:r>
      <w:r w:rsidR="007F3C87" w:rsidRPr="00213C8A">
        <w:rPr>
          <w:rFonts w:asciiTheme="minorBidi" w:hAnsiTheme="minorBidi"/>
          <w:sz w:val="24"/>
          <w:szCs w:val="24"/>
          <w:rtl/>
        </w:rPr>
        <w:t>הטקסטים שיופיעו</w:t>
      </w:r>
      <w:r w:rsidRPr="00213C8A">
        <w:rPr>
          <w:rFonts w:asciiTheme="minorBidi" w:hAnsiTheme="minorBidi"/>
          <w:sz w:val="24"/>
          <w:szCs w:val="24"/>
          <w:rtl/>
        </w:rPr>
        <w:t xml:space="preserve"> על ידי,</w:t>
      </w:r>
      <w:r w:rsidR="007F3C87" w:rsidRPr="00213C8A">
        <w:rPr>
          <w:rFonts w:asciiTheme="minorBidi" w:hAnsiTheme="minorBidi"/>
          <w:sz w:val="24"/>
          <w:szCs w:val="24"/>
          <w:rtl/>
        </w:rPr>
        <w:t xml:space="preserve"> מתורגמים באופן דיבורי – מי שרוצה ללמוד בצורה יותר מעמיקה יראה בסוף הטקסטים מראי מקום אקדמיים</w:t>
      </w:r>
      <w:r w:rsidRPr="00213C8A">
        <w:rPr>
          <w:rFonts w:asciiTheme="minorBidi" w:hAnsiTheme="minorBidi"/>
          <w:sz w:val="24"/>
          <w:szCs w:val="24"/>
          <w:rtl/>
        </w:rPr>
        <w:t>, ייגש אליהם ויקרא אותם</w:t>
      </w:r>
      <w:r w:rsidR="007F3C87" w:rsidRPr="00213C8A">
        <w:rPr>
          <w:rFonts w:asciiTheme="minorBidi" w:hAnsiTheme="minorBidi"/>
          <w:sz w:val="24"/>
          <w:szCs w:val="24"/>
          <w:rtl/>
        </w:rPr>
        <w:t>.</w:t>
      </w:r>
    </w:p>
    <w:p w14:paraId="34D4587D" w14:textId="007BFB82" w:rsidR="00C32224" w:rsidRPr="00213C8A" w:rsidRDefault="00C32224"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היום הפגישה אולי תתארך מעט בגלל ההקדמות, יהיו בפגישה </w:t>
      </w:r>
      <w:r w:rsidR="00B45674" w:rsidRPr="00213C8A">
        <w:rPr>
          <w:rFonts w:asciiTheme="minorBidi" w:hAnsiTheme="minorBidi"/>
          <w:sz w:val="24"/>
          <w:szCs w:val="24"/>
          <w:rtl/>
        </w:rPr>
        <w:t>שלש</w:t>
      </w:r>
      <w:r w:rsidRPr="00213C8A">
        <w:rPr>
          <w:rFonts w:asciiTheme="minorBidi" w:hAnsiTheme="minorBidi"/>
          <w:sz w:val="24"/>
          <w:szCs w:val="24"/>
          <w:rtl/>
        </w:rPr>
        <w:t>ה נושאים:</w:t>
      </w:r>
    </w:p>
    <w:p w14:paraId="60CD5F56" w14:textId="5EBBA8DC" w:rsidR="00CC4DE7" w:rsidRPr="00213C8A" w:rsidRDefault="00CC4DE7" w:rsidP="00213C8A">
      <w:pPr>
        <w:pStyle w:val="a4"/>
        <w:numPr>
          <w:ilvl w:val="0"/>
          <w:numId w:val="3"/>
        </w:numPr>
        <w:spacing w:line="360" w:lineRule="auto"/>
        <w:jc w:val="both"/>
        <w:rPr>
          <w:rFonts w:asciiTheme="minorBidi" w:hAnsiTheme="minorBidi"/>
          <w:sz w:val="24"/>
          <w:szCs w:val="24"/>
        </w:rPr>
      </w:pPr>
      <w:r w:rsidRPr="00213C8A">
        <w:rPr>
          <w:rFonts w:asciiTheme="minorBidi" w:hAnsiTheme="minorBidi"/>
          <w:sz w:val="24"/>
          <w:szCs w:val="24"/>
          <w:rtl/>
        </w:rPr>
        <w:t>מהי 'פסיכואנליזה' – מה ההגדרה?</w:t>
      </w:r>
      <w:r w:rsidR="00C32224" w:rsidRPr="00213C8A">
        <w:rPr>
          <w:rFonts w:asciiTheme="minorBidi" w:hAnsiTheme="minorBidi"/>
          <w:sz w:val="24"/>
          <w:szCs w:val="24"/>
          <w:rtl/>
        </w:rPr>
        <w:t xml:space="preserve"> או מה הגבולות שלה אם בכלל הם קיימים</w:t>
      </w:r>
      <w:r w:rsidR="00B45674" w:rsidRPr="00213C8A">
        <w:rPr>
          <w:rFonts w:asciiTheme="minorBidi" w:hAnsiTheme="minorBidi"/>
          <w:sz w:val="24"/>
          <w:szCs w:val="24"/>
          <w:rtl/>
        </w:rPr>
        <w:t>. אני כבר אומר שהופעת ה</w:t>
      </w:r>
      <w:r w:rsidR="00B45674" w:rsidRPr="00213C8A">
        <w:rPr>
          <w:rFonts w:asciiTheme="minorBidi" w:hAnsiTheme="minorBidi"/>
          <w:sz w:val="24"/>
          <w:szCs w:val="24"/>
        </w:rPr>
        <w:t>AI</w:t>
      </w:r>
      <w:r w:rsidR="00B45674" w:rsidRPr="00213C8A">
        <w:rPr>
          <w:rFonts w:asciiTheme="minorBidi" w:hAnsiTheme="minorBidi"/>
          <w:sz w:val="24"/>
          <w:szCs w:val="24"/>
          <w:rtl/>
        </w:rPr>
        <w:t xml:space="preserve"> עושה פה משהו חדש. מרחב לא ידוע חדש – נדבר על זה היום ולאורך המפגשים.</w:t>
      </w:r>
    </w:p>
    <w:p w14:paraId="2202658A" w14:textId="6D451AC4" w:rsidR="00C32224" w:rsidRPr="00213C8A" w:rsidRDefault="00C32224" w:rsidP="00213C8A">
      <w:pPr>
        <w:pStyle w:val="a4"/>
        <w:numPr>
          <w:ilvl w:val="0"/>
          <w:numId w:val="3"/>
        </w:numPr>
        <w:spacing w:line="360" w:lineRule="auto"/>
        <w:jc w:val="both"/>
        <w:rPr>
          <w:rFonts w:asciiTheme="minorBidi" w:hAnsiTheme="minorBidi"/>
          <w:sz w:val="24"/>
          <w:szCs w:val="24"/>
        </w:rPr>
      </w:pPr>
      <w:r w:rsidRPr="00213C8A">
        <w:rPr>
          <w:rFonts w:asciiTheme="minorBidi" w:hAnsiTheme="minorBidi"/>
          <w:sz w:val="24"/>
          <w:szCs w:val="24"/>
          <w:rtl/>
        </w:rPr>
        <w:t xml:space="preserve">איך היא </w:t>
      </w:r>
      <w:r w:rsidR="00B45674" w:rsidRPr="00213C8A">
        <w:rPr>
          <w:rFonts w:asciiTheme="minorBidi" w:hAnsiTheme="minorBidi"/>
          <w:sz w:val="24"/>
          <w:szCs w:val="24"/>
          <w:rtl/>
        </w:rPr>
        <w:t xml:space="preserve">הפסיכואנליזה </w:t>
      </w:r>
      <w:r w:rsidRPr="00213C8A">
        <w:rPr>
          <w:rFonts w:asciiTheme="minorBidi" w:hAnsiTheme="minorBidi"/>
          <w:sz w:val="24"/>
          <w:szCs w:val="24"/>
          <w:rtl/>
        </w:rPr>
        <w:t>נראית מבפנים כתנועה או כזרמי חשיבה</w:t>
      </w:r>
    </w:p>
    <w:p w14:paraId="2D8D97B0" w14:textId="1FEE9120" w:rsidR="00CC4DE7" w:rsidRPr="00213C8A" w:rsidRDefault="00C32224" w:rsidP="00213C8A">
      <w:pPr>
        <w:pStyle w:val="a4"/>
        <w:numPr>
          <w:ilvl w:val="0"/>
          <w:numId w:val="3"/>
        </w:numPr>
        <w:spacing w:line="360" w:lineRule="auto"/>
        <w:jc w:val="both"/>
        <w:rPr>
          <w:rFonts w:asciiTheme="minorBidi" w:hAnsiTheme="minorBidi"/>
          <w:sz w:val="24"/>
          <w:szCs w:val="24"/>
        </w:rPr>
      </w:pPr>
      <w:r w:rsidRPr="00213C8A">
        <w:rPr>
          <w:rFonts w:asciiTheme="minorBidi" w:hAnsiTheme="minorBidi"/>
          <w:sz w:val="24"/>
          <w:szCs w:val="24"/>
          <w:rtl/>
        </w:rPr>
        <w:t xml:space="preserve">לב העניין היום: </w:t>
      </w:r>
      <w:r w:rsidR="00B45674" w:rsidRPr="00213C8A">
        <w:rPr>
          <w:rFonts w:asciiTheme="minorBidi" w:hAnsiTheme="minorBidi"/>
          <w:sz w:val="24"/>
          <w:szCs w:val="24"/>
          <w:rtl/>
        </w:rPr>
        <w:t xml:space="preserve">אנליזה. </w:t>
      </w:r>
      <w:r w:rsidR="00CC4DE7" w:rsidRPr="00213C8A">
        <w:rPr>
          <w:rFonts w:asciiTheme="minorBidi" w:hAnsiTheme="minorBidi"/>
          <w:sz w:val="24"/>
          <w:szCs w:val="24"/>
          <w:rtl/>
        </w:rPr>
        <w:t>אנליזה היא פעולה כימית של פירוק. מהי 'אנליזה' פה בעולמות הנפש?</w:t>
      </w:r>
      <w:r w:rsidRPr="00213C8A">
        <w:rPr>
          <w:rFonts w:asciiTheme="minorBidi" w:hAnsiTheme="minorBidi"/>
          <w:sz w:val="24"/>
          <w:szCs w:val="24"/>
          <w:rtl/>
        </w:rPr>
        <w:t xml:space="preserve"> ומה המשמעות הקלינית של אנליזה היום? במסגרת הנושא המרכזי הזה נעקוב אחר תיאור מקרה שנתן לנו פרויד.</w:t>
      </w:r>
    </w:p>
    <w:p w14:paraId="11BF46F6" w14:textId="77777777" w:rsidR="008775D6" w:rsidRPr="00213C8A" w:rsidRDefault="008775D6" w:rsidP="00213C8A">
      <w:pPr>
        <w:spacing w:line="360" w:lineRule="auto"/>
        <w:jc w:val="both"/>
        <w:rPr>
          <w:rFonts w:asciiTheme="minorBidi" w:hAnsiTheme="minorBidi"/>
          <w:sz w:val="24"/>
          <w:szCs w:val="24"/>
          <w:rtl/>
        </w:rPr>
      </w:pPr>
    </w:p>
    <w:p w14:paraId="1DFC775D" w14:textId="0914EF4A" w:rsidR="00592DC6" w:rsidRPr="00213C8A" w:rsidRDefault="00B45674" w:rsidP="00213C8A">
      <w:pPr>
        <w:spacing w:line="360" w:lineRule="auto"/>
        <w:jc w:val="both"/>
        <w:rPr>
          <w:rFonts w:asciiTheme="minorBidi" w:hAnsiTheme="minorBidi"/>
          <w:sz w:val="24"/>
          <w:szCs w:val="24"/>
          <w:rtl/>
        </w:rPr>
      </w:pPr>
      <w:r w:rsidRPr="00213C8A">
        <w:rPr>
          <w:rFonts w:asciiTheme="minorBidi" w:hAnsiTheme="minorBidi"/>
          <w:sz w:val="24"/>
          <w:szCs w:val="24"/>
          <w:rtl/>
        </w:rPr>
        <w:lastRenderedPageBreak/>
        <w:t xml:space="preserve">הגדרת הפסיכואנליזה: </w:t>
      </w:r>
      <w:r w:rsidR="008775D6" w:rsidRPr="00213C8A">
        <w:rPr>
          <w:rFonts w:asciiTheme="minorBidi" w:hAnsiTheme="minorBidi"/>
          <w:sz w:val="24"/>
          <w:szCs w:val="24"/>
          <w:rtl/>
        </w:rPr>
        <w:t xml:space="preserve">לפסיכואנליזה הגדרות רבות. מבקרי הפסיכואנליזה טוענים שהיא תאוריה לא תקפה. וזה נכון. הראשון לומר זאת בבדיחות דעת היה פרויד עצמו. עוד רגע נצטט. מדוע בדיחות דעת? כי הפסיכואנליזה איננה תאוריה כלל אלא </w:t>
      </w:r>
      <w:proofErr w:type="spellStart"/>
      <w:r w:rsidR="008775D6" w:rsidRPr="00213C8A">
        <w:rPr>
          <w:rFonts w:asciiTheme="minorBidi" w:hAnsiTheme="minorBidi"/>
          <w:sz w:val="24"/>
          <w:szCs w:val="24"/>
          <w:rtl/>
        </w:rPr>
        <w:t>דיסיפלינה</w:t>
      </w:r>
      <w:proofErr w:type="spellEnd"/>
      <w:r w:rsidR="008775D6" w:rsidRPr="00213C8A">
        <w:rPr>
          <w:rFonts w:asciiTheme="minorBidi" w:hAnsiTheme="minorBidi"/>
          <w:sz w:val="24"/>
          <w:szCs w:val="24"/>
          <w:rtl/>
        </w:rPr>
        <w:t xml:space="preserve"> מדעית בפני עצמה. כאשר בוחנים אותה כתאוריה היא מאבדת משמעות. פרויד:</w:t>
      </w:r>
      <w:r w:rsidR="00592DC6" w:rsidRPr="00213C8A">
        <w:rPr>
          <w:rFonts w:asciiTheme="minorBidi" w:hAnsiTheme="minorBidi"/>
          <w:sz w:val="24"/>
          <w:szCs w:val="24"/>
          <w:rtl/>
        </w:rPr>
        <w:t xml:space="preserve"> '</w:t>
      </w:r>
      <w:r w:rsidR="00C23250" w:rsidRPr="00213C8A">
        <w:rPr>
          <w:rFonts w:asciiTheme="minorBidi" w:hAnsiTheme="minorBidi"/>
          <w:sz w:val="24"/>
          <w:szCs w:val="24"/>
          <w:rtl/>
        </w:rPr>
        <w:t xml:space="preserve"> יש לומר לזכותו של איש מדע ידוע</w:t>
      </w:r>
      <w:r w:rsidRPr="00213C8A">
        <w:rPr>
          <w:rFonts w:asciiTheme="minorBidi" w:hAnsiTheme="minorBidi"/>
          <w:sz w:val="24"/>
          <w:szCs w:val="24"/>
          <w:rtl/>
        </w:rPr>
        <w:t>,</w:t>
      </w:r>
      <w:r w:rsidR="00C23250" w:rsidRPr="00213C8A">
        <w:rPr>
          <w:rFonts w:asciiTheme="minorBidi" w:hAnsiTheme="minorBidi"/>
          <w:sz w:val="24"/>
          <w:szCs w:val="24"/>
          <w:rtl/>
        </w:rPr>
        <w:t xml:space="preserve"> שהתייחס לפסיכואנליזה בצורה הוגנת בתקופה שבה רוב האנשים האחרים לא חשו מחויבות כזו. במקרה אחד, בכל זאת, הוא הביע דעה שהייתה בו זמנית מזלזלת ולא מוצדקת</w:t>
      </w:r>
      <w:r w:rsidRPr="00213C8A">
        <w:rPr>
          <w:rFonts w:asciiTheme="minorBidi" w:hAnsiTheme="minorBidi"/>
          <w:sz w:val="24"/>
          <w:szCs w:val="24"/>
          <w:rtl/>
        </w:rPr>
        <w:t xml:space="preserve"> על הטכניקה האנליטית</w:t>
      </w:r>
      <w:r w:rsidR="00C23250" w:rsidRPr="00213C8A">
        <w:rPr>
          <w:rFonts w:asciiTheme="minorBidi" w:hAnsiTheme="minorBidi"/>
          <w:sz w:val="24"/>
          <w:szCs w:val="24"/>
          <w:rtl/>
        </w:rPr>
        <w:t xml:space="preserve">. הוא אמר שכאשר אנו נותנים פרשנויות למטופל, אנו מתייחסים אליו על פי העיקרון המפורסם של " אם יוצא עץ, אני מנצח אם יוצא פלי, אתה מפסיד". כלומר, אם המטופל מסכים איתנו, </w:t>
      </w:r>
      <w:r w:rsidRPr="00213C8A">
        <w:rPr>
          <w:rFonts w:asciiTheme="minorBidi" w:hAnsiTheme="minorBidi"/>
          <w:sz w:val="24"/>
          <w:szCs w:val="24"/>
          <w:rtl/>
        </w:rPr>
        <w:t>סימן</w:t>
      </w:r>
      <w:r w:rsidR="00C23250" w:rsidRPr="00213C8A">
        <w:rPr>
          <w:rFonts w:asciiTheme="minorBidi" w:hAnsiTheme="minorBidi"/>
          <w:sz w:val="24"/>
          <w:szCs w:val="24"/>
          <w:rtl/>
        </w:rPr>
        <w:t xml:space="preserve"> </w:t>
      </w:r>
      <w:r w:rsidRPr="00213C8A">
        <w:rPr>
          <w:rFonts w:asciiTheme="minorBidi" w:hAnsiTheme="minorBidi"/>
          <w:sz w:val="24"/>
          <w:szCs w:val="24"/>
          <w:rtl/>
        </w:rPr>
        <w:t>ש</w:t>
      </w:r>
      <w:r w:rsidR="00C23250" w:rsidRPr="00213C8A">
        <w:rPr>
          <w:rFonts w:asciiTheme="minorBidi" w:hAnsiTheme="minorBidi"/>
          <w:sz w:val="24"/>
          <w:szCs w:val="24"/>
          <w:rtl/>
        </w:rPr>
        <w:t>הפרשנות נכונה; אבל אם הוא סותר אותנו, זהו רק סימן להתנגדותו, מה שמראה שוב שאנחנו צודקים. בדרך זו אנחנו תמיד צודקים מול 'האומלל' 'חסר האונים' שאנו עושים לו אנליזה, לא משנה כיצד הוא יגיב למה שאנחנו מביאים.</w:t>
      </w:r>
      <w:r w:rsidR="00592DC6" w:rsidRPr="00213C8A">
        <w:rPr>
          <w:rFonts w:asciiTheme="minorBidi" w:hAnsiTheme="minorBidi"/>
          <w:sz w:val="24"/>
          <w:szCs w:val="24"/>
          <w:rtl/>
        </w:rPr>
        <w:t xml:space="preserve">' </w:t>
      </w:r>
      <w:sdt>
        <w:sdtPr>
          <w:rPr>
            <w:rFonts w:asciiTheme="minorBidi" w:hAnsiTheme="minorBidi"/>
            <w:color w:val="000000"/>
            <w:sz w:val="24"/>
            <w:szCs w:val="24"/>
            <w:rtl/>
          </w:rPr>
          <w:tag w:val="MENDELEY_CITATION_v3_eyJjaXRhdGlvbklEIjoiTUVOREVMRVlfQ0lUQVRJT05fMDIyMDgxZTMtMmM4My00YjBhLWJmNzEtMGEzMzk5YTE5NGRh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
          <w:id w:val="-514855154"/>
          <w:placeholder>
            <w:docPart w:val="DefaultPlaceholder_-1854013440"/>
          </w:placeholder>
        </w:sdtPr>
        <w:sdtContent>
          <w:r w:rsidR="00F252EC" w:rsidRPr="00213C8A">
            <w:rPr>
              <w:rFonts w:asciiTheme="minorBidi" w:hAnsiTheme="minorBidi"/>
              <w:color w:val="000000"/>
              <w:sz w:val="24"/>
              <w:szCs w:val="24"/>
              <w:rtl/>
            </w:rPr>
            <w:t>(</w:t>
          </w:r>
          <w:r w:rsidR="00F252EC" w:rsidRPr="00213C8A">
            <w:rPr>
              <w:rFonts w:asciiTheme="minorBidi" w:hAnsiTheme="minorBidi"/>
              <w:color w:val="000000"/>
              <w:sz w:val="24"/>
              <w:szCs w:val="24"/>
            </w:rPr>
            <w:t>Freud, 1938</w:t>
          </w:r>
          <w:r w:rsidR="00F252EC" w:rsidRPr="00213C8A">
            <w:rPr>
              <w:rFonts w:asciiTheme="minorBidi" w:hAnsiTheme="minorBidi"/>
              <w:color w:val="000000"/>
              <w:sz w:val="24"/>
              <w:szCs w:val="24"/>
              <w:rtl/>
            </w:rPr>
            <w:t>)</w:t>
          </w:r>
        </w:sdtContent>
      </w:sdt>
    </w:p>
    <w:p w14:paraId="71934DEB" w14:textId="6ACDE04C" w:rsidR="00C32224" w:rsidRPr="00213C8A" w:rsidRDefault="00C23250"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הביקורת הזאת נכונה מבחינה </w:t>
      </w:r>
      <w:r w:rsidR="00C76B3F" w:rsidRPr="00213C8A">
        <w:rPr>
          <w:rFonts w:asciiTheme="minorBidi" w:hAnsiTheme="minorBidi"/>
          <w:sz w:val="24"/>
          <w:szCs w:val="24"/>
          <w:rtl/>
        </w:rPr>
        <w:t>טכ</w:t>
      </w:r>
      <w:r w:rsidRPr="00213C8A">
        <w:rPr>
          <w:rFonts w:asciiTheme="minorBidi" w:hAnsiTheme="minorBidi"/>
          <w:sz w:val="24"/>
          <w:szCs w:val="24"/>
          <w:rtl/>
        </w:rPr>
        <w:t>נית, כפי שתיאר פרויד</w:t>
      </w:r>
      <w:r w:rsidR="00C76B3F" w:rsidRPr="00213C8A">
        <w:rPr>
          <w:rFonts w:asciiTheme="minorBidi" w:hAnsiTheme="minorBidi"/>
          <w:sz w:val="24"/>
          <w:szCs w:val="24"/>
          <w:rtl/>
        </w:rPr>
        <w:t>,</w:t>
      </w:r>
      <w:r w:rsidRPr="00213C8A">
        <w:rPr>
          <w:rFonts w:asciiTheme="minorBidi" w:hAnsiTheme="minorBidi"/>
          <w:sz w:val="24"/>
          <w:szCs w:val="24"/>
          <w:rtl/>
        </w:rPr>
        <w:t xml:space="preserve"> אבל גם מבחינה כללית יותר. הפסיכואנליזה איננה ניתנת להפרכה – בגלל שהיא איננה תיאוריה אלא</w:t>
      </w:r>
      <w:r w:rsidR="00841DB7" w:rsidRPr="00213C8A">
        <w:rPr>
          <w:rFonts w:asciiTheme="minorBidi" w:hAnsiTheme="minorBidi"/>
          <w:sz w:val="24"/>
          <w:szCs w:val="24"/>
          <w:rtl/>
        </w:rPr>
        <w:t xml:space="preserve"> היא</w:t>
      </w:r>
      <w:r w:rsidRPr="00213C8A">
        <w:rPr>
          <w:rFonts w:asciiTheme="minorBidi" w:hAnsiTheme="minorBidi"/>
          <w:sz w:val="24"/>
          <w:szCs w:val="24"/>
          <w:rtl/>
        </w:rPr>
        <w:t xml:space="preserve"> שדה מחקר</w:t>
      </w:r>
      <w:r w:rsidR="00841DB7" w:rsidRPr="00213C8A">
        <w:rPr>
          <w:rFonts w:asciiTheme="minorBidi" w:hAnsiTheme="minorBidi"/>
          <w:sz w:val="24"/>
          <w:szCs w:val="24"/>
          <w:rtl/>
        </w:rPr>
        <w:t xml:space="preserve"> או </w:t>
      </w:r>
      <w:proofErr w:type="spellStart"/>
      <w:r w:rsidR="00841DB7" w:rsidRPr="00213C8A">
        <w:rPr>
          <w:rFonts w:asciiTheme="minorBidi" w:hAnsiTheme="minorBidi"/>
          <w:sz w:val="24"/>
          <w:szCs w:val="24"/>
          <w:rtl/>
        </w:rPr>
        <w:t>דיסיפלינה</w:t>
      </w:r>
      <w:proofErr w:type="spellEnd"/>
      <w:r w:rsidR="00841DB7" w:rsidRPr="00213C8A">
        <w:rPr>
          <w:rFonts w:asciiTheme="minorBidi" w:hAnsiTheme="minorBidi"/>
          <w:sz w:val="24"/>
          <w:szCs w:val="24"/>
          <w:rtl/>
        </w:rPr>
        <w:t xml:space="preserve"> מדעית בפני עצמה</w:t>
      </w:r>
      <w:r w:rsidRPr="00213C8A">
        <w:rPr>
          <w:rFonts w:asciiTheme="minorBidi" w:hAnsiTheme="minorBidi"/>
          <w:sz w:val="24"/>
          <w:szCs w:val="24"/>
          <w:rtl/>
        </w:rPr>
        <w:t xml:space="preserve">. מדע בפני עצמו אשר המוקד שלו הוא ה'לא-מודע'. וזה גם מה שמאחד את כל </w:t>
      </w:r>
      <w:proofErr w:type="spellStart"/>
      <w:r w:rsidRPr="00213C8A">
        <w:rPr>
          <w:rFonts w:asciiTheme="minorBidi" w:hAnsiTheme="minorBidi"/>
          <w:sz w:val="24"/>
          <w:szCs w:val="24"/>
          <w:rtl/>
        </w:rPr>
        <w:t>ה</w:t>
      </w:r>
      <w:r w:rsidR="00841DB7" w:rsidRPr="00213C8A">
        <w:rPr>
          <w:rFonts w:asciiTheme="minorBidi" w:hAnsiTheme="minorBidi"/>
          <w:sz w:val="24"/>
          <w:szCs w:val="24"/>
          <w:rtl/>
        </w:rPr>
        <w:t>'</w:t>
      </w:r>
      <w:r w:rsidRPr="00213C8A">
        <w:rPr>
          <w:rFonts w:asciiTheme="minorBidi" w:hAnsiTheme="minorBidi"/>
          <w:sz w:val="24"/>
          <w:szCs w:val="24"/>
          <w:rtl/>
        </w:rPr>
        <w:t>פסיכואנליזות</w:t>
      </w:r>
      <w:proofErr w:type="spellEnd"/>
      <w:r w:rsidR="00841DB7" w:rsidRPr="00213C8A">
        <w:rPr>
          <w:rFonts w:asciiTheme="minorBidi" w:hAnsiTheme="minorBidi"/>
          <w:sz w:val="24"/>
          <w:szCs w:val="24"/>
          <w:rtl/>
        </w:rPr>
        <w:t>'</w:t>
      </w:r>
      <w:r w:rsidRPr="00213C8A">
        <w:rPr>
          <w:rFonts w:asciiTheme="minorBidi" w:hAnsiTheme="minorBidi"/>
          <w:sz w:val="24"/>
          <w:szCs w:val="24"/>
          <w:rtl/>
        </w:rPr>
        <w:t xml:space="preserve"> שמייד אתאר.</w:t>
      </w:r>
    </w:p>
    <w:p w14:paraId="4C395AE2" w14:textId="6FA7EAA7" w:rsidR="00B45674" w:rsidRPr="00213C8A" w:rsidRDefault="00B45674" w:rsidP="00213C8A">
      <w:pPr>
        <w:spacing w:line="360" w:lineRule="auto"/>
        <w:jc w:val="both"/>
        <w:rPr>
          <w:rFonts w:asciiTheme="minorBidi" w:hAnsiTheme="minorBidi"/>
          <w:sz w:val="24"/>
          <w:szCs w:val="24"/>
          <w:rtl/>
        </w:rPr>
      </w:pPr>
      <w:r w:rsidRPr="00213C8A">
        <w:rPr>
          <w:rFonts w:asciiTheme="minorBidi" w:hAnsiTheme="minorBidi"/>
          <w:noProof/>
          <w:sz w:val="24"/>
          <w:szCs w:val="24"/>
        </w:rPr>
        <w:drawing>
          <wp:inline distT="0" distB="0" distL="0" distR="0" wp14:anchorId="17E1E91A" wp14:editId="50B85B98">
            <wp:extent cx="2611948" cy="2226310"/>
            <wp:effectExtent l="0" t="0" r="0" b="2540"/>
            <wp:docPr id="14688164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4215" cy="2245289"/>
                    </a:xfrm>
                    <a:prstGeom prst="rect">
                      <a:avLst/>
                    </a:prstGeom>
                    <a:noFill/>
                    <a:ln>
                      <a:noFill/>
                    </a:ln>
                  </pic:spPr>
                </pic:pic>
              </a:graphicData>
            </a:graphic>
          </wp:inline>
        </w:drawing>
      </w:r>
    </w:p>
    <w:p w14:paraId="40B05584" w14:textId="77777777" w:rsidR="00B45674" w:rsidRPr="00213C8A" w:rsidRDefault="00B45674" w:rsidP="00213C8A">
      <w:pPr>
        <w:spacing w:line="360" w:lineRule="auto"/>
        <w:jc w:val="both"/>
        <w:rPr>
          <w:rFonts w:asciiTheme="minorBidi" w:hAnsiTheme="minorBidi"/>
          <w:sz w:val="24"/>
          <w:szCs w:val="24"/>
          <w:rtl/>
        </w:rPr>
      </w:pPr>
    </w:p>
    <w:p w14:paraId="327B7348" w14:textId="1F9FA394" w:rsidR="00B45674" w:rsidRPr="00213C8A" w:rsidRDefault="002278CC"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כפי שאנחנו רואים בתמונה פרויד </w:t>
      </w:r>
      <w:r w:rsidR="00BD32B9">
        <w:rPr>
          <w:rFonts w:asciiTheme="minorBidi" w:hAnsiTheme="minorBidi" w:hint="cs"/>
          <w:sz w:val="24"/>
          <w:szCs w:val="24"/>
          <w:rtl/>
        </w:rPr>
        <w:t>'</w:t>
      </w:r>
      <w:r w:rsidRPr="00213C8A">
        <w:rPr>
          <w:rFonts w:asciiTheme="minorBidi" w:hAnsiTheme="minorBidi"/>
          <w:sz w:val="24"/>
          <w:szCs w:val="24"/>
          <w:rtl/>
        </w:rPr>
        <w:t>רכש שטח</w:t>
      </w:r>
      <w:r w:rsidR="00BD32B9">
        <w:rPr>
          <w:rFonts w:asciiTheme="minorBidi" w:hAnsiTheme="minorBidi" w:hint="cs"/>
          <w:sz w:val="24"/>
          <w:szCs w:val="24"/>
          <w:rtl/>
        </w:rPr>
        <w:t>'</w:t>
      </w:r>
      <w:r w:rsidRPr="00213C8A">
        <w:rPr>
          <w:rFonts w:asciiTheme="minorBidi" w:hAnsiTheme="minorBidi"/>
          <w:sz w:val="24"/>
          <w:szCs w:val="24"/>
          <w:rtl/>
        </w:rPr>
        <w:t xml:space="preserve"> בין </w:t>
      </w:r>
      <w:proofErr w:type="spellStart"/>
      <w:r w:rsidRPr="00213C8A">
        <w:rPr>
          <w:rFonts w:asciiTheme="minorBidi" w:hAnsiTheme="minorBidi"/>
          <w:sz w:val="24"/>
          <w:szCs w:val="24"/>
          <w:rtl/>
        </w:rPr>
        <w:t>דיסיפלינות</w:t>
      </w:r>
      <w:proofErr w:type="spellEnd"/>
      <w:r w:rsidRPr="00213C8A">
        <w:rPr>
          <w:rFonts w:asciiTheme="minorBidi" w:hAnsiTheme="minorBidi"/>
          <w:sz w:val="24"/>
          <w:szCs w:val="24"/>
          <w:rtl/>
        </w:rPr>
        <w:t xml:space="preserve"> מדעיות קיימות. נתחיל מדרום: הפסיכואנליזה איננה קשורה למדעי החיים לביולוגיה אבל בהחלט יש לה ממשקים. יש למשל </w:t>
      </w:r>
      <w:proofErr w:type="spellStart"/>
      <w:r w:rsidRPr="00213C8A">
        <w:rPr>
          <w:rFonts w:asciiTheme="minorBidi" w:hAnsiTheme="minorBidi"/>
          <w:sz w:val="24"/>
          <w:szCs w:val="24"/>
          <w:rtl/>
        </w:rPr>
        <w:t>נוירופסיכואנליזה</w:t>
      </w:r>
      <w:proofErr w:type="spellEnd"/>
      <w:r w:rsidRPr="00213C8A">
        <w:rPr>
          <w:rFonts w:asciiTheme="minorBidi" w:hAnsiTheme="minorBidi"/>
          <w:sz w:val="24"/>
          <w:szCs w:val="24"/>
          <w:rtl/>
        </w:rPr>
        <w:t>. ואנחנו לעיתים שואלים את עצמנו טיפול תרופתי או לא? וכשיש טיפול תרופתי מה מקומו בפגישות? ואם יש טיפול שאדם עושה לעצמו על ידי עישון</w:t>
      </w:r>
      <w:r w:rsidR="00BD32B9">
        <w:rPr>
          <w:rFonts w:asciiTheme="minorBidi" w:hAnsiTheme="minorBidi" w:hint="cs"/>
          <w:sz w:val="24"/>
          <w:szCs w:val="24"/>
          <w:rtl/>
        </w:rPr>
        <w:t xml:space="preserve"> קנביס</w:t>
      </w:r>
      <w:r w:rsidRPr="00213C8A">
        <w:rPr>
          <w:rFonts w:asciiTheme="minorBidi" w:hAnsiTheme="minorBidi"/>
          <w:sz w:val="24"/>
          <w:szCs w:val="24"/>
          <w:rtl/>
        </w:rPr>
        <w:t xml:space="preserve"> או נטילת סם מה זה אומר? וגם מחלה רפואית? </w:t>
      </w:r>
      <w:r w:rsidR="00BD32B9">
        <w:rPr>
          <w:rFonts w:asciiTheme="minorBidi" w:hAnsiTheme="minorBidi" w:hint="cs"/>
          <w:sz w:val="24"/>
          <w:szCs w:val="24"/>
          <w:rtl/>
        </w:rPr>
        <w:t xml:space="preserve">טראומה, חרדה, הרזית יתר </w:t>
      </w:r>
      <w:r w:rsidRPr="00213C8A">
        <w:rPr>
          <w:rFonts w:asciiTheme="minorBidi" w:hAnsiTheme="minorBidi"/>
          <w:sz w:val="24"/>
          <w:szCs w:val="24"/>
          <w:rtl/>
        </w:rPr>
        <w:t xml:space="preserve">השמנה ועוד </w:t>
      </w:r>
      <w:proofErr w:type="spellStart"/>
      <w:r w:rsidRPr="00213C8A">
        <w:rPr>
          <w:rFonts w:asciiTheme="minorBidi" w:hAnsiTheme="minorBidi"/>
          <w:sz w:val="24"/>
          <w:szCs w:val="24"/>
          <w:rtl/>
        </w:rPr>
        <w:t>ועוד</w:t>
      </w:r>
      <w:proofErr w:type="spellEnd"/>
      <w:r w:rsidRPr="00213C8A">
        <w:rPr>
          <w:rFonts w:asciiTheme="minorBidi" w:hAnsiTheme="minorBidi"/>
          <w:sz w:val="24"/>
          <w:szCs w:val="24"/>
          <w:rtl/>
        </w:rPr>
        <w:t>. אדם הוא גם גוף ו</w:t>
      </w:r>
      <w:r w:rsidR="00BD32B9">
        <w:rPr>
          <w:rFonts w:asciiTheme="minorBidi" w:hAnsiTheme="minorBidi" w:hint="cs"/>
          <w:sz w:val="24"/>
          <w:szCs w:val="24"/>
          <w:rtl/>
        </w:rPr>
        <w:t xml:space="preserve">לכן </w:t>
      </w:r>
      <w:r w:rsidRPr="00213C8A">
        <w:rPr>
          <w:rFonts w:asciiTheme="minorBidi" w:hAnsiTheme="minorBidi"/>
          <w:sz w:val="24"/>
          <w:szCs w:val="24"/>
          <w:rtl/>
        </w:rPr>
        <w:t>יש ממשקים</w:t>
      </w:r>
      <w:r w:rsidR="00BD32B9">
        <w:rPr>
          <w:rFonts w:asciiTheme="minorBidi" w:hAnsiTheme="minorBidi" w:hint="cs"/>
          <w:sz w:val="24"/>
          <w:szCs w:val="24"/>
          <w:rtl/>
        </w:rPr>
        <w:t xml:space="preserve"> בין פסיכואנליזה לביולוגיה</w:t>
      </w:r>
      <w:r w:rsidRPr="00213C8A">
        <w:rPr>
          <w:rFonts w:asciiTheme="minorBidi" w:hAnsiTheme="minorBidi"/>
          <w:sz w:val="24"/>
          <w:szCs w:val="24"/>
          <w:rtl/>
        </w:rPr>
        <w:t>.</w:t>
      </w:r>
    </w:p>
    <w:p w14:paraId="02534403" w14:textId="4C47445D" w:rsidR="002278CC" w:rsidRPr="00213C8A" w:rsidRDefault="002278CC" w:rsidP="00213C8A">
      <w:pPr>
        <w:spacing w:line="360" w:lineRule="auto"/>
        <w:jc w:val="both"/>
        <w:rPr>
          <w:rFonts w:asciiTheme="minorBidi" w:hAnsiTheme="minorBidi"/>
          <w:sz w:val="24"/>
          <w:szCs w:val="24"/>
          <w:rtl/>
        </w:rPr>
      </w:pPr>
      <w:r w:rsidRPr="00213C8A">
        <w:rPr>
          <w:rFonts w:asciiTheme="minorBidi" w:hAnsiTheme="minorBidi"/>
          <w:sz w:val="24"/>
          <w:szCs w:val="24"/>
          <w:rtl/>
        </w:rPr>
        <w:lastRenderedPageBreak/>
        <w:t>מצפון הפילוסופיה וגם הרוחני. יש ממשקים. אני אומר הרבה פעמים שיש למטופלים רבים פילוסופיה אישית ש</w:t>
      </w:r>
      <w:r w:rsidR="00BD32B9">
        <w:rPr>
          <w:rFonts w:asciiTheme="minorBidi" w:hAnsiTheme="minorBidi" w:hint="cs"/>
          <w:sz w:val="24"/>
          <w:szCs w:val="24"/>
          <w:rtl/>
        </w:rPr>
        <w:t>הם עיצבו בעצמם</w:t>
      </w:r>
      <w:r w:rsidRPr="00213C8A">
        <w:rPr>
          <w:rFonts w:asciiTheme="minorBidi" w:hAnsiTheme="minorBidi"/>
          <w:sz w:val="24"/>
          <w:szCs w:val="24"/>
          <w:rtl/>
        </w:rPr>
        <w:t xml:space="preserve"> ביחס לחיים, לאמת, למציאות</w:t>
      </w:r>
      <w:r w:rsidR="00BD32B9">
        <w:rPr>
          <w:rFonts w:asciiTheme="minorBidi" w:hAnsiTheme="minorBidi" w:hint="cs"/>
          <w:sz w:val="24"/>
          <w:szCs w:val="24"/>
          <w:rtl/>
        </w:rPr>
        <w:t>,</w:t>
      </w:r>
      <w:r w:rsidRPr="00213C8A">
        <w:rPr>
          <w:rFonts w:asciiTheme="minorBidi" w:hAnsiTheme="minorBidi"/>
          <w:sz w:val="24"/>
          <w:szCs w:val="24"/>
          <w:rtl/>
        </w:rPr>
        <w:t xml:space="preserve"> למשמעות החיים וכולי. הפילוסופיה של</w:t>
      </w:r>
      <w:r w:rsidR="00BD32B9">
        <w:rPr>
          <w:rFonts w:asciiTheme="minorBidi" w:hAnsiTheme="minorBidi" w:hint="cs"/>
          <w:sz w:val="24"/>
          <w:szCs w:val="24"/>
          <w:rtl/>
        </w:rPr>
        <w:t xml:space="preserve"> המטופלים</w:t>
      </w:r>
      <w:r w:rsidRPr="00213C8A">
        <w:rPr>
          <w:rFonts w:asciiTheme="minorBidi" w:hAnsiTheme="minorBidi"/>
          <w:sz w:val="24"/>
          <w:szCs w:val="24"/>
          <w:rtl/>
        </w:rPr>
        <w:t xml:space="preserve"> משפיעה בטיפול. גם למטפלים יש פילוסופיה. אנשי פסיכולוגית העצמי למשל – מחזיקים בפילוסופיות מסוימות – יש בארץ כאלה שממש מדברים על בודהיזם, ביון בוודאי עבד מתוך פילוסופיה בודהיסטית, ואנשי הגישה </w:t>
      </w:r>
      <w:proofErr w:type="spellStart"/>
      <w:r w:rsidRPr="00213C8A">
        <w:rPr>
          <w:rFonts w:asciiTheme="minorBidi" w:hAnsiTheme="minorBidi"/>
          <w:sz w:val="24"/>
          <w:szCs w:val="24"/>
          <w:rtl/>
        </w:rPr>
        <w:t>ההתייחסותית</w:t>
      </w:r>
      <w:proofErr w:type="spellEnd"/>
      <w:r w:rsidRPr="00213C8A">
        <w:rPr>
          <w:rFonts w:asciiTheme="minorBidi" w:hAnsiTheme="minorBidi"/>
          <w:sz w:val="24"/>
          <w:szCs w:val="24"/>
          <w:rtl/>
        </w:rPr>
        <w:t xml:space="preserve"> אני חושב מחזיקים בפילוסופיות אחרות – אולי יותר פרגמטיזם. יש ממשק</w:t>
      </w:r>
      <w:r w:rsidR="00BD32B9">
        <w:rPr>
          <w:rFonts w:asciiTheme="minorBidi" w:hAnsiTheme="minorBidi" w:hint="cs"/>
          <w:sz w:val="24"/>
          <w:szCs w:val="24"/>
          <w:rtl/>
        </w:rPr>
        <w:t xml:space="preserve"> בין פסיכואנליזה לפילוסופיה</w:t>
      </w:r>
      <w:r w:rsidRPr="00213C8A">
        <w:rPr>
          <w:rFonts w:asciiTheme="minorBidi" w:hAnsiTheme="minorBidi"/>
          <w:sz w:val="24"/>
          <w:szCs w:val="24"/>
          <w:rtl/>
        </w:rPr>
        <w:t>, אבל כמובן שיש גם גבול: טיפול פסיכואנליטי איננו מסתפק בפילוסופיה.</w:t>
      </w:r>
    </w:p>
    <w:p w14:paraId="27552B40" w14:textId="740B699F" w:rsidR="002278CC" w:rsidRPr="00213C8A" w:rsidRDefault="002278CC"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יש ממזרח לפסיכואנליזה במפה הפשטנית שציירתי, את הסוציולוגיה. יש ממשק. בקצרה אציין את הגישה </w:t>
      </w:r>
      <w:proofErr w:type="spellStart"/>
      <w:r w:rsidRPr="00213C8A">
        <w:rPr>
          <w:rFonts w:asciiTheme="minorBidi" w:hAnsiTheme="minorBidi"/>
          <w:sz w:val="24"/>
          <w:szCs w:val="24"/>
          <w:rtl/>
        </w:rPr>
        <w:t>האינטרפרסונלית</w:t>
      </w:r>
      <w:proofErr w:type="spellEnd"/>
      <w:r w:rsidRPr="00213C8A">
        <w:rPr>
          <w:rFonts w:asciiTheme="minorBidi" w:hAnsiTheme="minorBidi"/>
          <w:sz w:val="24"/>
          <w:szCs w:val="24"/>
          <w:rtl/>
        </w:rPr>
        <w:t>-תרבותית. נעבור על המושגים שלה בשלבים מאוד מתקדמים של 'בין שעה לשעה'. אבל אגיד רק לשם הגירוי: ענייני מגדר, פוליטיקה</w:t>
      </w:r>
      <w:r w:rsidR="00A5406D" w:rsidRPr="00213C8A">
        <w:rPr>
          <w:rFonts w:asciiTheme="minorBidi" w:hAnsiTheme="minorBidi"/>
          <w:sz w:val="24"/>
          <w:szCs w:val="24"/>
          <w:rtl/>
        </w:rPr>
        <w:t xml:space="preserve">, ובכלל עבודתם של עובדים סוציאליים, </w:t>
      </w:r>
      <w:r w:rsidRPr="00213C8A">
        <w:rPr>
          <w:rFonts w:asciiTheme="minorBidi" w:hAnsiTheme="minorBidi"/>
          <w:sz w:val="24"/>
          <w:szCs w:val="24"/>
          <w:rtl/>
        </w:rPr>
        <w:t xml:space="preserve"> כל אלה משפיעים</w:t>
      </w:r>
      <w:r w:rsidR="00B167D4">
        <w:rPr>
          <w:rFonts w:asciiTheme="minorBidi" w:hAnsiTheme="minorBidi" w:hint="cs"/>
          <w:sz w:val="24"/>
          <w:szCs w:val="24"/>
          <w:rtl/>
        </w:rPr>
        <w:t xml:space="preserve"> על הנפש הפרטית כן</w:t>
      </w:r>
      <w:r w:rsidRPr="00213C8A">
        <w:rPr>
          <w:rFonts w:asciiTheme="minorBidi" w:hAnsiTheme="minorBidi"/>
          <w:sz w:val="24"/>
          <w:szCs w:val="24"/>
          <w:rtl/>
        </w:rPr>
        <w:t xml:space="preserve"> או לא</w:t>
      </w:r>
      <w:r w:rsidR="00B167D4">
        <w:rPr>
          <w:rFonts w:asciiTheme="minorBidi" w:hAnsiTheme="minorBidi" w:hint="cs"/>
          <w:sz w:val="24"/>
          <w:szCs w:val="24"/>
          <w:rtl/>
        </w:rPr>
        <w:t>, ואיך</w:t>
      </w:r>
      <w:r w:rsidRPr="00213C8A">
        <w:rPr>
          <w:rFonts w:asciiTheme="minorBidi" w:hAnsiTheme="minorBidi"/>
          <w:sz w:val="24"/>
          <w:szCs w:val="24"/>
          <w:rtl/>
        </w:rPr>
        <w:t>?</w:t>
      </w:r>
    </w:p>
    <w:p w14:paraId="2B7FF613" w14:textId="0D77A723" w:rsidR="002278CC" w:rsidRPr="00213C8A" w:rsidRDefault="002278CC" w:rsidP="00213C8A">
      <w:pPr>
        <w:spacing w:line="360" w:lineRule="auto"/>
        <w:jc w:val="both"/>
        <w:rPr>
          <w:rFonts w:asciiTheme="minorBidi" w:hAnsiTheme="minorBidi"/>
          <w:sz w:val="24"/>
          <w:szCs w:val="24"/>
          <w:rtl/>
        </w:rPr>
      </w:pPr>
      <w:r w:rsidRPr="00213C8A">
        <w:rPr>
          <w:rFonts w:asciiTheme="minorBidi" w:hAnsiTheme="minorBidi"/>
          <w:sz w:val="24"/>
          <w:szCs w:val="24"/>
          <w:rtl/>
        </w:rPr>
        <w:t>ולבסוף הגבול הסוער בין פסיכולוגיה לפסיכואנליזה.</w:t>
      </w:r>
      <w:r w:rsidR="00670FB1" w:rsidRPr="00213C8A">
        <w:rPr>
          <w:rFonts w:asciiTheme="minorBidi" w:hAnsiTheme="minorBidi"/>
          <w:sz w:val="24"/>
          <w:szCs w:val="24"/>
          <w:rtl/>
        </w:rPr>
        <w:t xml:space="preserve"> </w:t>
      </w:r>
      <w:r w:rsidR="00670FB1" w:rsidRPr="00213C8A">
        <w:rPr>
          <w:rFonts w:asciiTheme="minorBidi" w:hAnsiTheme="minorBidi"/>
          <w:sz w:val="24"/>
          <w:szCs w:val="24"/>
        </w:rPr>
        <w:t xml:space="preserve"> </w:t>
      </w:r>
      <w:r w:rsidR="00670FB1" w:rsidRPr="00213C8A">
        <w:rPr>
          <w:rFonts w:asciiTheme="minorBidi" w:hAnsiTheme="minorBidi"/>
          <w:sz w:val="24"/>
          <w:szCs w:val="24"/>
          <w:rtl/>
        </w:rPr>
        <w:t>הרבה פעמים פרויד משתמש בביטוי פסיכולוגיה כמילה נרדפת לפסיכואנליזה, אבל גם הרבה פעמים הוא מתלונן על כך שהפסיכואנליזה מנוצלת על הפסיכולוגיה.</w:t>
      </w:r>
    </w:p>
    <w:p w14:paraId="18F5233B" w14:textId="7A844338" w:rsidR="00670FB1" w:rsidRPr="00213C8A" w:rsidRDefault="00670FB1" w:rsidP="00213C8A">
      <w:pPr>
        <w:spacing w:line="360" w:lineRule="auto"/>
        <w:jc w:val="both"/>
        <w:rPr>
          <w:rFonts w:asciiTheme="minorBidi" w:hAnsiTheme="minorBidi"/>
          <w:sz w:val="24"/>
          <w:szCs w:val="24"/>
          <w:rtl/>
        </w:rPr>
      </w:pPr>
      <w:r w:rsidRPr="00213C8A">
        <w:rPr>
          <w:rFonts w:asciiTheme="minorBidi" w:hAnsiTheme="minorBidi"/>
          <w:sz w:val="24"/>
          <w:szCs w:val="24"/>
          <w:rtl/>
        </w:rPr>
        <w:t>פרויד:</w:t>
      </w:r>
      <w:r w:rsidR="00BA11AA" w:rsidRPr="00213C8A">
        <w:rPr>
          <w:rFonts w:asciiTheme="minorBidi" w:hAnsiTheme="minorBidi"/>
          <w:sz w:val="24"/>
          <w:szCs w:val="24"/>
          <w:rtl/>
        </w:rPr>
        <w:t xml:space="preserve"> לנשיא האוניברסיטה העברית:</w:t>
      </w:r>
      <w:r w:rsidRPr="00213C8A">
        <w:rPr>
          <w:rFonts w:asciiTheme="minorBidi" w:hAnsiTheme="minorBidi"/>
          <w:sz w:val="24"/>
          <w:szCs w:val="24"/>
          <w:rtl/>
        </w:rPr>
        <w:t xml:space="preserve"> '</w:t>
      </w:r>
      <w:r w:rsidR="00BA11AA" w:rsidRPr="00213C8A">
        <w:rPr>
          <w:rFonts w:asciiTheme="minorBidi" w:hAnsiTheme="minorBidi"/>
          <w:sz w:val="24"/>
          <w:szCs w:val="24"/>
          <w:rtl/>
        </w:rPr>
        <w:t xml:space="preserve">...דעתי היא </w:t>
      </w:r>
      <w:r w:rsidR="003B51B1" w:rsidRPr="00213C8A">
        <w:rPr>
          <w:rFonts w:asciiTheme="minorBidi" w:hAnsiTheme="minorBidi"/>
          <w:sz w:val="24"/>
          <w:szCs w:val="24"/>
          <w:rtl/>
        </w:rPr>
        <w:t>זו</w:t>
      </w:r>
      <w:r w:rsidR="00BA11AA" w:rsidRPr="00213C8A">
        <w:rPr>
          <w:rFonts w:asciiTheme="minorBidi" w:hAnsiTheme="minorBidi"/>
          <w:sz w:val="24"/>
          <w:szCs w:val="24"/>
          <w:rtl/>
        </w:rPr>
        <w:t xml:space="preserve">: </w:t>
      </w:r>
      <w:r w:rsidR="003B51B1" w:rsidRPr="00213C8A">
        <w:rPr>
          <w:rFonts w:asciiTheme="minorBidi" w:hAnsiTheme="minorBidi"/>
          <w:sz w:val="24"/>
          <w:szCs w:val="24"/>
          <w:rtl/>
        </w:rPr>
        <w:t>גם ה</w:t>
      </w:r>
      <w:r w:rsidR="00BA11AA" w:rsidRPr="00213C8A">
        <w:rPr>
          <w:rFonts w:asciiTheme="minorBidi" w:hAnsiTheme="minorBidi"/>
          <w:sz w:val="24"/>
          <w:szCs w:val="24"/>
          <w:rtl/>
        </w:rPr>
        <w:t>פסיכואנליזה היא פסיכולוגיה במובן שהיא מדע של תהליכים נפשיים לא מודעים, בעוד שמה שנלמד כפסיכולוגיה אקדמית מוגבל לעיסוק בתופעות מודעות. אין צורך שתהיה סתירה בין שני</w:t>
      </w:r>
      <w:r w:rsidR="00A5406D" w:rsidRPr="00213C8A">
        <w:rPr>
          <w:rFonts w:asciiTheme="minorBidi" w:hAnsiTheme="minorBidi"/>
          <w:sz w:val="24"/>
          <w:szCs w:val="24"/>
          <w:rtl/>
        </w:rPr>
        <w:t xml:space="preserve"> התחומים</w:t>
      </w:r>
      <w:r w:rsidR="00BA11AA" w:rsidRPr="00213C8A">
        <w:rPr>
          <w:rFonts w:asciiTheme="minorBidi" w:hAnsiTheme="minorBidi"/>
          <w:sz w:val="24"/>
          <w:szCs w:val="24"/>
          <w:rtl/>
        </w:rPr>
        <w:t>; ניתן להציג את הפסיכואנליזה כ</w:t>
      </w:r>
      <w:r w:rsidR="00B167D4">
        <w:rPr>
          <w:rFonts w:asciiTheme="minorBidi" w:hAnsiTheme="minorBidi" w:hint="cs"/>
          <w:sz w:val="24"/>
          <w:szCs w:val="24"/>
          <w:rtl/>
        </w:rPr>
        <w:t>בסיס</w:t>
      </w:r>
      <w:r w:rsidR="00BA11AA" w:rsidRPr="00213C8A">
        <w:rPr>
          <w:rFonts w:asciiTheme="minorBidi" w:hAnsiTheme="minorBidi"/>
          <w:sz w:val="24"/>
          <w:szCs w:val="24"/>
          <w:rtl/>
        </w:rPr>
        <w:t xml:space="preserve"> לפסיכולוגיה; אולם במציאות, הסתירה נובעת מהעובדה שהחוגים האקדמיים אינם רוצים שום קשר לפסיכואנליזה. </w:t>
      </w:r>
      <w:r w:rsidR="003B51B1" w:rsidRPr="00213C8A">
        <w:rPr>
          <w:rFonts w:asciiTheme="minorBidi" w:hAnsiTheme="minorBidi"/>
          <w:sz w:val="24"/>
          <w:szCs w:val="24"/>
          <w:rtl/>
        </w:rPr>
        <w:t>אין צורך</w:t>
      </w:r>
      <w:r w:rsidR="00BA11AA" w:rsidRPr="00213C8A">
        <w:rPr>
          <w:rFonts w:asciiTheme="minorBidi" w:hAnsiTheme="minorBidi"/>
          <w:sz w:val="24"/>
          <w:szCs w:val="24"/>
          <w:rtl/>
        </w:rPr>
        <w:t xml:space="preserve"> להתחיל את לימודי הפסיכולוגיה עם פסיכולוגיה אקדמית מסורתית. להיפך, כל היישומים של הפסיכולוגיה לרפואה ו</w:t>
      </w:r>
      <w:r w:rsidR="00A5406D" w:rsidRPr="00213C8A">
        <w:rPr>
          <w:rFonts w:asciiTheme="minorBidi" w:hAnsiTheme="minorBidi"/>
          <w:sz w:val="24"/>
          <w:szCs w:val="24"/>
          <w:rtl/>
        </w:rPr>
        <w:t>למדעי הרוח</w:t>
      </w:r>
      <w:r w:rsidR="00BA11AA" w:rsidRPr="00213C8A">
        <w:rPr>
          <w:rFonts w:asciiTheme="minorBidi" w:hAnsiTheme="minorBidi"/>
          <w:sz w:val="24"/>
          <w:szCs w:val="24"/>
          <w:rtl/>
        </w:rPr>
        <w:t xml:space="preserve"> נובעים מפסיכואנליזה מעמיקה, בעוד שהפסיכולוגיה האקדמית הוכיחה את עצמה כ</w:t>
      </w:r>
      <w:r w:rsidR="00CC0216">
        <w:rPr>
          <w:rFonts w:asciiTheme="minorBidi" w:hAnsiTheme="minorBidi" w:hint="cs"/>
          <w:sz w:val="24"/>
          <w:szCs w:val="24"/>
          <w:rtl/>
        </w:rPr>
        <w:t>סטרילית</w:t>
      </w:r>
      <w:r w:rsidR="00BA11AA" w:rsidRPr="00213C8A">
        <w:rPr>
          <w:rFonts w:asciiTheme="minorBidi" w:hAnsiTheme="minorBidi"/>
          <w:sz w:val="24"/>
          <w:szCs w:val="24"/>
          <w:rtl/>
        </w:rPr>
        <w:t>.</w:t>
      </w:r>
      <w:r w:rsidR="003B51B1" w:rsidRPr="00213C8A">
        <w:rPr>
          <w:rFonts w:asciiTheme="minorBidi" w:hAnsiTheme="minorBidi"/>
          <w:sz w:val="24"/>
          <w:szCs w:val="24"/>
          <w:rtl/>
        </w:rPr>
        <w:t>'</w:t>
      </w:r>
    </w:p>
    <w:p w14:paraId="76B3E318" w14:textId="5DE7D84D" w:rsidR="00A5406D" w:rsidRPr="00213C8A" w:rsidRDefault="00A5406D"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מכתב משנת 1933 תרגום משולב שלי ושל ערן רולניק בספרו זיגמונד פרויד מכתבים, 2019. עמ' 269.  </w:t>
      </w:r>
    </w:p>
    <w:p w14:paraId="02A7872F" w14:textId="2C77EBD4" w:rsidR="00A5406D" w:rsidRDefault="00A5406D" w:rsidP="00213C8A">
      <w:pPr>
        <w:spacing w:line="360" w:lineRule="auto"/>
        <w:jc w:val="both"/>
        <w:rPr>
          <w:rFonts w:asciiTheme="minorBidi" w:hAnsiTheme="minorBidi"/>
          <w:sz w:val="24"/>
          <w:szCs w:val="24"/>
          <w:rtl/>
        </w:rPr>
      </w:pPr>
      <w:r w:rsidRPr="00213C8A">
        <w:rPr>
          <w:rFonts w:asciiTheme="minorBidi" w:hAnsiTheme="minorBidi"/>
          <w:sz w:val="24"/>
          <w:szCs w:val="24"/>
          <w:rtl/>
        </w:rPr>
        <w:t>לא דיברנו גם על הגבול בין פסיכואנליזה לחינוך</w:t>
      </w:r>
      <w:r w:rsidR="00841DB7" w:rsidRPr="00213C8A">
        <w:rPr>
          <w:rFonts w:asciiTheme="minorBidi" w:hAnsiTheme="minorBidi"/>
          <w:sz w:val="24"/>
          <w:szCs w:val="24"/>
          <w:rtl/>
        </w:rPr>
        <w:t xml:space="preserve"> – גם הוא מעניין, ואולי זה משהו שאנחנו עושים עכשיו.</w:t>
      </w:r>
    </w:p>
    <w:p w14:paraId="1E1EF641" w14:textId="6B3F5F45" w:rsidR="001E4BEC" w:rsidRPr="00213C8A" w:rsidRDefault="001E4BEC" w:rsidP="00213C8A">
      <w:pPr>
        <w:spacing w:line="360" w:lineRule="auto"/>
        <w:jc w:val="both"/>
        <w:rPr>
          <w:rFonts w:asciiTheme="minorBidi" w:hAnsiTheme="minorBidi"/>
          <w:sz w:val="24"/>
          <w:szCs w:val="24"/>
          <w:rtl/>
        </w:rPr>
      </w:pPr>
      <w:r>
        <w:rPr>
          <w:rFonts w:asciiTheme="minorBidi" w:hAnsiTheme="minorBidi" w:hint="cs"/>
          <w:sz w:val="24"/>
          <w:szCs w:val="24"/>
          <w:rtl/>
        </w:rPr>
        <w:t>&gt;&gt;&gt;&gt;&gt;&gt;&gt;&gt;</w:t>
      </w:r>
    </w:p>
    <w:p w14:paraId="545F73C7" w14:textId="322D469C" w:rsidR="00841DB7" w:rsidRPr="00213C8A" w:rsidRDefault="00841DB7" w:rsidP="00213C8A">
      <w:pPr>
        <w:spacing w:line="360" w:lineRule="auto"/>
        <w:jc w:val="both"/>
        <w:rPr>
          <w:rFonts w:asciiTheme="minorBidi" w:hAnsiTheme="minorBidi"/>
          <w:sz w:val="24"/>
          <w:szCs w:val="24"/>
          <w:rtl/>
        </w:rPr>
      </w:pPr>
      <w:r w:rsidRPr="00213C8A">
        <w:rPr>
          <w:rFonts w:asciiTheme="minorBidi" w:hAnsiTheme="minorBidi"/>
          <w:sz w:val="24"/>
          <w:szCs w:val="24"/>
          <w:rtl/>
        </w:rPr>
        <w:t>נושא חדש. אנסה לתת תמונת מצב של התנועה הפסיכואנליטית.</w:t>
      </w:r>
    </w:p>
    <w:p w14:paraId="329A4C56" w14:textId="77777777" w:rsidR="00841DB7" w:rsidRPr="00213C8A" w:rsidRDefault="00841DB7"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מאז 1900 ועד היום יש התפתחות של הרעיונות הפסיכואנליטיים. היום אנחנו מתחילים את הסדרה פרויד חלק א' אבל במפעל כולו יש 77 מושגים תאורטיים. כדי לתת מעט אוריינטציה, </w:t>
      </w:r>
      <w:r w:rsidR="00916AB9" w:rsidRPr="00213C8A">
        <w:rPr>
          <w:rFonts w:asciiTheme="minorBidi" w:hAnsiTheme="minorBidi"/>
          <w:sz w:val="24"/>
          <w:szCs w:val="24"/>
          <w:rtl/>
        </w:rPr>
        <w:t>אני משווה את הפסיכואנליזה לבניין בן ארבע קומות ומרתף.</w:t>
      </w:r>
    </w:p>
    <w:p w14:paraId="1B88F108" w14:textId="5D86A3D4" w:rsidR="00841DB7" w:rsidRPr="00213C8A" w:rsidRDefault="00AA67BE" w:rsidP="00213C8A">
      <w:pPr>
        <w:spacing w:line="360" w:lineRule="auto"/>
        <w:jc w:val="both"/>
        <w:rPr>
          <w:rFonts w:asciiTheme="minorBidi" w:hAnsiTheme="minorBidi"/>
          <w:sz w:val="24"/>
          <w:szCs w:val="24"/>
          <w:rtl/>
        </w:rPr>
      </w:pPr>
      <w:r w:rsidRPr="00213C8A">
        <w:rPr>
          <w:rFonts w:asciiTheme="minorBidi" w:hAnsiTheme="minorBidi"/>
          <w:noProof/>
          <w:sz w:val="24"/>
          <w:szCs w:val="24"/>
        </w:rPr>
        <w:lastRenderedPageBreak/>
        <w:drawing>
          <wp:inline distT="0" distB="0" distL="0" distR="0" wp14:anchorId="1147DAA7" wp14:editId="5522D70B">
            <wp:extent cx="5132070" cy="4362450"/>
            <wp:effectExtent l="0" t="0" r="0" b="0"/>
            <wp:docPr id="20339963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6357" name=""/>
                    <pic:cNvPicPr/>
                  </pic:nvPicPr>
                  <pic:blipFill>
                    <a:blip r:embed="rId7"/>
                    <a:stretch>
                      <a:fillRect/>
                    </a:stretch>
                  </pic:blipFill>
                  <pic:spPr>
                    <a:xfrm>
                      <a:off x="0" y="0"/>
                      <a:ext cx="5152330" cy="4379672"/>
                    </a:xfrm>
                    <a:prstGeom prst="rect">
                      <a:avLst/>
                    </a:prstGeom>
                  </pic:spPr>
                </pic:pic>
              </a:graphicData>
            </a:graphic>
          </wp:inline>
        </w:drawing>
      </w:r>
    </w:p>
    <w:p w14:paraId="47F711A5" w14:textId="224862D3" w:rsidR="00C23250" w:rsidRPr="00213C8A" w:rsidRDefault="00916AB9" w:rsidP="005513C2">
      <w:pPr>
        <w:spacing w:line="360" w:lineRule="auto"/>
        <w:jc w:val="both"/>
        <w:rPr>
          <w:rFonts w:asciiTheme="minorBidi" w:hAnsiTheme="minorBidi"/>
          <w:sz w:val="24"/>
          <w:szCs w:val="24"/>
          <w:rtl/>
        </w:rPr>
      </w:pPr>
      <w:r w:rsidRPr="00213C8A">
        <w:rPr>
          <w:rFonts w:asciiTheme="minorBidi" w:hAnsiTheme="minorBidi"/>
          <w:sz w:val="24"/>
          <w:szCs w:val="24"/>
          <w:rtl/>
        </w:rPr>
        <w:t xml:space="preserve"> בכל אחת מהקומות הללו יש מכונים פעילים, חדרי טיפול הומים, ירחונים ספציפיים, כנסים וכולי. ויש אנשים שגם עוברים בתוך הקומות ובין הקומות. לכל הזרמים יש ייצוג ממשי בישראל. בקומה הראשונה לה אני קורא הקומה האורתודוקסית נמצאים בה </w:t>
      </w:r>
      <w:proofErr w:type="spellStart"/>
      <w:r w:rsidRPr="00213C8A">
        <w:rPr>
          <w:rFonts w:asciiTheme="minorBidi" w:hAnsiTheme="minorBidi"/>
          <w:sz w:val="24"/>
          <w:szCs w:val="24"/>
          <w:rtl/>
        </w:rPr>
        <w:t>הפרואידיאנים</w:t>
      </w:r>
      <w:proofErr w:type="spellEnd"/>
      <w:r w:rsidRPr="00213C8A">
        <w:rPr>
          <w:rFonts w:asciiTheme="minorBidi" w:hAnsiTheme="minorBidi"/>
          <w:sz w:val="24"/>
          <w:szCs w:val="24"/>
          <w:rtl/>
        </w:rPr>
        <w:t xml:space="preserve">, גם </w:t>
      </w:r>
      <w:proofErr w:type="spellStart"/>
      <w:r w:rsidRPr="00213C8A">
        <w:rPr>
          <w:rFonts w:asciiTheme="minorBidi" w:hAnsiTheme="minorBidi"/>
          <w:sz w:val="24"/>
          <w:szCs w:val="24"/>
          <w:rtl/>
        </w:rPr>
        <w:t>הלאקניינים</w:t>
      </w:r>
      <w:proofErr w:type="spellEnd"/>
      <w:r w:rsidRPr="00213C8A">
        <w:rPr>
          <w:rFonts w:asciiTheme="minorBidi" w:hAnsiTheme="minorBidi"/>
          <w:sz w:val="24"/>
          <w:szCs w:val="24"/>
          <w:rtl/>
        </w:rPr>
        <w:t xml:space="preserve">. בקומה השנייה, אשר נבנתה עם מותו של פרויד נמצאים </w:t>
      </w:r>
      <w:proofErr w:type="spellStart"/>
      <w:r w:rsidRPr="00213C8A">
        <w:rPr>
          <w:rFonts w:asciiTheme="minorBidi" w:hAnsiTheme="minorBidi"/>
          <w:sz w:val="24"/>
          <w:szCs w:val="24"/>
          <w:rtl/>
        </w:rPr>
        <w:t>הקלייניאנים</w:t>
      </w:r>
      <w:proofErr w:type="spellEnd"/>
      <w:r w:rsidRPr="00213C8A">
        <w:rPr>
          <w:rFonts w:asciiTheme="minorBidi" w:hAnsiTheme="minorBidi"/>
          <w:sz w:val="24"/>
          <w:szCs w:val="24"/>
          <w:rtl/>
        </w:rPr>
        <w:t xml:space="preserve"> ואנשי פסיכולוגיית האני – שהקימה אנה פרויד. קומה שלישית קומה רגרסיבית ובה המטפל משתמש במטאפורות של אמא ותינוק. ולבסוף הקומה אחרונה של </w:t>
      </w:r>
      <w:proofErr w:type="spellStart"/>
      <w:r w:rsidRPr="00213C8A">
        <w:rPr>
          <w:rFonts w:asciiTheme="minorBidi" w:hAnsiTheme="minorBidi"/>
          <w:sz w:val="24"/>
          <w:szCs w:val="24"/>
          <w:rtl/>
        </w:rPr>
        <w:t>האינטרפרסונליים</w:t>
      </w:r>
      <w:proofErr w:type="spellEnd"/>
      <w:r w:rsidRPr="00213C8A">
        <w:rPr>
          <w:rFonts w:asciiTheme="minorBidi" w:hAnsiTheme="minorBidi"/>
          <w:sz w:val="24"/>
          <w:szCs w:val="24"/>
          <w:rtl/>
        </w:rPr>
        <w:t xml:space="preserve"> </w:t>
      </w:r>
      <w:proofErr w:type="spellStart"/>
      <w:r w:rsidRPr="00213C8A">
        <w:rPr>
          <w:rFonts w:asciiTheme="minorBidi" w:hAnsiTheme="minorBidi"/>
          <w:sz w:val="24"/>
          <w:szCs w:val="24"/>
          <w:rtl/>
        </w:rPr>
        <w:t>וההתייחסותיים</w:t>
      </w:r>
      <w:proofErr w:type="spellEnd"/>
      <w:r w:rsidRPr="00213C8A">
        <w:rPr>
          <w:rFonts w:asciiTheme="minorBidi" w:hAnsiTheme="minorBidi"/>
          <w:sz w:val="24"/>
          <w:szCs w:val="24"/>
          <w:rtl/>
        </w:rPr>
        <w:t xml:space="preserve">. אני אוהב לחשוב שהקיסוס המטפס על הבניין שייך לזרם </w:t>
      </w:r>
      <w:proofErr w:type="spellStart"/>
      <w:r w:rsidRPr="00213C8A">
        <w:rPr>
          <w:rFonts w:asciiTheme="minorBidi" w:hAnsiTheme="minorBidi"/>
          <w:sz w:val="24"/>
          <w:szCs w:val="24"/>
          <w:rtl/>
        </w:rPr>
        <w:t>האינטרסובייקטיבי</w:t>
      </w:r>
      <w:proofErr w:type="spellEnd"/>
      <w:r w:rsidRPr="00213C8A">
        <w:rPr>
          <w:rFonts w:asciiTheme="minorBidi" w:hAnsiTheme="minorBidi"/>
          <w:sz w:val="24"/>
          <w:szCs w:val="24"/>
          <w:rtl/>
        </w:rPr>
        <w:t>. שבעים ושבע המושגים של בין שעה לשעה פזורים לאורך הקומות.</w:t>
      </w:r>
    </w:p>
    <w:p w14:paraId="12CB4951" w14:textId="24DAA868" w:rsidR="00C32224" w:rsidRDefault="009E16C0" w:rsidP="00213C8A">
      <w:pPr>
        <w:spacing w:line="360" w:lineRule="auto"/>
        <w:jc w:val="both"/>
        <w:rPr>
          <w:rFonts w:asciiTheme="minorBidi" w:hAnsiTheme="minorBidi"/>
          <w:sz w:val="24"/>
          <w:szCs w:val="24"/>
          <w:rtl/>
        </w:rPr>
      </w:pPr>
      <w:r w:rsidRPr="00213C8A">
        <w:rPr>
          <w:rFonts w:asciiTheme="minorBidi" w:hAnsiTheme="minorBidi"/>
          <w:sz w:val="24"/>
          <w:szCs w:val="24"/>
          <w:rtl/>
        </w:rPr>
        <w:t>היום אנחנו בקומה הראשונה של פרויד ועמיתיו.</w:t>
      </w:r>
    </w:p>
    <w:p w14:paraId="17FE022D" w14:textId="2E641FED" w:rsidR="001E4BEC" w:rsidRPr="00213C8A" w:rsidRDefault="001E4BEC" w:rsidP="00213C8A">
      <w:pPr>
        <w:spacing w:line="360" w:lineRule="auto"/>
        <w:jc w:val="both"/>
        <w:rPr>
          <w:rFonts w:asciiTheme="minorBidi" w:hAnsiTheme="minorBidi"/>
          <w:sz w:val="24"/>
          <w:szCs w:val="24"/>
          <w:rtl/>
        </w:rPr>
      </w:pPr>
      <w:r>
        <w:rPr>
          <w:rFonts w:asciiTheme="minorBidi" w:hAnsiTheme="minorBidi" w:hint="cs"/>
          <w:sz w:val="24"/>
          <w:szCs w:val="24"/>
          <w:rtl/>
        </w:rPr>
        <w:t>&gt;&gt;&gt;&gt;&gt;</w:t>
      </w:r>
    </w:p>
    <w:p w14:paraId="01CC001F" w14:textId="336B67CA" w:rsidR="005538E5" w:rsidRPr="00213C8A" w:rsidRDefault="005538E5" w:rsidP="00213C8A">
      <w:pPr>
        <w:spacing w:line="360" w:lineRule="auto"/>
        <w:jc w:val="both"/>
        <w:rPr>
          <w:rFonts w:asciiTheme="minorBidi" w:hAnsiTheme="minorBidi"/>
          <w:sz w:val="24"/>
          <w:szCs w:val="24"/>
          <w:rtl/>
        </w:rPr>
      </w:pPr>
      <w:r w:rsidRPr="00213C8A">
        <w:rPr>
          <w:rFonts w:asciiTheme="minorBidi" w:hAnsiTheme="minorBidi"/>
          <w:sz w:val="24"/>
          <w:szCs w:val="24"/>
          <w:rtl/>
        </w:rPr>
        <w:t>אני אומר הרבה פעמים שפסיכואנליזה היא פרקטיקה של הרפיה. היום נדבר על המושג הראשון, איך לא 'פסיכואנליזה'. אפילו נדבר רק על הביטוי השגור 'אנליזה'. אנליזה היא ביטוי</w:t>
      </w:r>
      <w:r w:rsidR="009E16C0" w:rsidRPr="00213C8A">
        <w:rPr>
          <w:rFonts w:asciiTheme="minorBidi" w:hAnsiTheme="minorBidi"/>
          <w:sz w:val="24"/>
          <w:szCs w:val="24"/>
          <w:rtl/>
        </w:rPr>
        <w:t xml:space="preserve"> מקוצר</w:t>
      </w:r>
      <w:r w:rsidRPr="00213C8A">
        <w:rPr>
          <w:rFonts w:asciiTheme="minorBidi" w:hAnsiTheme="minorBidi"/>
          <w:sz w:val="24"/>
          <w:szCs w:val="24"/>
          <w:rtl/>
        </w:rPr>
        <w:t xml:space="preserve"> שתפס</w:t>
      </w:r>
      <w:r w:rsidR="009E16C0" w:rsidRPr="00213C8A">
        <w:rPr>
          <w:rFonts w:asciiTheme="minorBidi" w:hAnsiTheme="minorBidi"/>
          <w:sz w:val="24"/>
          <w:szCs w:val="24"/>
          <w:rtl/>
        </w:rPr>
        <w:t>, לכן</w:t>
      </w:r>
      <w:r w:rsidRPr="00213C8A">
        <w:rPr>
          <w:rFonts w:asciiTheme="minorBidi" w:hAnsiTheme="minorBidi"/>
          <w:sz w:val="24"/>
          <w:szCs w:val="24"/>
          <w:rtl/>
        </w:rPr>
        <w:t xml:space="preserve"> הוא מגיע גם בשפת היומיום וגם במאמרים.  </w:t>
      </w:r>
    </w:p>
    <w:p w14:paraId="56C94D2F" w14:textId="7928C071" w:rsidR="00E3688A" w:rsidRDefault="00E3688A"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אני מעוניין להציג את המונח 'אנליזה' בשני מהלכים. הראשון </w:t>
      </w:r>
      <w:proofErr w:type="spellStart"/>
      <w:r w:rsidRPr="00213C8A">
        <w:rPr>
          <w:rFonts w:asciiTheme="minorBidi" w:hAnsiTheme="minorBidi"/>
          <w:sz w:val="24"/>
          <w:szCs w:val="24"/>
          <w:rtl/>
        </w:rPr>
        <w:t>וורבט</w:t>
      </w:r>
      <w:proofErr w:type="spellEnd"/>
      <w:r w:rsidRPr="00213C8A">
        <w:rPr>
          <w:rFonts w:asciiTheme="minorBidi" w:hAnsiTheme="minorBidi"/>
          <w:sz w:val="24"/>
          <w:szCs w:val="24"/>
          <w:rtl/>
        </w:rPr>
        <w:t xml:space="preserve"> של פרויד. המקרה התרחש ב1919, ו</w:t>
      </w:r>
      <w:r w:rsidR="001E4BEC">
        <w:rPr>
          <w:rFonts w:asciiTheme="minorBidi" w:hAnsiTheme="minorBidi" w:hint="cs"/>
          <w:sz w:val="24"/>
          <w:szCs w:val="24"/>
          <w:rtl/>
        </w:rPr>
        <w:t xml:space="preserve">מהלך </w:t>
      </w:r>
      <w:r w:rsidRPr="00213C8A">
        <w:rPr>
          <w:rFonts w:asciiTheme="minorBidi" w:hAnsiTheme="minorBidi"/>
          <w:sz w:val="24"/>
          <w:szCs w:val="24"/>
          <w:rtl/>
        </w:rPr>
        <w:t>שני דרך מאמר של פרויד אשר פורסם גם הוא ב 1919.</w:t>
      </w:r>
    </w:p>
    <w:p w14:paraId="5E1AD7C1" w14:textId="730E9443" w:rsidR="001E4BEC" w:rsidRPr="00213C8A" w:rsidRDefault="001E4BEC" w:rsidP="00213C8A">
      <w:pPr>
        <w:spacing w:line="360" w:lineRule="auto"/>
        <w:jc w:val="both"/>
        <w:rPr>
          <w:rFonts w:asciiTheme="minorBidi" w:hAnsiTheme="minorBidi"/>
          <w:sz w:val="24"/>
          <w:szCs w:val="24"/>
          <w:rtl/>
        </w:rPr>
      </w:pPr>
      <w:r>
        <w:rPr>
          <w:rFonts w:asciiTheme="minorBidi" w:hAnsiTheme="minorBidi" w:hint="cs"/>
          <w:sz w:val="24"/>
          <w:szCs w:val="24"/>
          <w:rtl/>
        </w:rPr>
        <w:lastRenderedPageBreak/>
        <w:t>כמובן שאני קורא לכולנו להאזין באוזן ביקורתית. הכוונה לשאול את עצמנו איך אנחנו עובדים? מה דומה? מה שונה? מה יעיל?</w:t>
      </w:r>
    </w:p>
    <w:p w14:paraId="610F3D07" w14:textId="0C532382" w:rsidR="009E16C0" w:rsidRPr="00213C8A" w:rsidRDefault="009E16C0" w:rsidP="00213C8A">
      <w:pPr>
        <w:spacing w:line="360" w:lineRule="auto"/>
        <w:rPr>
          <w:rFonts w:asciiTheme="minorBidi" w:hAnsiTheme="minorBidi"/>
          <w:sz w:val="24"/>
          <w:szCs w:val="24"/>
        </w:rPr>
      </w:pPr>
      <w:r w:rsidRPr="00213C8A">
        <w:rPr>
          <w:rFonts w:asciiTheme="minorBidi" w:hAnsiTheme="minorBidi"/>
          <w:sz w:val="24"/>
          <w:szCs w:val="24"/>
          <w:rtl/>
        </w:rPr>
        <w:t xml:space="preserve">כך פרויד </w:t>
      </w:r>
      <w:sdt>
        <w:sdtPr>
          <w:rPr>
            <w:rFonts w:asciiTheme="minorBidi" w:hAnsiTheme="minorBidi"/>
            <w:color w:val="000000"/>
            <w:sz w:val="24"/>
            <w:szCs w:val="24"/>
            <w:rtl/>
          </w:rPr>
          <w:tag w:val="MENDELEY_CITATION_v3_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"/>
          <w:id w:val="-1969038906"/>
          <w:placeholder>
            <w:docPart w:val="DefaultPlaceholder_-1854013440"/>
          </w:placeholder>
        </w:sdtPr>
        <w:sdtContent>
          <w:r w:rsidR="00F252EC" w:rsidRPr="00213C8A">
            <w:rPr>
              <w:rFonts w:asciiTheme="minorBidi" w:hAnsiTheme="minorBidi"/>
              <w:color w:val="000000"/>
              <w:sz w:val="24"/>
              <w:szCs w:val="24"/>
              <w:rtl/>
            </w:rPr>
            <w:t>(</w:t>
          </w:r>
          <w:r w:rsidR="00F252EC" w:rsidRPr="00213C8A">
            <w:rPr>
              <w:rFonts w:asciiTheme="minorBidi" w:hAnsiTheme="minorBidi"/>
              <w:color w:val="000000"/>
              <w:sz w:val="24"/>
              <w:szCs w:val="24"/>
            </w:rPr>
            <w:t>Freud, 1933</w:t>
          </w:r>
          <w:r w:rsidR="00F252EC" w:rsidRPr="00213C8A">
            <w:rPr>
              <w:rFonts w:asciiTheme="minorBidi" w:hAnsiTheme="minorBidi"/>
              <w:color w:val="000000"/>
              <w:sz w:val="24"/>
              <w:szCs w:val="24"/>
              <w:rtl/>
            </w:rPr>
            <w:t>)</w:t>
          </w:r>
        </w:sdtContent>
      </w:sdt>
    </w:p>
    <w:p w14:paraId="30011E29" w14:textId="77777777" w:rsidR="00E3688A" w:rsidRPr="00213C8A" w:rsidRDefault="005538E5" w:rsidP="00213C8A">
      <w:pPr>
        <w:spacing w:line="360" w:lineRule="auto"/>
        <w:rPr>
          <w:rFonts w:asciiTheme="minorBidi" w:hAnsiTheme="minorBidi"/>
          <w:sz w:val="24"/>
          <w:szCs w:val="24"/>
          <w:u w:val="single"/>
          <w:rtl/>
        </w:rPr>
      </w:pPr>
      <w:r w:rsidRPr="00213C8A">
        <w:rPr>
          <w:rFonts w:asciiTheme="minorBidi" w:hAnsiTheme="minorBidi"/>
          <w:sz w:val="24"/>
          <w:szCs w:val="24"/>
          <w:u w:val="single"/>
          <w:rtl/>
        </w:rPr>
        <w:t xml:space="preserve">הרצאה שלושים </w:t>
      </w:r>
      <w:r w:rsidR="00E46AAA" w:rsidRPr="00213C8A">
        <w:rPr>
          <w:rFonts w:asciiTheme="minorBidi" w:hAnsiTheme="minorBidi"/>
          <w:sz w:val="24"/>
          <w:szCs w:val="24"/>
          <w:u w:val="single"/>
          <w:rtl/>
        </w:rPr>
        <w:t>'</w:t>
      </w:r>
      <w:r w:rsidRPr="00213C8A">
        <w:rPr>
          <w:rFonts w:asciiTheme="minorBidi" w:hAnsiTheme="minorBidi"/>
          <w:sz w:val="24"/>
          <w:szCs w:val="24"/>
          <w:u w:val="single"/>
          <w:rtl/>
        </w:rPr>
        <w:t>על חלומות ותורת הנסתר</w:t>
      </w:r>
      <w:r w:rsidR="00E46AAA" w:rsidRPr="00213C8A">
        <w:rPr>
          <w:rFonts w:asciiTheme="minorBidi" w:hAnsiTheme="minorBidi"/>
          <w:sz w:val="24"/>
          <w:szCs w:val="24"/>
          <w:u w:val="single"/>
          <w:rtl/>
        </w:rPr>
        <w:t>'</w:t>
      </w:r>
    </w:p>
    <w:p w14:paraId="634DC162" w14:textId="211DB007" w:rsidR="005538E5" w:rsidRPr="001E4BEC" w:rsidRDefault="00E3688A" w:rsidP="00213C8A">
      <w:pPr>
        <w:spacing w:line="360" w:lineRule="auto"/>
        <w:rPr>
          <w:rFonts w:asciiTheme="minorBidi" w:hAnsiTheme="minorBidi"/>
          <w:sz w:val="24"/>
          <w:szCs w:val="24"/>
          <w:rtl/>
        </w:rPr>
      </w:pPr>
      <w:r w:rsidRPr="00213C8A">
        <w:rPr>
          <w:rFonts w:asciiTheme="minorBidi" w:hAnsiTheme="minorBidi"/>
          <w:sz w:val="24"/>
          <w:szCs w:val="24"/>
          <w:rtl/>
        </w:rPr>
        <w:t>פרויד:</w:t>
      </w:r>
      <w:r w:rsidRPr="00213C8A">
        <w:rPr>
          <w:rFonts w:asciiTheme="minorBidi" w:hAnsiTheme="minorBidi"/>
          <w:sz w:val="24"/>
          <w:szCs w:val="24"/>
        </w:rPr>
        <w:t xml:space="preserve"> </w:t>
      </w:r>
      <w:r w:rsidR="001E4BEC">
        <w:rPr>
          <w:rFonts w:asciiTheme="minorBidi" w:hAnsiTheme="minorBidi" w:hint="cs"/>
          <w:sz w:val="24"/>
          <w:szCs w:val="24"/>
          <w:rtl/>
        </w:rPr>
        <w:t>'</w:t>
      </w:r>
      <w:r w:rsidRPr="00213C8A">
        <w:rPr>
          <w:rFonts w:asciiTheme="minorBidi" w:hAnsiTheme="minorBidi"/>
          <w:sz w:val="24"/>
          <w:szCs w:val="24"/>
          <w:rtl/>
        </w:rPr>
        <w:t>....</w:t>
      </w:r>
      <w:r w:rsidR="005538E5" w:rsidRPr="00213C8A">
        <w:rPr>
          <w:rFonts w:asciiTheme="minorBidi" w:hAnsiTheme="minorBidi"/>
          <w:sz w:val="24"/>
          <w:szCs w:val="24"/>
          <w:rtl/>
        </w:rPr>
        <w:t xml:space="preserve"> אספר לכם דוגמה אחת כזו - זו שהותירה בי את הרושם החזק ביותר. אספר זאת באריכות ואבקש את תשומת ליבכם למספר רב של פרטים...</w:t>
      </w:r>
      <w:r w:rsidR="001E4BEC">
        <w:rPr>
          <w:rFonts w:asciiTheme="minorBidi" w:hAnsiTheme="minorBidi" w:hint="cs"/>
          <w:sz w:val="24"/>
          <w:szCs w:val="24"/>
          <w:rtl/>
        </w:rPr>
        <w:t>' (פרויד כבר מכין אותנו להקשיב למספר רב של פרטים. וכבר אנחנו בדילמה האם להקשיב לנרטיב או לאסוף פרטים. שאלה מקבילה שהעסיקה את הפסיכואנליזה האם להתמסר למטופל או להיות אקטיביים ונוכחים בחדר, ק)</w:t>
      </w:r>
    </w:p>
    <w:p w14:paraId="3900B474" w14:textId="49229B86" w:rsidR="005538E5" w:rsidRPr="00213C8A" w:rsidRDefault="005538E5" w:rsidP="00213C8A">
      <w:pPr>
        <w:spacing w:line="360" w:lineRule="auto"/>
        <w:rPr>
          <w:rFonts w:asciiTheme="minorBidi" w:hAnsiTheme="minorBidi"/>
          <w:sz w:val="24"/>
          <w:szCs w:val="24"/>
        </w:rPr>
      </w:pPr>
      <w:r w:rsidRPr="00213C8A">
        <w:rPr>
          <w:rFonts w:asciiTheme="minorBidi" w:hAnsiTheme="minorBidi"/>
          <w:sz w:val="24"/>
          <w:szCs w:val="24"/>
          <w:rtl/>
        </w:rPr>
        <w:t xml:space="preserve"> </w:t>
      </w:r>
      <w:r w:rsidR="001E4BEC">
        <w:rPr>
          <w:rFonts w:asciiTheme="minorBidi" w:hAnsiTheme="minorBidi" w:hint="cs"/>
          <w:sz w:val="24"/>
          <w:szCs w:val="24"/>
          <w:rtl/>
        </w:rPr>
        <w:t>'</w:t>
      </w:r>
      <w:r w:rsidRPr="00213C8A">
        <w:rPr>
          <w:rFonts w:asciiTheme="minorBidi" w:hAnsiTheme="minorBidi"/>
          <w:sz w:val="24"/>
          <w:szCs w:val="24"/>
          <w:rtl/>
        </w:rPr>
        <w:t xml:space="preserve">אז תקשיבו: - יום סתיו אחד בשנת 1919, בערך ב-10.45  בבוקר, ד"ר דיוויד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xml:space="preserve">', שזה עתה הגיע מלונדון, שלח אלי את כרטיס הביקור שלו בזמן שעבדתי עם מטופל. (הקולגה המכובד שלי מאוניברסיטת לונדון, אני בטוח, לא יתייחס לזה כחוסר שיקול דעת אם בדרך זו אחשוף את העובדה שהוא בילה עימי כמה חודשים במטרה ללמוד את הטכניקה הפסיכו-אנליטית.) היה לי רק זמן </w:t>
      </w:r>
      <w:r w:rsidR="007A2DEA">
        <w:rPr>
          <w:rFonts w:asciiTheme="minorBidi" w:hAnsiTheme="minorBidi" w:hint="cs"/>
          <w:sz w:val="24"/>
          <w:szCs w:val="24"/>
          <w:rtl/>
        </w:rPr>
        <w:t xml:space="preserve">קצר </w:t>
      </w:r>
      <w:r w:rsidRPr="00213C8A">
        <w:rPr>
          <w:rFonts w:asciiTheme="minorBidi" w:hAnsiTheme="minorBidi"/>
          <w:sz w:val="24"/>
          <w:szCs w:val="24"/>
          <w:rtl/>
        </w:rPr>
        <w:t>לברך אותו</w:t>
      </w:r>
      <w:r w:rsidR="007A2DEA">
        <w:rPr>
          <w:rFonts w:asciiTheme="minorBidi" w:hAnsiTheme="minorBidi" w:hint="cs"/>
          <w:sz w:val="24"/>
          <w:szCs w:val="24"/>
          <w:rtl/>
        </w:rPr>
        <w:t>,</w:t>
      </w:r>
      <w:r w:rsidRPr="00213C8A">
        <w:rPr>
          <w:rFonts w:asciiTheme="minorBidi" w:hAnsiTheme="minorBidi"/>
          <w:sz w:val="24"/>
          <w:szCs w:val="24"/>
          <w:rtl/>
        </w:rPr>
        <w:t xml:space="preserve"> ולקבוע תור לפגישה מאוחר יותר. ...... זמן קצר לאחר מכן, בשעה אחת עשרה, הגיע מר פ', אחד המטופלים שלי - איש אינטליגנטי ונעים, בן ארבעים - חמישים, שהגיע אלי במקור בגלל קשיים עם נשים (בעיות זקפה. ק). המקרה שלו לא הבטיח הצלחה טיפולית כלשהי; הרבה לפני כן הצעתי לו שנפסיק את הטיפול, אבל הוא רצה להמשיך, כנראה כי הוא חש בנוח ובאווירה נוחה ב'העברת אב' כלפיי. בתקופה ההיא הכסף לא שיחק תפקיד: היה מעט מדי ממנו. הפגישות שביליתי </w:t>
      </w:r>
      <w:proofErr w:type="spellStart"/>
      <w:r w:rsidRPr="00213C8A">
        <w:rPr>
          <w:rFonts w:asciiTheme="minorBidi" w:hAnsiTheme="minorBidi"/>
          <w:sz w:val="24"/>
          <w:szCs w:val="24"/>
          <w:rtl/>
        </w:rPr>
        <w:t>איתו</w:t>
      </w:r>
      <w:proofErr w:type="spellEnd"/>
      <w:r w:rsidRPr="00213C8A">
        <w:rPr>
          <w:rFonts w:asciiTheme="minorBidi" w:hAnsiTheme="minorBidi"/>
          <w:sz w:val="24"/>
          <w:szCs w:val="24"/>
          <w:rtl/>
        </w:rPr>
        <w:t xml:space="preserve"> היו מעוררות ומרעננות גם עבורי, וכתוצאה מכך, תוך התעלמות מהכללים הנוקשים של הפרקטיקה הרפואית, התבצעה העבודה האנליטית עד למגבלת זמן צפויה</w:t>
      </w:r>
      <w:r w:rsidR="00D6280F">
        <w:rPr>
          <w:rFonts w:asciiTheme="minorBidi" w:hAnsiTheme="minorBidi" w:hint="cs"/>
          <w:sz w:val="24"/>
          <w:szCs w:val="24"/>
          <w:rtl/>
        </w:rPr>
        <w:t xml:space="preserve"> מראש</w:t>
      </w:r>
      <w:r w:rsidRPr="00213C8A">
        <w:rPr>
          <w:rFonts w:asciiTheme="minorBidi" w:hAnsiTheme="minorBidi"/>
          <w:sz w:val="24"/>
          <w:szCs w:val="24"/>
          <w:rtl/>
        </w:rPr>
        <w:t>. (זה סוף מלחמת ה</w:t>
      </w:r>
      <w:r w:rsidR="00E46AAA" w:rsidRPr="00213C8A">
        <w:rPr>
          <w:rFonts w:asciiTheme="minorBidi" w:hAnsiTheme="minorBidi"/>
          <w:sz w:val="24"/>
          <w:szCs w:val="24"/>
          <w:rtl/>
        </w:rPr>
        <w:t>עו</w:t>
      </w:r>
      <w:r w:rsidRPr="00213C8A">
        <w:rPr>
          <w:rFonts w:asciiTheme="minorBidi" w:hAnsiTheme="minorBidi"/>
          <w:sz w:val="24"/>
          <w:szCs w:val="24"/>
          <w:rtl/>
        </w:rPr>
        <w:t xml:space="preserve">לם הראשונה, הפעילות האקדמית של פרויד מתעוררת חזרה לחיים, ולכן פרויד מודיע למר פ' שברגע שהוא ישוב ללמד אנליזה הוא יאלץ לסיים את הטיפול. ק.). </w:t>
      </w:r>
    </w:p>
    <w:p w14:paraId="6B179689" w14:textId="48FD087F"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באותו יום חזר פ' לניסיונותיו לקיים יחסים ארוטיים עם נשים ושוב הזכיר בחורה יפה, פיקנטית וענייה, שאיתה הרגיש שהוא עשוי להצליח, במידה ועובדת היותה בתולה לא ת</w:t>
      </w:r>
      <w:r w:rsidR="003D6073">
        <w:rPr>
          <w:rFonts w:asciiTheme="minorBidi" w:hAnsiTheme="minorBidi" w:hint="cs"/>
          <w:sz w:val="24"/>
          <w:szCs w:val="24"/>
          <w:rtl/>
        </w:rPr>
        <w:t>רתיע</w:t>
      </w:r>
      <w:r w:rsidRPr="00213C8A">
        <w:rPr>
          <w:rFonts w:asciiTheme="minorBidi" w:hAnsiTheme="minorBidi"/>
          <w:sz w:val="24"/>
          <w:szCs w:val="24"/>
          <w:rtl/>
        </w:rPr>
        <w:t xml:space="preserve"> אותו </w:t>
      </w:r>
      <w:r w:rsidR="003D6073">
        <w:rPr>
          <w:rFonts w:asciiTheme="minorBidi" w:hAnsiTheme="minorBidi" w:hint="cs"/>
          <w:sz w:val="24"/>
          <w:szCs w:val="24"/>
          <w:rtl/>
        </w:rPr>
        <w:t>מ</w:t>
      </w:r>
      <w:r w:rsidRPr="00213C8A">
        <w:rPr>
          <w:rFonts w:asciiTheme="minorBidi" w:hAnsiTheme="minorBidi"/>
          <w:sz w:val="24"/>
          <w:szCs w:val="24"/>
          <w:rtl/>
        </w:rPr>
        <w:t xml:space="preserve">לעשות ניסיון רציני. . הוא דיבר עליה לעתים קרובות בעבר, אבל באותו יום הוא אמר לי בפעם הראשונה, שלמרות שכמובן לא היה לה מושג על הסיבות האמיתיות </w:t>
      </w:r>
      <w:proofErr w:type="spellStart"/>
      <w:r w:rsidRPr="00213C8A">
        <w:rPr>
          <w:rFonts w:asciiTheme="minorBidi" w:hAnsiTheme="minorBidi"/>
          <w:sz w:val="24"/>
          <w:szCs w:val="24"/>
          <w:rtl/>
        </w:rPr>
        <w:t>ל</w:t>
      </w:r>
      <w:r w:rsidR="003D6073">
        <w:rPr>
          <w:rFonts w:asciiTheme="minorBidi" w:hAnsiTheme="minorBidi" w:hint="cs"/>
          <w:sz w:val="24"/>
          <w:szCs w:val="24"/>
          <w:rtl/>
        </w:rPr>
        <w:t>המנעות</w:t>
      </w:r>
      <w:proofErr w:type="spellEnd"/>
      <w:r w:rsidRPr="00213C8A">
        <w:rPr>
          <w:rFonts w:asciiTheme="minorBidi" w:hAnsiTheme="minorBidi"/>
          <w:sz w:val="24"/>
          <w:szCs w:val="24"/>
          <w:rtl/>
        </w:rPr>
        <w:t xml:space="preserve"> שלו, היא נהגה לקרוא לו 'הר פון </w:t>
      </w:r>
      <w:proofErr w:type="spellStart"/>
      <w:r w:rsidRPr="00213C8A">
        <w:rPr>
          <w:rFonts w:asciiTheme="minorBidi" w:hAnsiTheme="minorBidi"/>
          <w:sz w:val="24"/>
          <w:szCs w:val="24"/>
          <w:rtl/>
        </w:rPr>
        <w:t>וורסיכט</w:t>
      </w:r>
      <w:proofErr w:type="spellEnd"/>
      <w:r w:rsidRPr="00213C8A">
        <w:rPr>
          <w:rFonts w:asciiTheme="minorBidi" w:hAnsiTheme="minorBidi"/>
          <w:sz w:val="24"/>
          <w:szCs w:val="24"/>
          <w:rtl/>
        </w:rPr>
        <w:t xml:space="preserve">' [מר. חיזוי]. נדהמתי מהמידע הזה; כרטיס הביקור של דוקטור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xml:space="preserve">' – באנגלית זה חיזוי. ק) מונח לידי, </w:t>
      </w:r>
      <w:r w:rsidRPr="00213C8A">
        <w:rPr>
          <w:rFonts w:asciiTheme="minorBidi" w:hAnsiTheme="minorBidi"/>
          <w:b/>
          <w:bCs/>
          <w:sz w:val="24"/>
          <w:szCs w:val="24"/>
          <w:rtl/>
        </w:rPr>
        <w:t xml:space="preserve">והראיתי לו אותו. </w:t>
      </w:r>
      <w:r w:rsidRPr="00213C8A">
        <w:rPr>
          <w:rFonts w:asciiTheme="minorBidi" w:hAnsiTheme="minorBidi"/>
          <w:sz w:val="24"/>
          <w:szCs w:val="24"/>
          <w:rtl/>
        </w:rPr>
        <w:t xml:space="preserve">(דגש שלי, ק). </w:t>
      </w:r>
      <w:r w:rsidR="00E46AAA" w:rsidRPr="00213C8A">
        <w:rPr>
          <w:rFonts w:asciiTheme="minorBidi" w:hAnsiTheme="minorBidi"/>
          <w:sz w:val="24"/>
          <w:szCs w:val="24"/>
          <w:rtl/>
        </w:rPr>
        <w:t xml:space="preserve">' </w:t>
      </w:r>
    </w:p>
    <w:p w14:paraId="4FE069BA" w14:textId="53E47F82" w:rsidR="00E46AAA" w:rsidRPr="00213C8A" w:rsidRDefault="00E46AAA" w:rsidP="00213C8A">
      <w:pPr>
        <w:spacing w:line="360" w:lineRule="auto"/>
        <w:rPr>
          <w:rFonts w:asciiTheme="minorBidi" w:hAnsiTheme="minorBidi"/>
          <w:sz w:val="24"/>
          <w:szCs w:val="24"/>
          <w:rtl/>
        </w:rPr>
      </w:pPr>
      <w:r w:rsidRPr="00213C8A">
        <w:rPr>
          <w:rFonts w:asciiTheme="minorBidi" w:hAnsiTheme="minorBidi"/>
          <w:sz w:val="24"/>
          <w:szCs w:val="24"/>
          <w:rtl/>
        </w:rPr>
        <w:t>&gt;&gt;&gt;&gt;&gt;</w:t>
      </w:r>
    </w:p>
    <w:p w14:paraId="137EB075" w14:textId="4423FEE4" w:rsidR="00790BC9" w:rsidRPr="00213C8A" w:rsidRDefault="00790BC9" w:rsidP="00213C8A">
      <w:pPr>
        <w:spacing w:line="360" w:lineRule="auto"/>
        <w:rPr>
          <w:rFonts w:asciiTheme="minorBidi" w:hAnsiTheme="minorBidi"/>
          <w:sz w:val="24"/>
          <w:szCs w:val="24"/>
          <w:rtl/>
        </w:rPr>
      </w:pPr>
      <w:r w:rsidRPr="00213C8A">
        <w:rPr>
          <w:rFonts w:asciiTheme="minorBidi" w:hAnsiTheme="minorBidi"/>
          <w:sz w:val="24"/>
          <w:szCs w:val="24"/>
          <w:rtl/>
        </w:rPr>
        <w:lastRenderedPageBreak/>
        <w:t>עצירה קצרה. יש פה כמה עניינים בשעה</w:t>
      </w:r>
      <w:r w:rsidR="00314D58">
        <w:rPr>
          <w:rFonts w:asciiTheme="minorBidi" w:hAnsiTheme="minorBidi" w:hint="cs"/>
          <w:sz w:val="24"/>
          <w:szCs w:val="24"/>
          <w:rtl/>
        </w:rPr>
        <w:t xml:space="preserve"> הטיפולית</w:t>
      </w:r>
      <w:r w:rsidRPr="00213C8A">
        <w:rPr>
          <w:rFonts w:asciiTheme="minorBidi" w:hAnsiTheme="minorBidi"/>
          <w:sz w:val="24"/>
          <w:szCs w:val="24"/>
          <w:rtl/>
        </w:rPr>
        <w:t xml:space="preserve"> של פרויד שדורשים </w:t>
      </w:r>
      <w:r w:rsidR="00274AC2">
        <w:rPr>
          <w:rFonts w:asciiTheme="minorBidi" w:hAnsiTheme="minorBidi" w:hint="cs"/>
          <w:sz w:val="24"/>
          <w:szCs w:val="24"/>
          <w:rtl/>
        </w:rPr>
        <w:t>התעכבות</w:t>
      </w:r>
      <w:r w:rsidRPr="00213C8A">
        <w:rPr>
          <w:rFonts w:asciiTheme="minorBidi" w:hAnsiTheme="minorBidi"/>
          <w:sz w:val="24"/>
          <w:szCs w:val="24"/>
          <w:rtl/>
        </w:rPr>
        <w:t xml:space="preserve">. יום סתיו אחד ב 1919. אבל הפרק הזה מפורסם בשנת 1933 ארבע עשרה שנים מאוחר יותר. פרויד שומר מעל לעשור את </w:t>
      </w:r>
      <w:proofErr w:type="spellStart"/>
      <w:r w:rsidRPr="00213C8A">
        <w:rPr>
          <w:rFonts w:asciiTheme="minorBidi" w:hAnsiTheme="minorBidi"/>
          <w:sz w:val="24"/>
          <w:szCs w:val="24"/>
          <w:rtl/>
        </w:rPr>
        <w:t>הוורבט</w:t>
      </w:r>
      <w:proofErr w:type="spellEnd"/>
      <w:r w:rsidRPr="00213C8A">
        <w:rPr>
          <w:rFonts w:asciiTheme="minorBidi" w:hAnsiTheme="minorBidi"/>
          <w:sz w:val="24"/>
          <w:szCs w:val="24"/>
          <w:rtl/>
        </w:rPr>
        <w:t xml:space="preserve"> עד לפרסומו. איך שלא נבין את זה – בעידן של נייר וכתב יד – משהו פה נשמר על ידי פרויד הרבה שנים. יש פה עניין. בטח לאנליזה </w:t>
      </w:r>
      <w:r w:rsidR="00C96382">
        <w:rPr>
          <w:rFonts w:asciiTheme="minorBidi" w:hAnsiTheme="minorBidi" w:hint="cs"/>
          <w:sz w:val="24"/>
          <w:szCs w:val="24"/>
          <w:rtl/>
        </w:rPr>
        <w:t>'</w:t>
      </w:r>
      <w:r w:rsidRPr="00213C8A">
        <w:rPr>
          <w:rFonts w:asciiTheme="minorBidi" w:hAnsiTheme="minorBidi"/>
          <w:sz w:val="24"/>
          <w:szCs w:val="24"/>
          <w:rtl/>
        </w:rPr>
        <w:t>מוגבלת</w:t>
      </w:r>
      <w:r w:rsidR="00C96382">
        <w:rPr>
          <w:rFonts w:asciiTheme="minorBidi" w:hAnsiTheme="minorBidi" w:hint="cs"/>
          <w:sz w:val="24"/>
          <w:szCs w:val="24"/>
          <w:rtl/>
        </w:rPr>
        <w:t>'</w:t>
      </w:r>
      <w:r w:rsidRPr="00213C8A">
        <w:rPr>
          <w:rFonts w:asciiTheme="minorBidi" w:hAnsiTheme="minorBidi"/>
          <w:sz w:val="24"/>
          <w:szCs w:val="24"/>
          <w:rtl/>
        </w:rPr>
        <w:t xml:space="preserve"> שפרויד</w:t>
      </w:r>
      <w:r w:rsidR="00654D90" w:rsidRPr="00213C8A">
        <w:rPr>
          <w:rFonts w:asciiTheme="minorBidi" w:hAnsiTheme="minorBidi"/>
          <w:sz w:val="24"/>
          <w:szCs w:val="24"/>
          <w:rtl/>
        </w:rPr>
        <w:t>, לא מאמין בה</w:t>
      </w:r>
      <w:r w:rsidR="00274AC2">
        <w:rPr>
          <w:rFonts w:asciiTheme="minorBidi" w:hAnsiTheme="minorBidi" w:hint="cs"/>
          <w:sz w:val="24"/>
          <w:szCs w:val="24"/>
          <w:rtl/>
        </w:rPr>
        <w:t>צלחתה</w:t>
      </w:r>
      <w:r w:rsidR="00654D90" w:rsidRPr="00213C8A">
        <w:rPr>
          <w:rFonts w:asciiTheme="minorBidi" w:hAnsiTheme="minorBidi"/>
          <w:sz w:val="24"/>
          <w:szCs w:val="24"/>
          <w:rtl/>
        </w:rPr>
        <w:t>,</w:t>
      </w:r>
      <w:r w:rsidRPr="00213C8A">
        <w:rPr>
          <w:rFonts w:asciiTheme="minorBidi" w:hAnsiTheme="minorBidi"/>
          <w:sz w:val="24"/>
          <w:szCs w:val="24"/>
          <w:rtl/>
        </w:rPr>
        <w:t xml:space="preserve"> </w:t>
      </w:r>
      <w:r w:rsidR="00274AC2">
        <w:rPr>
          <w:rFonts w:asciiTheme="minorBidi" w:hAnsiTheme="minorBidi" w:hint="cs"/>
          <w:sz w:val="24"/>
          <w:szCs w:val="24"/>
          <w:rtl/>
        </w:rPr>
        <w:t xml:space="preserve">פרויד </w:t>
      </w:r>
      <w:r w:rsidRPr="00213C8A">
        <w:rPr>
          <w:rFonts w:asciiTheme="minorBidi" w:hAnsiTheme="minorBidi"/>
          <w:sz w:val="24"/>
          <w:szCs w:val="24"/>
          <w:rtl/>
        </w:rPr>
        <w:t>מציע לסיים אותה</w:t>
      </w:r>
      <w:r w:rsidR="00C96382">
        <w:rPr>
          <w:rFonts w:asciiTheme="minorBidi" w:hAnsiTheme="minorBidi" w:hint="cs"/>
          <w:sz w:val="24"/>
          <w:szCs w:val="24"/>
          <w:rtl/>
        </w:rPr>
        <w:t>,</w:t>
      </w:r>
      <w:r w:rsidRPr="00213C8A">
        <w:rPr>
          <w:rFonts w:asciiTheme="minorBidi" w:hAnsiTheme="minorBidi"/>
          <w:sz w:val="24"/>
          <w:szCs w:val="24"/>
          <w:rtl/>
        </w:rPr>
        <w:t xml:space="preserve"> והמטופל ממאן. דרך אגב זה דפוס חוזר – פרויד ש</w:t>
      </w:r>
      <w:r w:rsidR="00C96382">
        <w:rPr>
          <w:rFonts w:asciiTheme="minorBidi" w:hAnsiTheme="minorBidi" w:hint="cs"/>
          <w:sz w:val="24"/>
          <w:szCs w:val="24"/>
          <w:rtl/>
        </w:rPr>
        <w:t>'</w:t>
      </w:r>
      <w:r w:rsidRPr="00213C8A">
        <w:rPr>
          <w:rFonts w:asciiTheme="minorBidi" w:hAnsiTheme="minorBidi"/>
          <w:sz w:val="24"/>
          <w:szCs w:val="24"/>
          <w:rtl/>
        </w:rPr>
        <w:t>מסכים</w:t>
      </w:r>
      <w:r w:rsidR="00C96382">
        <w:rPr>
          <w:rFonts w:asciiTheme="minorBidi" w:hAnsiTheme="minorBidi" w:hint="cs"/>
          <w:sz w:val="24"/>
          <w:szCs w:val="24"/>
          <w:rtl/>
        </w:rPr>
        <w:t>'</w:t>
      </w:r>
      <w:r w:rsidRPr="00213C8A">
        <w:rPr>
          <w:rFonts w:asciiTheme="minorBidi" w:hAnsiTheme="minorBidi"/>
          <w:sz w:val="24"/>
          <w:szCs w:val="24"/>
          <w:rtl/>
        </w:rPr>
        <w:t xml:space="preserve"> לטפל, ורוצה לסיים תוך כדי טיפול. </w:t>
      </w:r>
      <w:r w:rsidR="00314725">
        <w:rPr>
          <w:rFonts w:asciiTheme="minorBidi" w:hAnsiTheme="minorBidi" w:hint="cs"/>
          <w:sz w:val="24"/>
          <w:szCs w:val="24"/>
          <w:rtl/>
        </w:rPr>
        <w:t>מהו העניין המיוחד בשעה הזאת?</w:t>
      </w:r>
    </w:p>
    <w:p w14:paraId="08F43A1A" w14:textId="690D0085" w:rsidR="00654D90" w:rsidRPr="00213C8A" w:rsidRDefault="00654D90" w:rsidP="00213C8A">
      <w:pPr>
        <w:spacing w:line="360" w:lineRule="auto"/>
        <w:rPr>
          <w:rFonts w:asciiTheme="minorBidi" w:hAnsiTheme="minorBidi"/>
          <w:sz w:val="24"/>
          <w:szCs w:val="24"/>
          <w:rtl/>
        </w:rPr>
      </w:pPr>
      <w:r w:rsidRPr="00213C8A">
        <w:rPr>
          <w:rFonts w:asciiTheme="minorBidi" w:hAnsiTheme="minorBidi"/>
          <w:sz w:val="24"/>
          <w:szCs w:val="24"/>
          <w:rtl/>
        </w:rPr>
        <w:t>הדבר הנוסף, שקופץ לעיין או לאוזן</w:t>
      </w:r>
      <w:r w:rsidR="00C96382">
        <w:rPr>
          <w:rFonts w:asciiTheme="minorBidi" w:hAnsiTheme="minorBidi" w:hint="cs"/>
          <w:sz w:val="24"/>
          <w:szCs w:val="24"/>
          <w:rtl/>
        </w:rPr>
        <w:t>,</w:t>
      </w:r>
      <w:r w:rsidRPr="00213C8A">
        <w:rPr>
          <w:rFonts w:asciiTheme="minorBidi" w:hAnsiTheme="minorBidi"/>
          <w:sz w:val="24"/>
          <w:szCs w:val="24"/>
          <w:rtl/>
        </w:rPr>
        <w:t xml:space="preserve"> הוא כרטיס הביקור, שפרויד נרגש לקראתו יותר מהפגישה</w:t>
      </w:r>
      <w:r w:rsidR="00C96382">
        <w:rPr>
          <w:rFonts w:asciiTheme="minorBidi" w:hAnsiTheme="minorBidi" w:hint="cs"/>
          <w:sz w:val="24"/>
          <w:szCs w:val="24"/>
          <w:rtl/>
        </w:rPr>
        <w:t xml:space="preserve"> עם המטופל,</w:t>
      </w:r>
      <w:r w:rsidRPr="00213C8A">
        <w:rPr>
          <w:rFonts w:asciiTheme="minorBidi" w:hAnsiTheme="minorBidi"/>
          <w:sz w:val="24"/>
          <w:szCs w:val="24"/>
          <w:rtl/>
        </w:rPr>
        <w:t xml:space="preserve"> כנראה. ופרויד שולף את הכרטיס, חושף </w:t>
      </w:r>
      <w:r w:rsidR="00C17921" w:rsidRPr="00213C8A">
        <w:rPr>
          <w:rFonts w:asciiTheme="minorBidi" w:hAnsiTheme="minorBidi"/>
          <w:sz w:val="24"/>
          <w:szCs w:val="24"/>
          <w:rtl/>
        </w:rPr>
        <w:t>את העניין</w:t>
      </w:r>
      <w:r w:rsidR="00314725">
        <w:rPr>
          <w:rFonts w:asciiTheme="minorBidi" w:hAnsiTheme="minorBidi" w:hint="cs"/>
          <w:sz w:val="24"/>
          <w:szCs w:val="24"/>
          <w:rtl/>
        </w:rPr>
        <w:t xml:space="preserve"> האישי שלו</w:t>
      </w:r>
      <w:r w:rsidR="00C17921" w:rsidRPr="00213C8A">
        <w:rPr>
          <w:rFonts w:asciiTheme="minorBidi" w:hAnsiTheme="minorBidi"/>
          <w:sz w:val="24"/>
          <w:szCs w:val="24"/>
          <w:rtl/>
        </w:rPr>
        <w:t xml:space="preserve"> למטופל ומשתף אותו. למה הוא עושה את זה? לא ברור כרגע, אבל זה לא יכול שלא להזכיר את הדיון של </w:t>
      </w:r>
      <w:proofErr w:type="spellStart"/>
      <w:r w:rsidR="00C17921" w:rsidRPr="00213C8A">
        <w:rPr>
          <w:rFonts w:asciiTheme="minorBidi" w:hAnsiTheme="minorBidi"/>
          <w:sz w:val="24"/>
          <w:szCs w:val="24"/>
          <w:rtl/>
        </w:rPr>
        <w:t>ההתייחסותיים</w:t>
      </w:r>
      <w:proofErr w:type="spellEnd"/>
      <w:r w:rsidR="00C17921" w:rsidRPr="00213C8A">
        <w:rPr>
          <w:rFonts w:asciiTheme="minorBidi" w:hAnsiTheme="minorBidi"/>
          <w:sz w:val="24"/>
          <w:szCs w:val="24"/>
          <w:rtl/>
        </w:rPr>
        <w:t xml:space="preserve"> בנוגע לחשיפה עצמית</w:t>
      </w:r>
      <w:r w:rsidR="00314725">
        <w:rPr>
          <w:rFonts w:asciiTheme="minorBidi" w:hAnsiTheme="minorBidi" w:hint="cs"/>
          <w:sz w:val="24"/>
          <w:szCs w:val="24"/>
          <w:rtl/>
        </w:rPr>
        <w:t>, אשר פרץ</w:t>
      </w:r>
      <w:r w:rsidR="00C17921" w:rsidRPr="00213C8A">
        <w:rPr>
          <w:rFonts w:asciiTheme="minorBidi" w:hAnsiTheme="minorBidi"/>
          <w:sz w:val="24"/>
          <w:szCs w:val="24"/>
          <w:rtl/>
        </w:rPr>
        <w:t xml:space="preserve"> שמונים שנים מאוחר יותר.</w:t>
      </w:r>
    </w:p>
    <w:p w14:paraId="6BBD4BB6" w14:textId="6DB0837F" w:rsidR="00C96382" w:rsidRDefault="00C96382" w:rsidP="00213C8A">
      <w:pPr>
        <w:spacing w:line="360" w:lineRule="auto"/>
        <w:rPr>
          <w:rFonts w:asciiTheme="minorBidi" w:hAnsiTheme="minorBidi"/>
          <w:sz w:val="24"/>
          <w:szCs w:val="24"/>
          <w:rtl/>
        </w:rPr>
      </w:pPr>
      <w:r>
        <w:rPr>
          <w:rFonts w:asciiTheme="minorBidi" w:hAnsiTheme="minorBidi" w:hint="cs"/>
          <w:sz w:val="24"/>
          <w:szCs w:val="24"/>
          <w:rtl/>
        </w:rPr>
        <w:t xml:space="preserve">בואו </w:t>
      </w:r>
      <w:r w:rsidR="00C17921" w:rsidRPr="00213C8A">
        <w:rPr>
          <w:rFonts w:asciiTheme="minorBidi" w:hAnsiTheme="minorBidi"/>
          <w:sz w:val="24"/>
          <w:szCs w:val="24"/>
          <w:rtl/>
        </w:rPr>
        <w:t>נמשיך עם האנליזה של פרויד:</w:t>
      </w:r>
    </w:p>
    <w:p w14:paraId="3ED9020B" w14:textId="27B18F28" w:rsidR="00E46AAA" w:rsidRPr="00213C8A" w:rsidRDefault="00E46AAA" w:rsidP="00C96382">
      <w:pPr>
        <w:spacing w:line="360" w:lineRule="auto"/>
        <w:rPr>
          <w:rFonts w:asciiTheme="minorBidi" w:hAnsiTheme="minorBidi"/>
          <w:sz w:val="24"/>
          <w:szCs w:val="24"/>
          <w:rtl/>
        </w:rPr>
      </w:pPr>
      <w:r w:rsidRPr="00213C8A">
        <w:rPr>
          <w:rFonts w:asciiTheme="minorBidi" w:hAnsiTheme="minorBidi"/>
          <w:sz w:val="24"/>
          <w:szCs w:val="24"/>
          <w:rtl/>
        </w:rPr>
        <w:t>&gt;&gt;&gt;</w:t>
      </w:r>
    </w:p>
    <w:p w14:paraId="02F70228" w14:textId="503F4722" w:rsidR="005538E5" w:rsidRPr="00213C8A" w:rsidRDefault="00C17921" w:rsidP="00213C8A">
      <w:pPr>
        <w:spacing w:line="360" w:lineRule="auto"/>
        <w:rPr>
          <w:rFonts w:asciiTheme="minorBidi" w:hAnsiTheme="minorBidi"/>
          <w:sz w:val="24"/>
          <w:szCs w:val="24"/>
        </w:rPr>
      </w:pPr>
      <w:r w:rsidRPr="00213C8A">
        <w:rPr>
          <w:rFonts w:asciiTheme="minorBidi" w:hAnsiTheme="minorBidi"/>
          <w:sz w:val="24"/>
          <w:szCs w:val="24"/>
          <w:rtl/>
        </w:rPr>
        <w:t>'</w:t>
      </w:r>
      <w:r w:rsidR="005538E5" w:rsidRPr="00213C8A">
        <w:rPr>
          <w:rFonts w:asciiTheme="minorBidi" w:hAnsiTheme="minorBidi"/>
          <w:sz w:val="24"/>
          <w:szCs w:val="24"/>
          <w:rtl/>
        </w:rPr>
        <w:t xml:space="preserve">אלו הן עובדות המקרה. אני </w:t>
      </w:r>
      <w:r w:rsidRPr="00213C8A">
        <w:rPr>
          <w:rFonts w:asciiTheme="minorBidi" w:hAnsiTheme="minorBidi"/>
          <w:sz w:val="24"/>
          <w:szCs w:val="24"/>
          <w:rtl/>
        </w:rPr>
        <w:t>משער</w:t>
      </w:r>
      <w:r w:rsidR="005538E5" w:rsidRPr="00213C8A">
        <w:rPr>
          <w:rFonts w:asciiTheme="minorBidi" w:hAnsiTheme="minorBidi"/>
          <w:sz w:val="24"/>
          <w:szCs w:val="24"/>
          <w:rtl/>
        </w:rPr>
        <w:t xml:space="preserve"> שהם ייראו לכם דלות; אבל תקשיבו עוד קצת, יש עוד פרטים נסתרים.</w:t>
      </w:r>
    </w:p>
    <w:p w14:paraId="591A59B9" w14:textId="315F0957"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 xml:space="preserve">כשהיה צעיר, </w:t>
      </w:r>
      <w:r w:rsidR="00761D82">
        <w:rPr>
          <w:rFonts w:asciiTheme="minorBidi" w:hAnsiTheme="minorBidi" w:hint="cs"/>
          <w:sz w:val="24"/>
          <w:szCs w:val="24"/>
          <w:rtl/>
        </w:rPr>
        <w:t xml:space="preserve">מר </w:t>
      </w:r>
      <w:r w:rsidRPr="00213C8A">
        <w:rPr>
          <w:rFonts w:asciiTheme="minorBidi" w:hAnsiTheme="minorBidi"/>
          <w:sz w:val="24"/>
          <w:szCs w:val="24"/>
          <w:rtl/>
        </w:rPr>
        <w:t xml:space="preserve">פ' בילה כמה שנים באנגליה ומאז שמר על עניין קבוע בספרות האנגלית. הוא החזיק בספרייה אנגלית עשירה </w:t>
      </w:r>
      <w:r w:rsidRPr="00213C8A">
        <w:rPr>
          <w:rFonts w:asciiTheme="minorBidi" w:hAnsiTheme="minorBidi"/>
          <w:b/>
          <w:bCs/>
          <w:sz w:val="24"/>
          <w:szCs w:val="24"/>
          <w:rtl/>
        </w:rPr>
        <w:t>ונהג להביא לי ממנה ספרים</w:t>
      </w:r>
      <w:r w:rsidRPr="00213C8A">
        <w:rPr>
          <w:rFonts w:asciiTheme="minorBidi" w:hAnsiTheme="minorBidi"/>
          <w:sz w:val="24"/>
          <w:szCs w:val="24"/>
          <w:rtl/>
        </w:rPr>
        <w:t xml:space="preserve">. אני חייב לו היכרות עם מחברים כמו בנט </w:t>
      </w:r>
      <w:proofErr w:type="spellStart"/>
      <w:r w:rsidRPr="00213C8A">
        <w:rPr>
          <w:rFonts w:asciiTheme="minorBidi" w:hAnsiTheme="minorBidi"/>
          <w:sz w:val="24"/>
          <w:szCs w:val="24"/>
          <w:rtl/>
        </w:rPr>
        <w:t>וגלסוורת'י</w:t>
      </w:r>
      <w:proofErr w:type="spellEnd"/>
      <w:r w:rsidRPr="00213C8A">
        <w:rPr>
          <w:rFonts w:asciiTheme="minorBidi" w:hAnsiTheme="minorBidi"/>
          <w:sz w:val="24"/>
          <w:szCs w:val="24"/>
          <w:rtl/>
        </w:rPr>
        <w:t xml:space="preserve">, שעד אז קראתי מעט מהם. יום אחד הוא השאיל לי רומן של </w:t>
      </w:r>
      <w:r w:rsidRPr="00213C8A">
        <w:rPr>
          <w:rFonts w:asciiTheme="minorBidi" w:hAnsiTheme="minorBidi"/>
          <w:sz w:val="24"/>
          <w:szCs w:val="24"/>
        </w:rPr>
        <w:t>Galsworthy</w:t>
      </w:r>
      <w:r w:rsidRPr="00213C8A">
        <w:rPr>
          <w:rFonts w:asciiTheme="minorBidi" w:hAnsiTheme="minorBidi"/>
          <w:sz w:val="24"/>
          <w:szCs w:val="24"/>
          <w:rtl/>
        </w:rPr>
        <w:t xml:space="preserve"> עם הכותרת "בעל הנכסים", שהסיפור בו מתנהל בחיק משפחה שהמציא המחבר, הנושאת את השם </w:t>
      </w:r>
      <w:r w:rsidRPr="00213C8A">
        <w:rPr>
          <w:rFonts w:asciiTheme="minorBidi" w:hAnsiTheme="minorBidi"/>
          <w:b/>
          <w:bCs/>
          <w:sz w:val="24"/>
          <w:szCs w:val="24"/>
          <w:rtl/>
        </w:rPr>
        <w:t>"פורסייט</w:t>
      </w:r>
      <w:r w:rsidRPr="00213C8A">
        <w:rPr>
          <w:rFonts w:asciiTheme="minorBidi" w:hAnsiTheme="minorBidi"/>
          <w:sz w:val="24"/>
          <w:szCs w:val="24"/>
          <w:rtl/>
        </w:rPr>
        <w:t xml:space="preserve">". </w:t>
      </w:r>
      <w:proofErr w:type="spellStart"/>
      <w:r w:rsidRPr="00213C8A">
        <w:rPr>
          <w:rFonts w:asciiTheme="minorBidi" w:hAnsiTheme="minorBidi"/>
          <w:sz w:val="24"/>
          <w:szCs w:val="24"/>
          <w:rtl/>
        </w:rPr>
        <w:t>גלסוורת</w:t>
      </w:r>
      <w:proofErr w:type="spellEnd"/>
      <w:r w:rsidRPr="00213C8A">
        <w:rPr>
          <w:rFonts w:asciiTheme="minorBidi" w:hAnsiTheme="minorBidi"/>
          <w:sz w:val="24"/>
          <w:szCs w:val="24"/>
          <w:rtl/>
        </w:rPr>
        <w:t>' עצמו היה כנראה מוקסם מהיצירה הזו שלו, שכן בכרכים מאוחרים יותר הוא חזר שוב ושוב אל בני המשפחה הזו</w:t>
      </w:r>
      <w:r w:rsidR="005F1E65">
        <w:rPr>
          <w:rFonts w:asciiTheme="minorBidi" w:hAnsiTheme="minorBidi" w:hint="cs"/>
          <w:sz w:val="24"/>
          <w:szCs w:val="24"/>
          <w:rtl/>
        </w:rPr>
        <w:t>,</w:t>
      </w:r>
      <w:r w:rsidRPr="00213C8A">
        <w:rPr>
          <w:rFonts w:asciiTheme="minorBidi" w:hAnsiTheme="minorBidi"/>
          <w:sz w:val="24"/>
          <w:szCs w:val="24"/>
          <w:rtl/>
        </w:rPr>
        <w:t xml:space="preserve"> ולבסוף אסף את כל הסיפורים הקשורים אליהם תחת הכותרת "האגדה לבית פורסייט". </w:t>
      </w:r>
    </w:p>
    <w:p w14:paraId="62F0F9F4" w14:textId="6E99FD58" w:rsidR="005538E5" w:rsidRPr="00213C8A" w:rsidRDefault="005538E5" w:rsidP="00213C8A">
      <w:pPr>
        <w:spacing w:line="360" w:lineRule="auto"/>
        <w:rPr>
          <w:rFonts w:asciiTheme="minorBidi" w:hAnsiTheme="minorBidi"/>
          <w:sz w:val="24"/>
          <w:szCs w:val="24"/>
        </w:rPr>
      </w:pPr>
      <w:r w:rsidRPr="00213C8A">
        <w:rPr>
          <w:rFonts w:asciiTheme="minorBidi" w:hAnsiTheme="minorBidi"/>
          <w:sz w:val="24"/>
          <w:szCs w:val="24"/>
          <w:rtl/>
        </w:rPr>
        <w:t xml:space="preserve">רק כמה ימים לפני ההתרחשות שעליה אני מדבר, הוא </w:t>
      </w:r>
      <w:r w:rsidR="000148EF" w:rsidRPr="00213C8A">
        <w:rPr>
          <w:rFonts w:asciiTheme="minorBidi" w:hAnsiTheme="minorBidi"/>
          <w:sz w:val="24"/>
          <w:szCs w:val="24"/>
          <w:rtl/>
        </w:rPr>
        <w:t xml:space="preserve">(המטופל מר פ, ק) </w:t>
      </w:r>
      <w:r w:rsidRPr="00213C8A">
        <w:rPr>
          <w:rFonts w:asciiTheme="minorBidi" w:hAnsiTheme="minorBidi"/>
          <w:sz w:val="24"/>
          <w:szCs w:val="24"/>
          <w:rtl/>
        </w:rPr>
        <w:t xml:space="preserve">הביא לי כרך חדש מהסדרה הזו. השם 'פורסייט', וכל המאפיינים שהמחבר ביקש לגלם בו, מילאו חלק גם בשיחותיי עם פ' והוא הפך לחלק </w:t>
      </w:r>
      <w:r w:rsidRPr="00213C8A">
        <w:rPr>
          <w:rFonts w:asciiTheme="minorBidi" w:hAnsiTheme="minorBidi"/>
          <w:b/>
          <w:bCs/>
          <w:sz w:val="24"/>
          <w:szCs w:val="24"/>
          <w:rtl/>
        </w:rPr>
        <w:t>מהשפה הסודית</w:t>
      </w:r>
      <w:r w:rsidRPr="00213C8A">
        <w:rPr>
          <w:rFonts w:asciiTheme="minorBidi" w:hAnsiTheme="minorBidi"/>
          <w:sz w:val="24"/>
          <w:szCs w:val="24"/>
          <w:rtl/>
        </w:rPr>
        <w:t xml:space="preserve"> שצומחת בקלות רבה בין שני אנשים אשר מרבים לראות אחד את השני.</w:t>
      </w:r>
      <w:r w:rsidR="000148EF" w:rsidRPr="00213C8A">
        <w:rPr>
          <w:rFonts w:asciiTheme="minorBidi" w:hAnsiTheme="minorBidi"/>
          <w:sz w:val="24"/>
          <w:szCs w:val="24"/>
          <w:rtl/>
        </w:rPr>
        <w:t xml:space="preserve"> עכשיו,</w:t>
      </w:r>
      <w:r w:rsidRPr="00213C8A">
        <w:rPr>
          <w:rFonts w:asciiTheme="minorBidi" w:hAnsiTheme="minorBidi"/>
          <w:sz w:val="24"/>
          <w:szCs w:val="24"/>
          <w:rtl/>
        </w:rPr>
        <w:t xml:space="preserve"> השם 'פורסייט' ברומנים האלה שונה מעט מזה של המבקר שלי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ו</w:t>
      </w:r>
      <w:r w:rsidR="005F1E65">
        <w:rPr>
          <w:rFonts w:asciiTheme="minorBidi" w:hAnsiTheme="minorBidi" w:hint="cs"/>
          <w:sz w:val="24"/>
          <w:szCs w:val="24"/>
          <w:rtl/>
        </w:rPr>
        <w:t>בהתחשב ב</w:t>
      </w:r>
      <w:r w:rsidRPr="00213C8A">
        <w:rPr>
          <w:rFonts w:asciiTheme="minorBidi" w:hAnsiTheme="minorBidi"/>
          <w:sz w:val="24"/>
          <w:szCs w:val="24"/>
          <w:rtl/>
        </w:rPr>
        <w:t xml:space="preserve">מבטא </w:t>
      </w:r>
      <w:r w:rsidR="005F1E65">
        <w:rPr>
          <w:rFonts w:asciiTheme="minorBidi" w:hAnsiTheme="minorBidi" w:hint="cs"/>
          <w:sz w:val="24"/>
          <w:szCs w:val="24"/>
          <w:rtl/>
        </w:rPr>
        <w:t>ה</w:t>
      </w:r>
      <w:r w:rsidRPr="00213C8A">
        <w:rPr>
          <w:rFonts w:asciiTheme="minorBidi" w:hAnsiTheme="minorBidi"/>
          <w:sz w:val="24"/>
          <w:szCs w:val="24"/>
          <w:rtl/>
        </w:rPr>
        <w:t>גרמני, בקושי ניתן להבחין בין השניים; ויש מילה באנגלית עם משמעות - 'ראיית עתיד' - שגם אותה עלינו לבטא באותה צורה ושהייתה מתורגמת '</w:t>
      </w:r>
      <w:proofErr w:type="spellStart"/>
      <w:r w:rsidRPr="00213C8A">
        <w:rPr>
          <w:rFonts w:asciiTheme="minorBidi" w:hAnsiTheme="minorBidi"/>
          <w:sz w:val="24"/>
          <w:szCs w:val="24"/>
        </w:rPr>
        <w:t>Voraussicht</w:t>
      </w:r>
      <w:proofErr w:type="spellEnd"/>
      <w:r w:rsidRPr="00213C8A">
        <w:rPr>
          <w:rFonts w:asciiTheme="minorBidi" w:hAnsiTheme="minorBidi"/>
          <w:sz w:val="24"/>
          <w:szCs w:val="24"/>
          <w:rtl/>
        </w:rPr>
        <w:t>' או '</w:t>
      </w:r>
      <w:proofErr w:type="spellStart"/>
      <w:r w:rsidRPr="00213C8A">
        <w:rPr>
          <w:rFonts w:asciiTheme="minorBidi" w:hAnsiTheme="minorBidi"/>
          <w:sz w:val="24"/>
          <w:szCs w:val="24"/>
        </w:rPr>
        <w:t>Vorsicht</w:t>
      </w:r>
      <w:proofErr w:type="spellEnd"/>
      <w:r w:rsidRPr="00213C8A">
        <w:rPr>
          <w:rFonts w:asciiTheme="minorBidi" w:hAnsiTheme="minorBidi"/>
          <w:sz w:val="24"/>
          <w:szCs w:val="24"/>
          <w:rtl/>
        </w:rPr>
        <w:t>'. כך למעשה בחר פ'</w:t>
      </w:r>
      <w:r w:rsidR="005F1E65">
        <w:rPr>
          <w:rFonts w:asciiTheme="minorBidi" w:hAnsiTheme="minorBidi" w:hint="cs"/>
          <w:sz w:val="24"/>
          <w:szCs w:val="24"/>
          <w:rtl/>
        </w:rPr>
        <w:t xml:space="preserve">  מתוך</w:t>
      </w:r>
      <w:r w:rsidRPr="00213C8A">
        <w:rPr>
          <w:rFonts w:asciiTheme="minorBidi" w:hAnsiTheme="minorBidi"/>
          <w:sz w:val="24"/>
          <w:szCs w:val="24"/>
          <w:rtl/>
        </w:rPr>
        <w:t xml:space="preserve"> </w:t>
      </w:r>
      <w:r w:rsidR="000148EF" w:rsidRPr="00213C8A">
        <w:rPr>
          <w:rFonts w:asciiTheme="minorBidi" w:hAnsiTheme="minorBidi"/>
          <w:sz w:val="24"/>
          <w:szCs w:val="24"/>
          <w:rtl/>
        </w:rPr>
        <w:t>ענייניו</w:t>
      </w:r>
      <w:r w:rsidRPr="00213C8A">
        <w:rPr>
          <w:rFonts w:asciiTheme="minorBidi" w:hAnsiTheme="minorBidi"/>
          <w:sz w:val="24"/>
          <w:szCs w:val="24"/>
          <w:rtl/>
        </w:rPr>
        <w:t xml:space="preserve"> האישי</w:t>
      </w:r>
      <w:r w:rsidR="000148EF" w:rsidRPr="00213C8A">
        <w:rPr>
          <w:rFonts w:asciiTheme="minorBidi" w:hAnsiTheme="minorBidi"/>
          <w:sz w:val="24"/>
          <w:szCs w:val="24"/>
          <w:rtl/>
        </w:rPr>
        <w:t>ים</w:t>
      </w:r>
      <w:r w:rsidRPr="00213C8A">
        <w:rPr>
          <w:rFonts w:asciiTheme="minorBidi" w:hAnsiTheme="minorBidi"/>
          <w:sz w:val="24"/>
          <w:szCs w:val="24"/>
          <w:rtl/>
        </w:rPr>
        <w:t>, את עצם השם שבו אני הייתי עסוק באותו זמן כתוצאה מהתרחשות שהוא</w:t>
      </w:r>
      <w:r w:rsidR="000148EF" w:rsidRPr="00213C8A">
        <w:rPr>
          <w:rFonts w:asciiTheme="minorBidi" w:hAnsiTheme="minorBidi"/>
          <w:sz w:val="24"/>
          <w:szCs w:val="24"/>
          <w:rtl/>
        </w:rPr>
        <w:t xml:space="preserve"> עצמו</w:t>
      </w:r>
      <w:r w:rsidRPr="00213C8A">
        <w:rPr>
          <w:rFonts w:asciiTheme="minorBidi" w:hAnsiTheme="minorBidi"/>
          <w:sz w:val="24"/>
          <w:szCs w:val="24"/>
          <w:rtl/>
        </w:rPr>
        <w:t xml:space="preserve"> לא היה מודע לה.</w:t>
      </w:r>
    </w:p>
    <w:p w14:paraId="51B1FE20" w14:textId="3F340873" w:rsidR="005538E5" w:rsidRDefault="005538E5" w:rsidP="00213C8A">
      <w:pPr>
        <w:spacing w:line="360" w:lineRule="auto"/>
        <w:rPr>
          <w:rFonts w:asciiTheme="minorBidi" w:hAnsiTheme="minorBidi"/>
          <w:sz w:val="24"/>
          <w:szCs w:val="24"/>
          <w:rtl/>
        </w:rPr>
      </w:pPr>
      <w:r w:rsidRPr="00213C8A">
        <w:rPr>
          <w:rFonts w:asciiTheme="minorBidi" w:hAnsiTheme="minorBidi"/>
          <w:sz w:val="24"/>
          <w:szCs w:val="24"/>
          <w:rtl/>
        </w:rPr>
        <w:lastRenderedPageBreak/>
        <w:t>זה מתחיל להיראות טוב יותר, תסכימו איתי. אבל, אני חושב, נקבל רושם חזק יותר מהתופעה הבולטת ואף נקבל תובנה לגבי ה</w:t>
      </w:r>
      <w:r w:rsidR="000148EF" w:rsidRPr="00213C8A">
        <w:rPr>
          <w:rFonts w:asciiTheme="minorBidi" w:hAnsiTheme="minorBidi"/>
          <w:sz w:val="24"/>
          <w:szCs w:val="24"/>
          <w:rtl/>
        </w:rPr>
        <w:t>גורמים לה</w:t>
      </w:r>
      <w:r w:rsidRPr="00213C8A">
        <w:rPr>
          <w:rFonts w:asciiTheme="minorBidi" w:hAnsiTheme="minorBidi"/>
          <w:sz w:val="24"/>
          <w:szCs w:val="24"/>
          <w:rtl/>
        </w:rPr>
        <w:t>, אם נשפוך אור אנליטי על שתי אסוציאציות אחרות שהעלה פ' באותה פגישה.</w:t>
      </w:r>
    </w:p>
    <w:p w14:paraId="5546AEFF" w14:textId="59C053C1" w:rsidR="00FB7671" w:rsidRDefault="00FB7671" w:rsidP="00213C8A">
      <w:pPr>
        <w:spacing w:line="360" w:lineRule="auto"/>
        <w:rPr>
          <w:rFonts w:asciiTheme="minorBidi" w:hAnsiTheme="minorBidi"/>
          <w:sz w:val="24"/>
          <w:szCs w:val="24"/>
          <w:rtl/>
        </w:rPr>
      </w:pPr>
      <w:r>
        <w:rPr>
          <w:rFonts w:asciiTheme="minorBidi" w:hAnsiTheme="minorBidi" w:hint="cs"/>
          <w:sz w:val="24"/>
          <w:szCs w:val="24"/>
          <w:rtl/>
        </w:rPr>
        <w:t>&gt;&gt;&gt;&gt;&gt;</w:t>
      </w:r>
    </w:p>
    <w:p w14:paraId="7B41D239" w14:textId="5ED96DE3" w:rsidR="00FB7671" w:rsidRDefault="00FB7671" w:rsidP="00FB7671">
      <w:pPr>
        <w:spacing w:line="360" w:lineRule="auto"/>
        <w:rPr>
          <w:rFonts w:asciiTheme="minorBidi" w:hAnsiTheme="minorBidi"/>
          <w:sz w:val="24"/>
          <w:szCs w:val="24"/>
          <w:rtl/>
        </w:rPr>
      </w:pPr>
      <w:r>
        <w:rPr>
          <w:rFonts w:asciiTheme="minorBidi" w:hAnsiTheme="minorBidi" w:hint="cs"/>
          <w:sz w:val="24"/>
          <w:szCs w:val="24"/>
          <w:rtl/>
        </w:rPr>
        <w:t>עצירה קלה, אנחנו רואים שפרויד משחק בראש במילים, בשתי שפות, וקושר את האסוציאציות שלו לסיטואציה הטיפולית. זה ממשיך:</w:t>
      </w:r>
    </w:p>
    <w:p w14:paraId="327E71A6" w14:textId="36821831" w:rsidR="00FB7671" w:rsidRPr="00213C8A" w:rsidRDefault="00FB7671" w:rsidP="00213C8A">
      <w:pPr>
        <w:spacing w:line="360" w:lineRule="auto"/>
        <w:rPr>
          <w:rFonts w:asciiTheme="minorBidi" w:hAnsiTheme="minorBidi"/>
          <w:sz w:val="24"/>
          <w:szCs w:val="24"/>
          <w:rtl/>
        </w:rPr>
      </w:pPr>
      <w:r>
        <w:rPr>
          <w:rFonts w:asciiTheme="minorBidi" w:hAnsiTheme="minorBidi" w:hint="cs"/>
          <w:sz w:val="24"/>
          <w:szCs w:val="24"/>
          <w:rtl/>
        </w:rPr>
        <w:t>&gt;&gt;&gt;</w:t>
      </w:r>
    </w:p>
    <w:p w14:paraId="346EEE76" w14:textId="74D42048" w:rsidR="005538E5" w:rsidRPr="00213C8A" w:rsidRDefault="005538E5" w:rsidP="00213C8A">
      <w:pPr>
        <w:spacing w:line="360" w:lineRule="auto"/>
        <w:rPr>
          <w:rFonts w:asciiTheme="minorBidi" w:hAnsiTheme="minorBidi"/>
          <w:sz w:val="24"/>
          <w:szCs w:val="24"/>
        </w:rPr>
      </w:pPr>
      <w:r w:rsidRPr="00213C8A">
        <w:rPr>
          <w:rFonts w:asciiTheme="minorBidi" w:hAnsiTheme="minorBidi"/>
          <w:sz w:val="24"/>
          <w:szCs w:val="24"/>
          <w:rtl/>
        </w:rPr>
        <w:t>ראשית: יום אחד</w:t>
      </w:r>
      <w:r w:rsidR="00816BA4">
        <w:rPr>
          <w:rFonts w:asciiTheme="minorBidi" w:hAnsiTheme="minorBidi" w:hint="cs"/>
          <w:sz w:val="24"/>
          <w:szCs w:val="24"/>
          <w:rtl/>
        </w:rPr>
        <w:t>,</w:t>
      </w:r>
      <w:r w:rsidRPr="00213C8A">
        <w:rPr>
          <w:rFonts w:asciiTheme="minorBidi" w:hAnsiTheme="minorBidi"/>
          <w:sz w:val="24"/>
          <w:szCs w:val="24"/>
          <w:rtl/>
        </w:rPr>
        <w:t xml:space="preserve"> </w:t>
      </w:r>
      <w:r w:rsidR="00816BA4">
        <w:rPr>
          <w:rFonts w:asciiTheme="minorBidi" w:hAnsiTheme="minorBidi" w:hint="cs"/>
          <w:sz w:val="24"/>
          <w:szCs w:val="24"/>
          <w:rtl/>
        </w:rPr>
        <w:t>לפני שבוע,</w:t>
      </w:r>
      <w:r w:rsidRPr="00213C8A">
        <w:rPr>
          <w:rFonts w:asciiTheme="minorBidi" w:hAnsiTheme="minorBidi"/>
          <w:sz w:val="24"/>
          <w:szCs w:val="24"/>
          <w:rtl/>
        </w:rPr>
        <w:t xml:space="preserve"> חיכיתי לשווא לאדון פ' בשעה אחת עשרה, ואז יצאתי לבקר את ד"ר. אנטון פון </w:t>
      </w:r>
      <w:proofErr w:type="spellStart"/>
      <w:r w:rsidRPr="00213C8A">
        <w:rPr>
          <w:rFonts w:asciiTheme="minorBidi" w:hAnsiTheme="minorBidi"/>
          <w:sz w:val="24"/>
          <w:szCs w:val="24"/>
          <w:rtl/>
        </w:rPr>
        <w:t>פרוינד</w:t>
      </w:r>
      <w:proofErr w:type="spellEnd"/>
      <w:r w:rsidRPr="00213C8A">
        <w:rPr>
          <w:rFonts w:asciiTheme="minorBidi" w:hAnsiTheme="minorBidi"/>
          <w:sz w:val="24"/>
          <w:szCs w:val="24"/>
          <w:rtl/>
        </w:rPr>
        <w:t xml:space="preserve"> בפנסיון שלו. הופתעתי לגלות ש</w:t>
      </w:r>
      <w:r w:rsidR="00816BA4">
        <w:rPr>
          <w:rFonts w:asciiTheme="minorBidi" w:hAnsiTheme="minorBidi" w:hint="cs"/>
          <w:sz w:val="24"/>
          <w:szCs w:val="24"/>
          <w:rtl/>
        </w:rPr>
        <w:t>מר</w:t>
      </w:r>
      <w:r w:rsidRPr="00213C8A">
        <w:rPr>
          <w:rFonts w:asciiTheme="minorBidi" w:hAnsiTheme="minorBidi"/>
          <w:sz w:val="24"/>
          <w:szCs w:val="24"/>
          <w:rtl/>
        </w:rPr>
        <w:t xml:space="preserve"> פ' גר בקומה אחרת באותו הבניין בו שכן הפנסיון. </w:t>
      </w:r>
      <w:r w:rsidRPr="00213C8A">
        <w:rPr>
          <w:rFonts w:asciiTheme="minorBidi" w:hAnsiTheme="minorBidi"/>
          <w:b/>
          <w:bCs/>
          <w:sz w:val="24"/>
          <w:szCs w:val="24"/>
          <w:rtl/>
        </w:rPr>
        <w:t xml:space="preserve">בקשר לכך סיפרתי מאוחר יותר </w:t>
      </w:r>
      <w:proofErr w:type="spellStart"/>
      <w:r w:rsidRPr="00213C8A">
        <w:rPr>
          <w:rFonts w:asciiTheme="minorBidi" w:hAnsiTheme="minorBidi"/>
          <w:b/>
          <w:bCs/>
          <w:sz w:val="24"/>
          <w:szCs w:val="24"/>
          <w:rtl/>
        </w:rPr>
        <w:t>לפ</w:t>
      </w:r>
      <w:proofErr w:type="spellEnd"/>
      <w:r w:rsidRPr="00213C8A">
        <w:rPr>
          <w:rFonts w:asciiTheme="minorBidi" w:hAnsiTheme="minorBidi"/>
          <w:b/>
          <w:bCs/>
          <w:sz w:val="24"/>
          <w:szCs w:val="24"/>
          <w:rtl/>
        </w:rPr>
        <w:t>'</w:t>
      </w:r>
      <w:r w:rsidRPr="00213C8A">
        <w:rPr>
          <w:rFonts w:asciiTheme="minorBidi" w:hAnsiTheme="minorBidi"/>
          <w:sz w:val="24"/>
          <w:szCs w:val="24"/>
          <w:rtl/>
        </w:rPr>
        <w:t xml:space="preserve"> (הדגשה שלי - ק) שבמובן מסוים ביקרתי אותו בביתו; אבל אני יודע בוודאות שלא אמרתי לו את שמו של האדם ש</w:t>
      </w:r>
      <w:r w:rsidR="00B42102">
        <w:rPr>
          <w:rFonts w:asciiTheme="minorBidi" w:hAnsiTheme="minorBidi" w:hint="cs"/>
          <w:sz w:val="24"/>
          <w:szCs w:val="24"/>
          <w:rtl/>
        </w:rPr>
        <w:t xml:space="preserve">באמת </w:t>
      </w:r>
      <w:r w:rsidRPr="00213C8A">
        <w:rPr>
          <w:rFonts w:asciiTheme="minorBidi" w:hAnsiTheme="minorBidi"/>
          <w:sz w:val="24"/>
          <w:szCs w:val="24"/>
          <w:rtl/>
        </w:rPr>
        <w:t>ביקרתי בפנסיון...... ולראשונה בתקופת היחסים הארוכה ביננו הוא נתן לשמי את הצורה המעוותת</w:t>
      </w:r>
      <w:r w:rsidR="00B42102">
        <w:rPr>
          <w:rFonts w:asciiTheme="minorBidi" w:hAnsiTheme="minorBidi" w:hint="cs"/>
          <w:sz w:val="24"/>
          <w:szCs w:val="24"/>
          <w:rtl/>
        </w:rPr>
        <w:t>,</w:t>
      </w:r>
      <w:r w:rsidRPr="00213C8A">
        <w:rPr>
          <w:rFonts w:asciiTheme="minorBidi" w:hAnsiTheme="minorBidi"/>
          <w:sz w:val="24"/>
          <w:szCs w:val="24"/>
          <w:rtl/>
        </w:rPr>
        <w:t xml:space="preserve"> שאליה התרגלתי אכן על ידי בעלי תפקידים, פקידים ו</w:t>
      </w:r>
      <w:r w:rsidR="00C91C3C">
        <w:rPr>
          <w:rFonts w:asciiTheme="minorBidi" w:hAnsiTheme="minorBidi" w:hint="cs"/>
          <w:sz w:val="24"/>
          <w:szCs w:val="24"/>
          <w:rtl/>
        </w:rPr>
        <w:t>כתבנים</w:t>
      </w:r>
      <w:r w:rsidRPr="00213C8A">
        <w:rPr>
          <w:rFonts w:asciiTheme="minorBidi" w:hAnsiTheme="minorBidi"/>
          <w:sz w:val="24"/>
          <w:szCs w:val="24"/>
          <w:rtl/>
        </w:rPr>
        <w:t>: במקום 'פרויד' הוא אמר '</w:t>
      </w:r>
      <w:proofErr w:type="spellStart"/>
      <w:r w:rsidRPr="00213C8A">
        <w:rPr>
          <w:rFonts w:asciiTheme="minorBidi" w:hAnsiTheme="minorBidi"/>
          <w:sz w:val="24"/>
          <w:szCs w:val="24"/>
          <w:rtl/>
        </w:rPr>
        <w:t>פרוינד</w:t>
      </w:r>
      <w:proofErr w:type="spellEnd"/>
      <w:r w:rsidRPr="00213C8A">
        <w:rPr>
          <w:rFonts w:asciiTheme="minorBidi" w:hAnsiTheme="minorBidi"/>
          <w:sz w:val="24"/>
          <w:szCs w:val="24"/>
          <w:rtl/>
        </w:rPr>
        <w:t>'.</w:t>
      </w:r>
    </w:p>
    <w:p w14:paraId="1EBF00BB" w14:textId="7E7F657C"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(אני מדלג על האסוציאציה השלישית שעוסקת בביטוי 'סיוט לילה', במאמר שכתב ג'ונס, אשר תמונתו הי</w:t>
      </w:r>
      <w:r w:rsidR="00C91C3C">
        <w:rPr>
          <w:rFonts w:asciiTheme="minorBidi" w:hAnsiTheme="minorBidi" w:hint="cs"/>
          <w:sz w:val="24"/>
          <w:szCs w:val="24"/>
          <w:rtl/>
        </w:rPr>
        <w:t>י</w:t>
      </w:r>
      <w:r w:rsidRPr="00213C8A">
        <w:rPr>
          <w:rFonts w:asciiTheme="minorBidi" w:hAnsiTheme="minorBidi"/>
          <w:sz w:val="24"/>
          <w:szCs w:val="24"/>
          <w:rtl/>
        </w:rPr>
        <w:t xml:space="preserve">תה במסדרון הקליניקה של פרויד, ואשר הוצג למטופל </w:t>
      </w:r>
      <w:r w:rsidR="00C91C3C">
        <w:rPr>
          <w:rFonts w:asciiTheme="minorBidi" w:hAnsiTheme="minorBidi" w:hint="cs"/>
          <w:sz w:val="24"/>
          <w:szCs w:val="24"/>
          <w:rtl/>
        </w:rPr>
        <w:t>מר</w:t>
      </w:r>
      <w:r w:rsidRPr="00213C8A">
        <w:rPr>
          <w:rFonts w:asciiTheme="minorBidi" w:hAnsiTheme="minorBidi"/>
          <w:sz w:val="24"/>
          <w:szCs w:val="24"/>
          <w:rtl/>
        </w:rPr>
        <w:t xml:space="preserve"> פ' - ובמילה האנגלית המייצגת אותה. ק) </w:t>
      </w:r>
    </w:p>
    <w:p w14:paraId="208BD3F0" w14:textId="28E17700"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 xml:space="preserve">....שאלה זו מתעוררת במקרה של כל אחת משלוש האסוציאציות, ובכך מתחלקת לשלוש שאלות נפרדות: האם פ' יכול היה לדעת שדר'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xml:space="preserve"> בדיוק ביקר אותי בפעם הראשונה? האם הוא יכול לדעת את שמו של האדם שביקרתי בביתו? האם הוא ידע שדר' ג'ונס כתב מאמר על 'הסיוט'? או שמא רק הידע שלי על הדברים האלה התגלה באסוציאציות שלו? זה ייתן תשובה לשאלות הנפרדות הללו: האם התצפית שלי מאפשרת מסקנה חיובית ל</w:t>
      </w:r>
      <w:r w:rsidR="00DE3D85">
        <w:rPr>
          <w:rFonts w:asciiTheme="minorBidi" w:hAnsiTheme="minorBidi" w:hint="cs"/>
          <w:sz w:val="24"/>
          <w:szCs w:val="24"/>
          <w:rtl/>
        </w:rPr>
        <w:t xml:space="preserve">קיומה של </w:t>
      </w:r>
      <w:r w:rsidRPr="00213C8A">
        <w:rPr>
          <w:rFonts w:asciiTheme="minorBidi" w:hAnsiTheme="minorBidi"/>
          <w:sz w:val="24"/>
          <w:szCs w:val="24"/>
          <w:rtl/>
        </w:rPr>
        <w:t>העברת מחשבות (</w:t>
      </w:r>
      <w:r w:rsidRPr="00213C8A">
        <w:rPr>
          <w:rFonts w:asciiTheme="minorBidi" w:hAnsiTheme="minorBidi"/>
          <w:sz w:val="24"/>
          <w:szCs w:val="24"/>
        </w:rPr>
        <w:t>thought-transference</w:t>
      </w:r>
      <w:r w:rsidRPr="00213C8A">
        <w:rPr>
          <w:rFonts w:asciiTheme="minorBidi" w:hAnsiTheme="minorBidi"/>
          <w:sz w:val="24"/>
          <w:szCs w:val="24"/>
          <w:rtl/>
        </w:rPr>
        <w:t>).</w:t>
      </w:r>
    </w:p>
    <w:p w14:paraId="2F4E5509" w14:textId="6ABCC53A"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 xml:space="preserve">..אני יכול לראות דרך שמובילה לתשובה חיובית בחלקה. אולי בכל זאת אמרתי לאדון פ' שאני מצפה לרופא מאנגליה </w:t>
      </w:r>
      <w:r w:rsidR="00DE3D85">
        <w:rPr>
          <w:rFonts w:asciiTheme="minorBidi" w:hAnsiTheme="minorBidi" w:hint="cs"/>
          <w:sz w:val="24"/>
          <w:szCs w:val="24"/>
          <w:rtl/>
        </w:rPr>
        <w:t xml:space="preserve">שיגיע </w:t>
      </w:r>
      <w:r w:rsidRPr="00213C8A">
        <w:rPr>
          <w:rFonts w:asciiTheme="minorBidi" w:hAnsiTheme="minorBidi"/>
          <w:sz w:val="24"/>
          <w:szCs w:val="24"/>
          <w:rtl/>
        </w:rPr>
        <w:t>ל</w:t>
      </w:r>
      <w:r w:rsidR="00DE3D85">
        <w:rPr>
          <w:rFonts w:asciiTheme="minorBidi" w:hAnsiTheme="minorBidi" w:hint="cs"/>
          <w:sz w:val="24"/>
          <w:szCs w:val="24"/>
          <w:rtl/>
        </w:rPr>
        <w:t xml:space="preserve">שם </w:t>
      </w:r>
      <w:r w:rsidRPr="00213C8A">
        <w:rPr>
          <w:rFonts w:asciiTheme="minorBidi" w:hAnsiTheme="minorBidi"/>
          <w:sz w:val="24"/>
          <w:szCs w:val="24"/>
          <w:rtl/>
        </w:rPr>
        <w:t xml:space="preserve">הדרכה באנליזה, כיונה ראשונה אחרי המבול (מלחמת העולם הראשונה, ק). ייתכן שזה קרה בקיץ 1919, מכיוון שד"ר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קבע איתי סידורים במכתב כמה חודשים לפני הגעתו. אולי אפילו הזכרתי את שמו, אם כי זה נראה לי בלתי סביר ביותר. לאור הקשר הנוסף שהשם נשא לשנינו, חייב היה להתקיים דיון בו בהכרח, משהו ממנו היה נשאר בזיכרוני. אף על פי כן, ייתכן שדיון כזה התקיים</w:t>
      </w:r>
      <w:r w:rsidR="00DE3D85">
        <w:rPr>
          <w:rFonts w:asciiTheme="minorBidi" w:hAnsiTheme="minorBidi" w:hint="cs"/>
          <w:sz w:val="24"/>
          <w:szCs w:val="24"/>
          <w:rtl/>
        </w:rPr>
        <w:t>,</w:t>
      </w:r>
      <w:r w:rsidRPr="00213C8A">
        <w:rPr>
          <w:rFonts w:asciiTheme="minorBidi" w:hAnsiTheme="minorBidi"/>
          <w:sz w:val="24"/>
          <w:szCs w:val="24"/>
          <w:rtl/>
        </w:rPr>
        <w:t xml:space="preserve"> ויכול להיות ששכחתי אותו לגמרי לאחר מכן, כך שהתאפשר להופעתו של 'הר פון </w:t>
      </w:r>
      <w:proofErr w:type="spellStart"/>
      <w:r w:rsidRPr="00213C8A">
        <w:rPr>
          <w:rFonts w:asciiTheme="minorBidi" w:hAnsiTheme="minorBidi"/>
          <w:sz w:val="24"/>
          <w:szCs w:val="24"/>
          <w:rtl/>
        </w:rPr>
        <w:t>וורסיכט</w:t>
      </w:r>
      <w:proofErr w:type="spellEnd"/>
      <w:r w:rsidRPr="00213C8A">
        <w:rPr>
          <w:rFonts w:asciiTheme="minorBidi" w:hAnsiTheme="minorBidi"/>
          <w:sz w:val="24"/>
          <w:szCs w:val="24"/>
          <w:rtl/>
        </w:rPr>
        <w:t xml:space="preserve">' בפגישה </w:t>
      </w:r>
      <w:r w:rsidRPr="00213C8A">
        <w:rPr>
          <w:rFonts w:asciiTheme="minorBidi" w:hAnsiTheme="minorBidi"/>
          <w:sz w:val="24"/>
          <w:szCs w:val="24"/>
          <w:rtl/>
        </w:rPr>
        <w:lastRenderedPageBreak/>
        <w:t>האנליטית</w:t>
      </w:r>
      <w:r w:rsidR="00DE3D85">
        <w:rPr>
          <w:rFonts w:asciiTheme="minorBidi" w:hAnsiTheme="minorBidi" w:hint="cs"/>
          <w:sz w:val="24"/>
          <w:szCs w:val="24"/>
          <w:rtl/>
        </w:rPr>
        <w:t>,</w:t>
      </w:r>
      <w:r w:rsidRPr="00213C8A">
        <w:rPr>
          <w:rFonts w:asciiTheme="minorBidi" w:hAnsiTheme="minorBidi"/>
          <w:sz w:val="24"/>
          <w:szCs w:val="24"/>
          <w:rtl/>
        </w:rPr>
        <w:t xml:space="preserve"> להיראות לי כמו נס. אם אדם מחשיב את עצמו כספקן, זו </w:t>
      </w:r>
      <w:r w:rsidR="000148EF" w:rsidRPr="00213C8A">
        <w:rPr>
          <w:rFonts w:asciiTheme="minorBidi" w:hAnsiTheme="minorBidi"/>
          <w:sz w:val="24"/>
          <w:szCs w:val="24"/>
          <w:rtl/>
        </w:rPr>
        <w:t>שיטה</w:t>
      </w:r>
      <w:r w:rsidRPr="00213C8A">
        <w:rPr>
          <w:rFonts w:asciiTheme="minorBidi" w:hAnsiTheme="minorBidi"/>
          <w:sz w:val="24"/>
          <w:szCs w:val="24"/>
          <w:rtl/>
        </w:rPr>
        <w:t xml:space="preserve"> טובה לעורר ספקות מדי פעם גם לגבי הספקנות שלו. יכול להיות...</w:t>
      </w:r>
    </w:p>
    <w:p w14:paraId="6ED3CA6D" w14:textId="6B851FCB"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 xml:space="preserve"> ..אבל, אם הוצאנו כך אפשרות מופלאה אחת, מחכה לנו אחרת, והקשה מכולן. בהנחה ש</w:t>
      </w:r>
      <w:r w:rsidR="00DE3D85">
        <w:rPr>
          <w:rFonts w:asciiTheme="minorBidi" w:hAnsiTheme="minorBidi" w:hint="cs"/>
          <w:sz w:val="24"/>
          <w:szCs w:val="24"/>
          <w:rtl/>
        </w:rPr>
        <w:t>מ</w:t>
      </w:r>
      <w:r w:rsidRPr="00213C8A">
        <w:rPr>
          <w:rFonts w:asciiTheme="minorBidi" w:hAnsiTheme="minorBidi"/>
          <w:sz w:val="24"/>
          <w:szCs w:val="24"/>
          <w:rtl/>
        </w:rPr>
        <w:t xml:space="preserve">ר פ' ידע שיש דר. </w:t>
      </w:r>
      <w:proofErr w:type="spellStart"/>
      <w:r w:rsidRPr="00213C8A">
        <w:rPr>
          <w:rFonts w:asciiTheme="minorBidi" w:hAnsiTheme="minorBidi"/>
          <w:sz w:val="24"/>
          <w:szCs w:val="24"/>
          <w:rtl/>
        </w:rPr>
        <w:t>פורסיית</w:t>
      </w:r>
      <w:proofErr w:type="spellEnd"/>
      <w:r w:rsidR="00DE3D85">
        <w:rPr>
          <w:rFonts w:asciiTheme="minorBidi" w:hAnsiTheme="minorBidi" w:hint="cs"/>
          <w:sz w:val="24"/>
          <w:szCs w:val="24"/>
          <w:rtl/>
        </w:rPr>
        <w:t>,</w:t>
      </w:r>
      <w:r w:rsidRPr="00213C8A">
        <w:rPr>
          <w:rFonts w:asciiTheme="minorBidi" w:hAnsiTheme="minorBidi"/>
          <w:sz w:val="24"/>
          <w:szCs w:val="24"/>
          <w:rtl/>
        </w:rPr>
        <w:t xml:space="preserve"> ו</w:t>
      </w:r>
      <w:r w:rsidR="00DE3D85">
        <w:rPr>
          <w:rFonts w:asciiTheme="minorBidi" w:hAnsiTheme="minorBidi" w:hint="cs"/>
          <w:sz w:val="24"/>
          <w:szCs w:val="24"/>
          <w:rtl/>
        </w:rPr>
        <w:t>ש</w:t>
      </w:r>
      <w:r w:rsidRPr="00213C8A">
        <w:rPr>
          <w:rFonts w:asciiTheme="minorBidi" w:hAnsiTheme="minorBidi"/>
          <w:sz w:val="24"/>
          <w:szCs w:val="24"/>
          <w:rtl/>
        </w:rPr>
        <w:t xml:space="preserve">הוא היה צפוי </w:t>
      </w:r>
      <w:r w:rsidR="000148EF" w:rsidRPr="00213C8A">
        <w:rPr>
          <w:rFonts w:asciiTheme="minorBidi" w:hAnsiTheme="minorBidi"/>
          <w:sz w:val="24"/>
          <w:szCs w:val="24"/>
          <w:rtl/>
        </w:rPr>
        <w:t xml:space="preserve">לבוא </w:t>
      </w:r>
      <w:r w:rsidRPr="00213C8A">
        <w:rPr>
          <w:rFonts w:asciiTheme="minorBidi" w:hAnsiTheme="minorBidi"/>
          <w:sz w:val="24"/>
          <w:szCs w:val="24"/>
          <w:rtl/>
        </w:rPr>
        <w:t xml:space="preserve">לווינה בסתיו, כיצד ניתן להסביר כי הוא הפך מודע לנוכחותו ממש ביום הגעתו ומיד לאחר ביקורו הראשון? אפשר לומר שזה היה מקרה - כלומר להשאיר את זה לא מוסבר. אבל דווקא כדי לשלול את המקרה דנתי בשתי האסוציאציות האחרות של פ', כדי להראות לכם שהוא באמת עסוק במחשבות קנאה על האנשים שביקרו אותי. או שאפשר, להתמיד באפשרות הקיצונית ביותר, להתנסות בהשערה שפ' הבחין בהתרגשות מיוחדת אצלי (שאין ספק, </w:t>
      </w:r>
      <w:r w:rsidR="00EF04F5" w:rsidRPr="00213C8A">
        <w:rPr>
          <w:rFonts w:asciiTheme="minorBidi" w:hAnsiTheme="minorBidi"/>
          <w:sz w:val="24"/>
          <w:szCs w:val="24"/>
          <w:rtl/>
        </w:rPr>
        <w:t>ש</w:t>
      </w:r>
      <w:r w:rsidRPr="00213C8A">
        <w:rPr>
          <w:rFonts w:asciiTheme="minorBidi" w:hAnsiTheme="minorBidi"/>
          <w:sz w:val="24"/>
          <w:szCs w:val="24"/>
          <w:rtl/>
        </w:rPr>
        <w:t>אני עצמי לא ידעתי עליה כלום) ולהסיק ממנה את מסקנתו. או שאדון פ' (למרות שהגיע רבע שעה אחרי שהאנגלי עזב) פגש אותו בקטע הרחוב הקצר שבו שניהם נאלצו לעבור, זיהה אותו לפי המראה האנגלי האופייני שלו,</w:t>
      </w:r>
      <w:r w:rsidR="00EF04F5" w:rsidRPr="00213C8A">
        <w:rPr>
          <w:rFonts w:asciiTheme="minorBidi" w:hAnsiTheme="minorBidi"/>
          <w:sz w:val="24"/>
          <w:szCs w:val="24"/>
          <w:rtl/>
        </w:rPr>
        <w:t xml:space="preserve"> ואז </w:t>
      </w:r>
      <w:r w:rsidRPr="00213C8A">
        <w:rPr>
          <w:rFonts w:asciiTheme="minorBidi" w:hAnsiTheme="minorBidi"/>
          <w:sz w:val="24"/>
          <w:szCs w:val="24"/>
          <w:rtl/>
        </w:rPr>
        <w:t xml:space="preserve">בהיותו במצב קבוע של ציפייה וקנאה, חשב: 'אה, אז זה ד"ר. </w:t>
      </w:r>
      <w:proofErr w:type="spellStart"/>
      <w:r w:rsidRPr="00213C8A">
        <w:rPr>
          <w:rFonts w:asciiTheme="minorBidi" w:hAnsiTheme="minorBidi"/>
          <w:sz w:val="24"/>
          <w:szCs w:val="24"/>
          <w:rtl/>
        </w:rPr>
        <w:t>פורסיית</w:t>
      </w:r>
      <w:proofErr w:type="spellEnd"/>
      <w:r w:rsidRPr="00213C8A">
        <w:rPr>
          <w:rFonts w:asciiTheme="minorBidi" w:hAnsiTheme="minorBidi"/>
          <w:sz w:val="24"/>
          <w:szCs w:val="24"/>
          <w:rtl/>
        </w:rPr>
        <w:t xml:space="preserve">' שעם הגעתו האנליזה שלי עומדת להסתיים! והוא כנראה פשוט בא ישר מהפרופסור.' </w:t>
      </w:r>
    </w:p>
    <w:p w14:paraId="4E09BD32" w14:textId="7B97FF47" w:rsidR="005538E5" w:rsidRDefault="005538E5" w:rsidP="00213C8A">
      <w:pPr>
        <w:spacing w:line="360" w:lineRule="auto"/>
        <w:rPr>
          <w:rFonts w:asciiTheme="minorBidi" w:hAnsiTheme="minorBidi"/>
          <w:sz w:val="24"/>
          <w:szCs w:val="24"/>
          <w:rtl/>
        </w:rPr>
      </w:pPr>
      <w:r w:rsidRPr="00213C8A">
        <w:rPr>
          <w:rFonts w:asciiTheme="minorBidi" w:hAnsiTheme="minorBidi"/>
          <w:sz w:val="24"/>
          <w:szCs w:val="24"/>
          <w:rtl/>
        </w:rPr>
        <w:t xml:space="preserve">אני לא יכול להמשיך את הספקולציות הרציונליסטיות האלה. שוב נשארנו עם משהו לא מוכח. אבל אני חייב להודות שיש לי תחושה שגם כאן המאזניים נוטים לטובת 'העברת-מחשבה'. יתרה מכך, אני </w:t>
      </w:r>
      <w:r w:rsidR="00FB7671">
        <w:rPr>
          <w:rFonts w:asciiTheme="minorBidi" w:hAnsiTheme="minorBidi" w:hint="cs"/>
          <w:sz w:val="24"/>
          <w:szCs w:val="24"/>
          <w:rtl/>
        </w:rPr>
        <w:t xml:space="preserve">לא היחיד שחווה </w:t>
      </w:r>
      <w:proofErr w:type="spellStart"/>
      <w:r w:rsidR="00FB7671">
        <w:rPr>
          <w:rFonts w:asciiTheme="minorBidi" w:hAnsiTheme="minorBidi" w:hint="cs"/>
          <w:sz w:val="24"/>
          <w:szCs w:val="24"/>
          <w:rtl/>
        </w:rPr>
        <w:t>ארועים</w:t>
      </w:r>
      <w:proofErr w:type="spellEnd"/>
      <w:r w:rsidR="00FB7671">
        <w:rPr>
          <w:rFonts w:asciiTheme="minorBidi" w:hAnsiTheme="minorBidi" w:hint="cs"/>
          <w:sz w:val="24"/>
          <w:szCs w:val="24"/>
          <w:rtl/>
        </w:rPr>
        <w:t xml:space="preserve"> מוזרים</w:t>
      </w:r>
      <w:r w:rsidRPr="00213C8A">
        <w:rPr>
          <w:rFonts w:asciiTheme="minorBidi" w:hAnsiTheme="minorBidi"/>
          <w:sz w:val="24"/>
          <w:szCs w:val="24"/>
          <w:rtl/>
        </w:rPr>
        <w:t xml:space="preserve"> כמו זה בסיטואציה האנליטית. הלן </w:t>
      </w:r>
      <w:proofErr w:type="spellStart"/>
      <w:r w:rsidRPr="00213C8A">
        <w:rPr>
          <w:rFonts w:asciiTheme="minorBidi" w:hAnsiTheme="minorBidi"/>
          <w:sz w:val="24"/>
          <w:szCs w:val="24"/>
          <w:rtl/>
        </w:rPr>
        <w:t>דויטש</w:t>
      </w:r>
      <w:proofErr w:type="spellEnd"/>
      <w:r w:rsidRPr="00213C8A">
        <w:rPr>
          <w:rFonts w:asciiTheme="minorBidi" w:hAnsiTheme="minorBidi"/>
          <w:sz w:val="24"/>
          <w:szCs w:val="24"/>
          <w:rtl/>
        </w:rPr>
        <w:t xml:space="preserve"> פרסמה כמה תצפיות דומות ב-1926 וחקרה את שאלת היותם נגזרת של יחסי ההעברה בין המטופל למטפל.</w:t>
      </w:r>
      <w:r w:rsidR="00FB7671">
        <w:rPr>
          <w:rFonts w:asciiTheme="minorBidi" w:hAnsiTheme="minorBidi" w:hint="cs"/>
          <w:sz w:val="24"/>
          <w:szCs w:val="24"/>
          <w:rtl/>
        </w:rPr>
        <w:t>'</w:t>
      </w:r>
    </w:p>
    <w:p w14:paraId="77E312F7" w14:textId="0B9A918A" w:rsidR="00FB7671" w:rsidRPr="00213C8A" w:rsidRDefault="00FB7671" w:rsidP="00213C8A">
      <w:pPr>
        <w:spacing w:line="360" w:lineRule="auto"/>
        <w:rPr>
          <w:rFonts w:asciiTheme="minorBidi" w:hAnsiTheme="minorBidi"/>
          <w:sz w:val="24"/>
          <w:szCs w:val="24"/>
          <w:rtl/>
        </w:rPr>
      </w:pPr>
      <w:r>
        <w:rPr>
          <w:rFonts w:asciiTheme="minorBidi" w:hAnsiTheme="minorBidi" w:hint="cs"/>
          <w:sz w:val="24"/>
          <w:szCs w:val="24"/>
          <w:rtl/>
        </w:rPr>
        <w:t>&gt;&gt;&gt;&gt;&gt;</w:t>
      </w:r>
    </w:p>
    <w:p w14:paraId="6F6FE484" w14:textId="642BEFB3" w:rsidR="00EF04F5" w:rsidRPr="00213C8A" w:rsidRDefault="002820D7" w:rsidP="00213C8A">
      <w:pPr>
        <w:spacing w:line="360" w:lineRule="auto"/>
        <w:rPr>
          <w:rFonts w:asciiTheme="minorBidi" w:hAnsiTheme="minorBidi"/>
          <w:sz w:val="24"/>
          <w:szCs w:val="24"/>
          <w:rtl/>
        </w:rPr>
      </w:pPr>
      <w:r w:rsidRPr="00213C8A">
        <w:rPr>
          <w:rFonts w:asciiTheme="minorBidi" w:hAnsiTheme="minorBidi"/>
          <w:sz w:val="24"/>
          <w:szCs w:val="24"/>
          <w:rtl/>
        </w:rPr>
        <w:t xml:space="preserve">עד כאן הדוגמא של פרויד. רק אציין שאכן דר' </w:t>
      </w:r>
      <w:proofErr w:type="spellStart"/>
      <w:r w:rsidRPr="00213C8A">
        <w:rPr>
          <w:rFonts w:asciiTheme="minorBidi" w:hAnsiTheme="minorBidi"/>
          <w:sz w:val="24"/>
          <w:szCs w:val="24"/>
          <w:rtl/>
        </w:rPr>
        <w:t>דייויד</w:t>
      </w:r>
      <w:proofErr w:type="spellEnd"/>
      <w:r w:rsidRPr="00213C8A">
        <w:rPr>
          <w:rFonts w:asciiTheme="minorBidi" w:hAnsiTheme="minorBidi"/>
          <w:sz w:val="24"/>
          <w:szCs w:val="24"/>
          <w:rtl/>
        </w:rPr>
        <w:t xml:space="preserve"> </w:t>
      </w:r>
      <w:proofErr w:type="spellStart"/>
      <w:r w:rsidRPr="00213C8A">
        <w:rPr>
          <w:rFonts w:asciiTheme="minorBidi" w:hAnsiTheme="minorBidi"/>
          <w:sz w:val="24"/>
          <w:szCs w:val="24"/>
          <w:rtl/>
        </w:rPr>
        <w:t>פרוסיית</w:t>
      </w:r>
      <w:proofErr w:type="spellEnd"/>
      <w:r w:rsidRPr="00213C8A">
        <w:rPr>
          <w:rFonts w:asciiTheme="minorBidi" w:hAnsiTheme="minorBidi"/>
          <w:sz w:val="24"/>
          <w:szCs w:val="24"/>
          <w:rtl/>
        </w:rPr>
        <w:t xml:space="preserve"> נכנס למשבצות הזמן של מר פ' . וגם  שארבע שנים לאחר מכן, הוא אפילו הוציא ספר מאוד מעניין על הטכניקה שלמד מפרויד – ממש מחברת הקורס. </w:t>
      </w:r>
      <w:r w:rsidR="00C634D7" w:rsidRPr="00213C8A">
        <w:rPr>
          <w:rFonts w:asciiTheme="minorBidi" w:hAnsiTheme="minorBidi"/>
          <w:sz w:val="24"/>
          <w:szCs w:val="24"/>
          <w:rtl/>
        </w:rPr>
        <w:t>נ</w:t>
      </w:r>
      <w:r w:rsidRPr="00213C8A">
        <w:rPr>
          <w:rFonts w:asciiTheme="minorBidi" w:hAnsiTheme="minorBidi"/>
          <w:sz w:val="24"/>
          <w:szCs w:val="24"/>
          <w:rtl/>
        </w:rPr>
        <w:t>שתמש בו</w:t>
      </w:r>
      <w:r w:rsidR="00C634D7" w:rsidRPr="00213C8A">
        <w:rPr>
          <w:rFonts w:asciiTheme="minorBidi" w:hAnsiTheme="minorBidi"/>
          <w:sz w:val="24"/>
          <w:szCs w:val="24"/>
          <w:rtl/>
        </w:rPr>
        <w:t xml:space="preserve"> בהמשך.</w:t>
      </w:r>
    </w:p>
    <w:p w14:paraId="50B500EC" w14:textId="77777777" w:rsidR="00C634D7" w:rsidRPr="00213C8A" w:rsidRDefault="00EF04F5" w:rsidP="00213C8A">
      <w:pPr>
        <w:spacing w:line="360" w:lineRule="auto"/>
        <w:rPr>
          <w:rFonts w:asciiTheme="minorBidi" w:hAnsiTheme="minorBidi"/>
          <w:sz w:val="24"/>
          <w:szCs w:val="24"/>
          <w:rtl/>
        </w:rPr>
      </w:pPr>
      <w:r w:rsidRPr="00213C8A">
        <w:rPr>
          <w:rFonts w:asciiTheme="minorBidi" w:hAnsiTheme="minorBidi"/>
          <w:sz w:val="24"/>
          <w:szCs w:val="24"/>
          <w:rtl/>
        </w:rPr>
        <w:t>&gt;&gt;&gt;&gt;&gt;</w:t>
      </w:r>
    </w:p>
    <w:p w14:paraId="48A0194E" w14:textId="77777777" w:rsidR="00C634D7" w:rsidRPr="00213C8A" w:rsidRDefault="00C634D7" w:rsidP="00213C8A">
      <w:pPr>
        <w:spacing w:line="360" w:lineRule="auto"/>
        <w:rPr>
          <w:rFonts w:asciiTheme="minorBidi" w:hAnsiTheme="minorBidi"/>
          <w:sz w:val="24"/>
          <w:szCs w:val="24"/>
          <w:rtl/>
        </w:rPr>
      </w:pPr>
    </w:p>
    <w:p w14:paraId="75913F4D" w14:textId="468F65BC" w:rsidR="00C634D7" w:rsidRPr="00213C8A" w:rsidRDefault="00C634D7" w:rsidP="00213C8A">
      <w:pPr>
        <w:spacing w:line="360" w:lineRule="auto"/>
        <w:rPr>
          <w:rFonts w:asciiTheme="minorBidi" w:hAnsiTheme="minorBidi"/>
          <w:sz w:val="24"/>
          <w:szCs w:val="24"/>
          <w:rtl/>
        </w:rPr>
      </w:pPr>
      <w:proofErr w:type="spellStart"/>
      <w:r w:rsidRPr="00213C8A">
        <w:rPr>
          <w:rFonts w:asciiTheme="minorBidi" w:hAnsiTheme="minorBidi"/>
          <w:sz w:val="24"/>
          <w:szCs w:val="24"/>
          <w:rtl/>
        </w:rPr>
        <w:t>ב</w:t>
      </w:r>
      <w:r w:rsidR="00B316BD" w:rsidRPr="00213C8A">
        <w:rPr>
          <w:rFonts w:asciiTheme="minorBidi" w:hAnsiTheme="minorBidi"/>
          <w:sz w:val="24"/>
          <w:szCs w:val="24"/>
          <w:rtl/>
        </w:rPr>
        <w:t>וורבט</w:t>
      </w:r>
      <w:proofErr w:type="spellEnd"/>
      <w:r w:rsidR="00B316BD" w:rsidRPr="00213C8A">
        <w:rPr>
          <w:rFonts w:asciiTheme="minorBidi" w:hAnsiTheme="minorBidi"/>
          <w:sz w:val="24"/>
          <w:szCs w:val="24"/>
          <w:rtl/>
        </w:rPr>
        <w:t xml:space="preserve"> הטיפולי הזה </w:t>
      </w:r>
      <w:r w:rsidR="00C230B8" w:rsidRPr="00213C8A">
        <w:rPr>
          <w:rFonts w:asciiTheme="minorBidi" w:hAnsiTheme="minorBidi"/>
          <w:sz w:val="24"/>
          <w:szCs w:val="24"/>
          <w:rtl/>
        </w:rPr>
        <w:t>ט</w:t>
      </w:r>
      <w:r w:rsidRPr="00213C8A">
        <w:rPr>
          <w:rFonts w:asciiTheme="minorBidi" w:hAnsiTheme="minorBidi"/>
          <w:sz w:val="24"/>
          <w:szCs w:val="24"/>
          <w:rtl/>
        </w:rPr>
        <w:t>מונה חשיבות</w:t>
      </w:r>
      <w:r w:rsidR="00B316BD" w:rsidRPr="00213C8A">
        <w:rPr>
          <w:rFonts w:asciiTheme="minorBidi" w:hAnsiTheme="minorBidi"/>
          <w:sz w:val="24"/>
          <w:szCs w:val="24"/>
          <w:rtl/>
        </w:rPr>
        <w:t xml:space="preserve"> פעולת האנליזה. המטפל האנליטי מנסה להביא למטופל</w:t>
      </w:r>
      <w:r w:rsidRPr="00213C8A">
        <w:rPr>
          <w:rFonts w:asciiTheme="minorBidi" w:hAnsiTheme="minorBidi"/>
          <w:sz w:val="24"/>
          <w:szCs w:val="24"/>
          <w:rtl/>
        </w:rPr>
        <w:t xml:space="preserve"> משהו חדש</w:t>
      </w:r>
      <w:r w:rsidR="00B316BD" w:rsidRPr="00213C8A">
        <w:rPr>
          <w:rFonts w:asciiTheme="minorBidi" w:hAnsiTheme="minorBidi"/>
          <w:sz w:val="24"/>
          <w:szCs w:val="24"/>
          <w:rtl/>
        </w:rPr>
        <w:t>.</w:t>
      </w:r>
      <w:r w:rsidR="00FB7671">
        <w:rPr>
          <w:rFonts w:asciiTheme="minorBidi" w:hAnsiTheme="minorBidi" w:hint="cs"/>
          <w:sz w:val="24"/>
          <w:szCs w:val="24"/>
          <w:rtl/>
        </w:rPr>
        <w:t xml:space="preserve"> משהו חדש </w:t>
      </w:r>
      <w:r w:rsidR="00FB7671">
        <w:rPr>
          <w:rFonts w:asciiTheme="minorBidi" w:hAnsiTheme="minorBidi"/>
          <w:sz w:val="24"/>
          <w:szCs w:val="24"/>
          <w:rtl/>
        </w:rPr>
        <w:t>–</w:t>
      </w:r>
      <w:r w:rsidR="00FB7671">
        <w:rPr>
          <w:rFonts w:asciiTheme="minorBidi" w:hAnsiTheme="minorBidi" w:hint="cs"/>
          <w:sz w:val="24"/>
          <w:szCs w:val="24"/>
          <w:rtl/>
        </w:rPr>
        <w:t xml:space="preserve"> הוא תמיד מעבר להגיון הישן של המטופל לפחות. אבל פרויד הוא חוקר סקרן והוא מחפש משהו חדש גם מעבר להגיון של עצמו.</w:t>
      </w:r>
      <w:r w:rsidR="00B316BD" w:rsidRPr="00213C8A">
        <w:rPr>
          <w:rFonts w:asciiTheme="minorBidi" w:hAnsiTheme="minorBidi"/>
          <w:sz w:val="24"/>
          <w:szCs w:val="24"/>
          <w:rtl/>
        </w:rPr>
        <w:t xml:space="preserve"> כשמסתכלים על </w:t>
      </w:r>
      <w:proofErr w:type="spellStart"/>
      <w:r w:rsidR="00B316BD" w:rsidRPr="00213C8A">
        <w:rPr>
          <w:rFonts w:asciiTheme="minorBidi" w:hAnsiTheme="minorBidi"/>
          <w:sz w:val="24"/>
          <w:szCs w:val="24"/>
          <w:rtl/>
        </w:rPr>
        <w:t>הוורבט</w:t>
      </w:r>
      <w:proofErr w:type="spellEnd"/>
      <w:r w:rsidR="00B316BD" w:rsidRPr="00213C8A">
        <w:rPr>
          <w:rFonts w:asciiTheme="minorBidi" w:hAnsiTheme="minorBidi"/>
          <w:sz w:val="24"/>
          <w:szCs w:val="24"/>
          <w:rtl/>
        </w:rPr>
        <w:t xml:space="preserve"> מבחוץ, אנחנו רואים טיפול תקוע. המטפל כבר 'לא שם', לא מאמין בהצלחה הטיפולית. האימפוטנציה היא נושא הטיפול ונדמה </w:t>
      </w:r>
      <w:r w:rsidR="00FB7671">
        <w:rPr>
          <w:rFonts w:asciiTheme="minorBidi" w:hAnsiTheme="minorBidi" w:hint="cs"/>
          <w:sz w:val="24"/>
          <w:szCs w:val="24"/>
          <w:rtl/>
        </w:rPr>
        <w:t xml:space="preserve">לי, </w:t>
      </w:r>
      <w:r w:rsidR="00B316BD" w:rsidRPr="00213C8A">
        <w:rPr>
          <w:rFonts w:asciiTheme="minorBidi" w:hAnsiTheme="minorBidi"/>
          <w:sz w:val="24"/>
          <w:szCs w:val="24"/>
          <w:rtl/>
        </w:rPr>
        <w:t>שגם פרויד המטפל</w:t>
      </w:r>
      <w:r w:rsidR="00FB7671">
        <w:rPr>
          <w:rFonts w:asciiTheme="minorBidi" w:hAnsiTheme="minorBidi" w:hint="cs"/>
          <w:sz w:val="24"/>
          <w:szCs w:val="24"/>
          <w:rtl/>
        </w:rPr>
        <w:t>,</w:t>
      </w:r>
      <w:r w:rsidR="00B316BD" w:rsidRPr="00213C8A">
        <w:rPr>
          <w:rFonts w:asciiTheme="minorBidi" w:hAnsiTheme="minorBidi"/>
          <w:sz w:val="24"/>
          <w:szCs w:val="24"/>
          <w:rtl/>
        </w:rPr>
        <w:t xml:space="preserve"> מרגיש אימפוטנט ביחס למטופל מר פ. </w:t>
      </w:r>
      <w:r w:rsidR="00FB7671">
        <w:rPr>
          <w:rFonts w:asciiTheme="minorBidi" w:hAnsiTheme="minorBidi" w:hint="cs"/>
          <w:sz w:val="24"/>
          <w:szCs w:val="24"/>
          <w:rtl/>
        </w:rPr>
        <w:t>ו</w:t>
      </w:r>
      <w:r w:rsidR="00B316BD" w:rsidRPr="00213C8A">
        <w:rPr>
          <w:rFonts w:asciiTheme="minorBidi" w:hAnsiTheme="minorBidi"/>
          <w:sz w:val="24"/>
          <w:szCs w:val="24"/>
          <w:rtl/>
        </w:rPr>
        <w:t xml:space="preserve">זו סיטואציה יומיומית גם בקליניקות שלנו. המטופל חוזר שוב ושוב על הסימפטומים בדיבור והבעיה כבר איננה משהו שמדברים עליו אלא נוכחת בחדר בכבודה </w:t>
      </w:r>
      <w:r w:rsidR="00B316BD" w:rsidRPr="00213C8A">
        <w:rPr>
          <w:rFonts w:asciiTheme="minorBidi" w:hAnsiTheme="minorBidi"/>
          <w:sz w:val="24"/>
          <w:szCs w:val="24"/>
          <w:rtl/>
        </w:rPr>
        <w:lastRenderedPageBreak/>
        <w:t xml:space="preserve">ובעצמה. אם זה דיכאון, אם זו עצבנות, או חרדה. פתאום אנחנו רואים את פרויד קופץ ממקומו, כמעט עליז. משהו כמו </w:t>
      </w:r>
      <w:r w:rsidR="00372D40">
        <w:rPr>
          <w:rFonts w:asciiTheme="minorBidi" w:hAnsiTheme="minorBidi" w:hint="cs"/>
          <w:sz w:val="24"/>
          <w:szCs w:val="24"/>
          <w:rtl/>
        </w:rPr>
        <w:t>'</w:t>
      </w:r>
      <w:r w:rsidR="00B316BD" w:rsidRPr="00213C8A">
        <w:rPr>
          <w:rFonts w:asciiTheme="minorBidi" w:hAnsiTheme="minorBidi"/>
          <w:sz w:val="24"/>
          <w:szCs w:val="24"/>
          <w:rtl/>
        </w:rPr>
        <w:t>תשמע קטע: היה אצלי כרגע מישהו בשם פורסייט, תראה אפילו הינה כרטיס הביקור שלו! וגם לך החברה קוראת חוזה עתידות...</w:t>
      </w:r>
      <w:r w:rsidR="00372D40">
        <w:rPr>
          <w:rFonts w:asciiTheme="minorBidi" w:hAnsiTheme="minorBidi" w:hint="cs"/>
          <w:sz w:val="24"/>
          <w:szCs w:val="24"/>
          <w:rtl/>
        </w:rPr>
        <w:t>'</w:t>
      </w:r>
      <w:r w:rsidR="00B316BD" w:rsidRPr="00213C8A">
        <w:rPr>
          <w:rFonts w:asciiTheme="minorBidi" w:hAnsiTheme="minorBidi"/>
          <w:sz w:val="24"/>
          <w:szCs w:val="24"/>
          <w:rtl/>
        </w:rPr>
        <w:t xml:space="preserve"> וכך הלאה וכך הלאה. פרויד יוצא מהקשבה סבילה ומפרק את החומר. ככה קורה משהו חדש בחדר. או יותר נכון, ככה מתאפשר לחשוב משהו חדש בחדר, כי התבנית שהתבססה התפרקה. לכן, האנליזה היא פירוק בשירות תהליך ההבנה</w:t>
      </w:r>
      <w:r w:rsidR="0026220F" w:rsidRPr="00213C8A">
        <w:rPr>
          <w:rFonts w:asciiTheme="minorBidi" w:hAnsiTheme="minorBidi"/>
          <w:sz w:val="24"/>
          <w:szCs w:val="24"/>
          <w:rtl/>
        </w:rPr>
        <w:t>.</w:t>
      </w:r>
    </w:p>
    <w:p w14:paraId="745C72C6" w14:textId="4551C00E" w:rsidR="00154ADB" w:rsidRDefault="00154ADB" w:rsidP="00213C8A">
      <w:pPr>
        <w:spacing w:line="360" w:lineRule="auto"/>
        <w:rPr>
          <w:rFonts w:asciiTheme="minorBidi" w:hAnsiTheme="minorBidi"/>
          <w:sz w:val="24"/>
          <w:szCs w:val="24"/>
          <w:rtl/>
        </w:rPr>
      </w:pPr>
      <w:r w:rsidRPr="00213C8A">
        <w:rPr>
          <w:rFonts w:asciiTheme="minorBidi" w:hAnsiTheme="minorBidi"/>
          <w:sz w:val="24"/>
          <w:szCs w:val="24"/>
          <w:rtl/>
        </w:rPr>
        <w:t>דבר נוסף, באנליזה יש משהו שהוא מעבר להגיון – זו למעשה כותרת המאמר של פרויד: תורת הנסתר. המטפל והמטופל מוצאים משהו חדש כאשר הם נתקלים בו – הוא כנראה יראה לא הגיוני, לפחות למטופל.</w:t>
      </w:r>
    </w:p>
    <w:p w14:paraId="16041A2E" w14:textId="346FDD90" w:rsidR="00FD3954" w:rsidRPr="00213C8A" w:rsidRDefault="00FD3954" w:rsidP="00213C8A">
      <w:pPr>
        <w:spacing w:line="360" w:lineRule="auto"/>
        <w:rPr>
          <w:rFonts w:asciiTheme="minorBidi" w:hAnsiTheme="minorBidi"/>
          <w:sz w:val="24"/>
          <w:szCs w:val="24"/>
          <w:rtl/>
        </w:rPr>
      </w:pPr>
      <w:r>
        <w:rPr>
          <w:rFonts w:asciiTheme="minorBidi" w:hAnsiTheme="minorBidi" w:hint="cs"/>
          <w:sz w:val="24"/>
          <w:szCs w:val="24"/>
          <w:rtl/>
        </w:rPr>
        <w:t>&gt;&gt;&gt;&gt;</w:t>
      </w:r>
    </w:p>
    <w:p w14:paraId="0696B9CB" w14:textId="6C0250A1" w:rsidR="002820D7" w:rsidRPr="00213C8A" w:rsidRDefault="0026220F" w:rsidP="00213C8A">
      <w:pPr>
        <w:spacing w:line="360" w:lineRule="auto"/>
        <w:rPr>
          <w:rFonts w:asciiTheme="minorBidi" w:hAnsiTheme="minorBidi"/>
          <w:sz w:val="24"/>
          <w:szCs w:val="24"/>
          <w:rtl/>
        </w:rPr>
      </w:pPr>
      <w:r w:rsidRPr="00213C8A">
        <w:rPr>
          <w:rFonts w:asciiTheme="minorBidi" w:hAnsiTheme="minorBidi"/>
          <w:sz w:val="24"/>
          <w:szCs w:val="24"/>
          <w:rtl/>
        </w:rPr>
        <w:t>ועכשיו הייתי רוצה להביא את המהלך השני בדיון בנושא האנליזה:</w:t>
      </w:r>
    </w:p>
    <w:p w14:paraId="578E3FAD" w14:textId="77777777" w:rsidR="002820D7" w:rsidRPr="00213C8A" w:rsidRDefault="002820D7" w:rsidP="00213C8A">
      <w:pPr>
        <w:spacing w:line="360" w:lineRule="auto"/>
        <w:rPr>
          <w:rFonts w:asciiTheme="minorBidi" w:hAnsiTheme="minorBidi"/>
          <w:sz w:val="24"/>
          <w:szCs w:val="24"/>
          <w:rtl/>
        </w:rPr>
      </w:pPr>
    </w:p>
    <w:p w14:paraId="7637C547" w14:textId="77777777" w:rsidR="002820D7" w:rsidRPr="00213C8A" w:rsidRDefault="002820D7" w:rsidP="00213C8A">
      <w:pPr>
        <w:autoSpaceDE w:val="0"/>
        <w:autoSpaceDN w:val="0"/>
        <w:adjustRightInd w:val="0"/>
        <w:spacing w:after="0" w:line="360" w:lineRule="auto"/>
        <w:rPr>
          <w:rFonts w:asciiTheme="minorBidi" w:hAnsiTheme="minorBidi"/>
          <w:kern w:val="0"/>
          <w:sz w:val="24"/>
          <w:szCs w:val="24"/>
        </w:rPr>
      </w:pPr>
      <w:r w:rsidRPr="00213C8A">
        <w:rPr>
          <w:rFonts w:asciiTheme="minorBidi" w:hAnsiTheme="minorBidi"/>
          <w:b/>
          <w:bCs/>
          <w:kern w:val="0"/>
          <w:sz w:val="24"/>
          <w:szCs w:val="24"/>
        </w:rPr>
        <w:t>Lines of Advance in Psycho-Analytic Therapy</w:t>
      </w:r>
      <w:r w:rsidRPr="00213C8A">
        <w:rPr>
          <w:rFonts w:asciiTheme="minorBidi" w:hAnsiTheme="minorBidi"/>
          <w:kern w:val="0"/>
          <w:sz w:val="24"/>
          <w:szCs w:val="24"/>
        </w:rPr>
        <w:t>- Freud 1919</w:t>
      </w:r>
    </w:p>
    <w:p w14:paraId="549839DD" w14:textId="77777777" w:rsidR="002820D7" w:rsidRPr="00213C8A" w:rsidRDefault="002820D7" w:rsidP="00213C8A">
      <w:pPr>
        <w:autoSpaceDE w:val="0"/>
        <w:autoSpaceDN w:val="0"/>
        <w:adjustRightInd w:val="0"/>
        <w:spacing w:after="0" w:line="360" w:lineRule="auto"/>
        <w:rPr>
          <w:rFonts w:asciiTheme="minorBidi" w:hAnsiTheme="minorBidi"/>
          <w:b/>
          <w:bCs/>
          <w:kern w:val="0"/>
          <w:sz w:val="24"/>
          <w:szCs w:val="24"/>
        </w:rPr>
      </w:pPr>
      <w:r w:rsidRPr="00213C8A">
        <w:rPr>
          <w:rFonts w:asciiTheme="minorBidi" w:hAnsiTheme="minorBidi"/>
          <w:b/>
          <w:bCs/>
          <w:kern w:val="0"/>
          <w:sz w:val="24"/>
          <w:szCs w:val="24"/>
          <w:rtl/>
        </w:rPr>
        <w:t>קווים להתפתחותו של הטיפול הפסיכואנליטי – פרויד, 1919</w:t>
      </w:r>
    </w:p>
    <w:p w14:paraId="5F1AD9E9" w14:textId="6A314FCB" w:rsidR="002820D7" w:rsidRPr="00213C8A" w:rsidRDefault="00B45674" w:rsidP="00213C8A">
      <w:pPr>
        <w:autoSpaceDE w:val="0"/>
        <w:autoSpaceDN w:val="0"/>
        <w:adjustRightInd w:val="0"/>
        <w:spacing w:after="0" w:line="360" w:lineRule="auto"/>
        <w:rPr>
          <w:rFonts w:asciiTheme="minorBidi" w:hAnsiTheme="minorBidi"/>
          <w:kern w:val="0"/>
          <w:sz w:val="24"/>
          <w:szCs w:val="24"/>
        </w:rPr>
      </w:pPr>
      <w:r w:rsidRPr="00213C8A">
        <w:rPr>
          <w:rFonts w:asciiTheme="minorBidi" w:hAnsiTheme="minorBidi"/>
          <w:kern w:val="0"/>
          <w:sz w:val="24"/>
          <w:szCs w:val="24"/>
          <w:rtl/>
        </w:rPr>
        <w:t>פרויד: '</w:t>
      </w:r>
      <w:r w:rsidR="002820D7" w:rsidRPr="00213C8A">
        <w:rPr>
          <w:rFonts w:asciiTheme="minorBidi" w:hAnsiTheme="minorBidi"/>
          <w:kern w:val="0"/>
          <w:sz w:val="24"/>
          <w:szCs w:val="24"/>
          <w:rtl/>
        </w:rPr>
        <w:t xml:space="preserve">רבותי, כפי שאתם יודעים, מעולם לא התגאנו במושלמותם </w:t>
      </w:r>
      <w:proofErr w:type="spellStart"/>
      <w:r w:rsidR="002820D7" w:rsidRPr="00213C8A">
        <w:rPr>
          <w:rFonts w:asciiTheme="minorBidi" w:hAnsiTheme="minorBidi"/>
          <w:kern w:val="0"/>
          <w:sz w:val="24"/>
          <w:szCs w:val="24"/>
          <w:rtl/>
        </w:rPr>
        <w:t>ובסופיותם</w:t>
      </w:r>
      <w:proofErr w:type="spellEnd"/>
      <w:r w:rsidR="002820D7" w:rsidRPr="00213C8A">
        <w:rPr>
          <w:rFonts w:asciiTheme="minorBidi" w:hAnsiTheme="minorBidi"/>
          <w:kern w:val="0"/>
          <w:sz w:val="24"/>
          <w:szCs w:val="24"/>
          <w:rtl/>
        </w:rPr>
        <w:t xml:space="preserve"> של הידע והיכולת</w:t>
      </w:r>
      <w:r w:rsidR="00C230B8" w:rsidRPr="00213C8A">
        <w:rPr>
          <w:rFonts w:asciiTheme="minorBidi" w:hAnsiTheme="minorBidi"/>
          <w:kern w:val="0"/>
          <w:sz w:val="24"/>
          <w:szCs w:val="24"/>
          <w:rtl/>
        </w:rPr>
        <w:t xml:space="preserve"> </w:t>
      </w:r>
      <w:r w:rsidR="002820D7" w:rsidRPr="00213C8A">
        <w:rPr>
          <w:rFonts w:asciiTheme="minorBidi" w:hAnsiTheme="minorBidi"/>
          <w:kern w:val="0"/>
          <w:sz w:val="24"/>
          <w:szCs w:val="24"/>
          <w:rtl/>
        </w:rPr>
        <w:t>שלנו. אנחנו מוכנים עכשיו, בדיוק כמו שהיינו קודם, להודות בחוסר השלמות של ההבנה</w:t>
      </w:r>
      <w:r w:rsidR="00C230B8" w:rsidRPr="00213C8A">
        <w:rPr>
          <w:rFonts w:asciiTheme="minorBidi" w:hAnsiTheme="minorBidi"/>
          <w:kern w:val="0"/>
          <w:sz w:val="24"/>
          <w:szCs w:val="24"/>
          <w:rtl/>
        </w:rPr>
        <w:t xml:space="preserve"> </w:t>
      </w:r>
      <w:r w:rsidR="002820D7" w:rsidRPr="00213C8A">
        <w:rPr>
          <w:rFonts w:asciiTheme="minorBidi" w:hAnsiTheme="minorBidi"/>
          <w:kern w:val="0"/>
          <w:sz w:val="24"/>
          <w:szCs w:val="24"/>
          <w:rtl/>
        </w:rPr>
        <w:t>שלנו, ללמוד דברים חדשים ולשנות את השיטות שלנו בכל דרך שיכולה לשפר אותם</w:t>
      </w:r>
      <w:r w:rsidR="002820D7" w:rsidRPr="00213C8A">
        <w:rPr>
          <w:rFonts w:asciiTheme="minorBidi" w:hAnsiTheme="minorBidi"/>
          <w:kern w:val="0"/>
          <w:sz w:val="24"/>
          <w:szCs w:val="24"/>
        </w:rPr>
        <w:t xml:space="preserve"> .</w:t>
      </w:r>
    </w:p>
    <w:p w14:paraId="3583CE11" w14:textId="327F29AA" w:rsidR="002820D7" w:rsidRPr="00213C8A" w:rsidRDefault="002820D7" w:rsidP="00213C8A">
      <w:pPr>
        <w:autoSpaceDE w:val="0"/>
        <w:autoSpaceDN w:val="0"/>
        <w:adjustRightInd w:val="0"/>
        <w:spacing w:after="0" w:line="360" w:lineRule="auto"/>
        <w:rPr>
          <w:rFonts w:asciiTheme="minorBidi" w:hAnsiTheme="minorBidi"/>
          <w:kern w:val="0"/>
          <w:sz w:val="24"/>
          <w:szCs w:val="24"/>
        </w:rPr>
      </w:pPr>
      <w:r w:rsidRPr="00213C8A">
        <w:rPr>
          <w:rFonts w:asciiTheme="minorBidi" w:hAnsiTheme="minorBidi"/>
          <w:kern w:val="0"/>
          <w:sz w:val="24"/>
          <w:szCs w:val="24"/>
          <w:rtl/>
        </w:rPr>
        <w:t xml:space="preserve">כעת, כשאנחנו נפגשים שוב יחד לאחר שנות הפרידה הארוכות והקשות שעברנו </w:t>
      </w:r>
      <w:r w:rsidRPr="00213C8A">
        <w:rPr>
          <w:rFonts w:asciiTheme="minorBidi" w:hAnsiTheme="minorBidi"/>
          <w:i/>
          <w:iCs/>
          <w:kern w:val="0"/>
          <w:sz w:val="24"/>
          <w:szCs w:val="24"/>
          <w:rtl/>
        </w:rPr>
        <w:t>(המאמר</w:t>
      </w:r>
      <w:r w:rsidR="0019331D" w:rsidRPr="00213C8A">
        <w:rPr>
          <w:rFonts w:asciiTheme="minorBidi" w:hAnsiTheme="minorBidi"/>
          <w:i/>
          <w:iCs/>
          <w:kern w:val="0"/>
          <w:sz w:val="24"/>
          <w:szCs w:val="24"/>
          <w:rtl/>
        </w:rPr>
        <w:t xml:space="preserve"> </w:t>
      </w:r>
      <w:r w:rsidRPr="00213C8A">
        <w:rPr>
          <w:rFonts w:asciiTheme="minorBidi" w:hAnsiTheme="minorBidi"/>
          <w:i/>
          <w:iCs/>
          <w:kern w:val="0"/>
          <w:sz w:val="24"/>
          <w:szCs w:val="24"/>
          <w:rtl/>
        </w:rPr>
        <w:t>נכתב ופורסם בסוף מלחמת העולם הראשונה,</w:t>
      </w:r>
      <w:r w:rsidR="00E3172B">
        <w:rPr>
          <w:rFonts w:asciiTheme="minorBidi" w:hAnsiTheme="minorBidi" w:hint="cs"/>
          <w:i/>
          <w:iCs/>
          <w:kern w:val="0"/>
          <w:sz w:val="24"/>
          <w:szCs w:val="24"/>
          <w:rtl/>
        </w:rPr>
        <w:t xml:space="preserve"> בדיוק בזמן בו מר פ עבר טיפול,</w:t>
      </w:r>
      <w:r w:rsidRPr="00213C8A">
        <w:rPr>
          <w:rFonts w:asciiTheme="minorBidi" w:hAnsiTheme="minorBidi"/>
          <w:i/>
          <w:iCs/>
          <w:kern w:val="0"/>
          <w:sz w:val="24"/>
          <w:szCs w:val="24"/>
          <w:rtl/>
        </w:rPr>
        <w:t xml:space="preserve"> קופל</w:t>
      </w:r>
      <w:r w:rsidRPr="00213C8A">
        <w:rPr>
          <w:rFonts w:asciiTheme="minorBidi" w:hAnsiTheme="minorBidi"/>
          <w:kern w:val="0"/>
          <w:sz w:val="24"/>
          <w:szCs w:val="24"/>
          <w:rtl/>
        </w:rPr>
        <w:t>), אני מרגיש צורך לסקור את ה</w:t>
      </w:r>
      <w:r w:rsidR="003C4D0A" w:rsidRPr="00213C8A">
        <w:rPr>
          <w:rFonts w:asciiTheme="minorBidi" w:hAnsiTheme="minorBidi"/>
          <w:kern w:val="0"/>
          <w:sz w:val="24"/>
          <w:szCs w:val="24"/>
          <w:rtl/>
        </w:rPr>
        <w:t>שיטה</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הטיפולי</w:t>
      </w:r>
      <w:r w:rsidR="003C4D0A" w:rsidRPr="00213C8A">
        <w:rPr>
          <w:rFonts w:asciiTheme="minorBidi" w:hAnsiTheme="minorBidi"/>
          <w:kern w:val="0"/>
          <w:sz w:val="24"/>
          <w:szCs w:val="24"/>
          <w:rtl/>
        </w:rPr>
        <w:t>ת</w:t>
      </w:r>
      <w:r w:rsidRPr="00213C8A">
        <w:rPr>
          <w:rFonts w:asciiTheme="minorBidi" w:hAnsiTheme="minorBidi"/>
          <w:kern w:val="0"/>
          <w:sz w:val="24"/>
          <w:szCs w:val="24"/>
          <w:rtl/>
        </w:rPr>
        <w:t xml:space="preserve"> שלנו - שאכן אנו חבים ל</w:t>
      </w:r>
      <w:r w:rsidR="003C4D0A" w:rsidRPr="00213C8A">
        <w:rPr>
          <w:rFonts w:asciiTheme="minorBidi" w:hAnsiTheme="minorBidi"/>
          <w:kern w:val="0"/>
          <w:sz w:val="24"/>
          <w:szCs w:val="24"/>
          <w:rtl/>
        </w:rPr>
        <w:t>ה</w:t>
      </w:r>
      <w:r w:rsidRPr="00213C8A">
        <w:rPr>
          <w:rFonts w:asciiTheme="minorBidi" w:hAnsiTheme="minorBidi"/>
          <w:kern w:val="0"/>
          <w:sz w:val="24"/>
          <w:szCs w:val="24"/>
          <w:rtl/>
        </w:rPr>
        <w:t xml:space="preserve"> את מקומנו בחברה האנושית </w:t>
      </w:r>
      <w:r w:rsidR="003C4D0A" w:rsidRPr="00213C8A">
        <w:rPr>
          <w:rFonts w:asciiTheme="minorBidi" w:hAnsiTheme="minorBidi"/>
          <w:kern w:val="0"/>
          <w:sz w:val="24"/>
          <w:szCs w:val="24"/>
          <w:rtl/>
        </w:rPr>
        <w:t>–</w:t>
      </w:r>
      <w:r w:rsidRPr="00213C8A">
        <w:rPr>
          <w:rFonts w:asciiTheme="minorBidi" w:hAnsiTheme="minorBidi"/>
          <w:kern w:val="0"/>
          <w:sz w:val="24"/>
          <w:szCs w:val="24"/>
          <w:rtl/>
        </w:rPr>
        <w:t xml:space="preserve"> ו</w:t>
      </w:r>
      <w:r w:rsidR="003C4D0A" w:rsidRPr="00213C8A">
        <w:rPr>
          <w:rFonts w:asciiTheme="minorBidi" w:hAnsiTheme="minorBidi"/>
          <w:kern w:val="0"/>
          <w:sz w:val="24"/>
          <w:szCs w:val="24"/>
          <w:rtl/>
        </w:rPr>
        <w:t>לבחון את ה</w:t>
      </w:r>
      <w:r w:rsidRPr="00213C8A">
        <w:rPr>
          <w:rFonts w:asciiTheme="minorBidi" w:hAnsiTheme="minorBidi"/>
          <w:kern w:val="0"/>
          <w:sz w:val="24"/>
          <w:szCs w:val="24"/>
          <w:rtl/>
        </w:rPr>
        <w:t>כיוונים</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החדשים שבהם היא עשויה להתפתח</w:t>
      </w:r>
      <w:r w:rsidRPr="00213C8A">
        <w:rPr>
          <w:rFonts w:asciiTheme="minorBidi" w:hAnsiTheme="minorBidi"/>
          <w:kern w:val="0"/>
          <w:sz w:val="24"/>
          <w:szCs w:val="24"/>
        </w:rPr>
        <w:t xml:space="preserve"> .</w:t>
      </w:r>
    </w:p>
    <w:p w14:paraId="1C851F78" w14:textId="77777777" w:rsidR="002820D7" w:rsidRPr="00213C8A" w:rsidRDefault="002820D7" w:rsidP="00213C8A">
      <w:pPr>
        <w:autoSpaceDE w:val="0"/>
        <w:autoSpaceDN w:val="0"/>
        <w:adjustRightInd w:val="0"/>
        <w:spacing w:after="0" w:line="360" w:lineRule="auto"/>
        <w:rPr>
          <w:rFonts w:asciiTheme="minorBidi" w:hAnsiTheme="minorBidi"/>
          <w:kern w:val="0"/>
          <w:sz w:val="24"/>
          <w:szCs w:val="24"/>
        </w:rPr>
      </w:pPr>
      <w:bookmarkStart w:id="0" w:name="_Hlk201064659"/>
      <w:r w:rsidRPr="00213C8A">
        <w:rPr>
          <w:rFonts w:asciiTheme="minorBidi" w:hAnsiTheme="minorBidi"/>
          <w:kern w:val="0"/>
          <w:sz w:val="24"/>
          <w:szCs w:val="24"/>
          <w:rtl/>
        </w:rPr>
        <w:t>הגדרנו את מטרתנו כמטפלים כך: להביא לידיעת המטופל את הדחפים הלא מודעים</w:t>
      </w:r>
      <w:r w:rsidRPr="00213C8A">
        <w:rPr>
          <w:rFonts w:asciiTheme="minorBidi" w:hAnsiTheme="minorBidi"/>
          <w:kern w:val="0"/>
          <w:sz w:val="24"/>
          <w:szCs w:val="24"/>
        </w:rPr>
        <w:t>,</w:t>
      </w:r>
    </w:p>
    <w:p w14:paraId="2E353D23" w14:textId="0C7FCFA1" w:rsidR="002820D7" w:rsidRPr="00213C8A" w:rsidRDefault="002820D7" w:rsidP="00213C8A">
      <w:pPr>
        <w:autoSpaceDE w:val="0"/>
        <w:autoSpaceDN w:val="0"/>
        <w:adjustRightInd w:val="0"/>
        <w:spacing w:after="0" w:line="360" w:lineRule="auto"/>
        <w:rPr>
          <w:rFonts w:asciiTheme="minorBidi" w:hAnsiTheme="minorBidi"/>
          <w:kern w:val="0"/>
          <w:sz w:val="24"/>
          <w:szCs w:val="24"/>
        </w:rPr>
      </w:pPr>
      <w:r w:rsidRPr="00213C8A">
        <w:rPr>
          <w:rFonts w:asciiTheme="minorBidi" w:hAnsiTheme="minorBidi"/>
          <w:kern w:val="0"/>
          <w:sz w:val="24"/>
          <w:szCs w:val="24"/>
          <w:rtl/>
        </w:rPr>
        <w:t>המודחקים הקיימים בו, ולשם כך, לחשוף את ההתנגדויות הפועלות בניגוד ל</w:t>
      </w:r>
      <w:r w:rsidRPr="00213C8A">
        <w:rPr>
          <w:rFonts w:asciiTheme="minorBidi" w:hAnsiTheme="minorBidi"/>
          <w:b/>
          <w:bCs/>
          <w:kern w:val="0"/>
          <w:sz w:val="24"/>
          <w:szCs w:val="24"/>
          <w:rtl/>
        </w:rPr>
        <w:t>הרחבה זו של</w:t>
      </w:r>
      <w:r w:rsidR="00C230B8" w:rsidRPr="00213C8A">
        <w:rPr>
          <w:rFonts w:asciiTheme="minorBidi" w:hAnsiTheme="minorBidi"/>
          <w:b/>
          <w:bCs/>
          <w:kern w:val="0"/>
          <w:sz w:val="24"/>
          <w:szCs w:val="24"/>
          <w:rtl/>
        </w:rPr>
        <w:t xml:space="preserve"> </w:t>
      </w:r>
      <w:r w:rsidRPr="00213C8A">
        <w:rPr>
          <w:rFonts w:asciiTheme="minorBidi" w:hAnsiTheme="minorBidi"/>
          <w:b/>
          <w:bCs/>
          <w:kern w:val="0"/>
          <w:sz w:val="24"/>
          <w:szCs w:val="24"/>
          <w:rtl/>
        </w:rPr>
        <w:t>הידע שלו על עצמו</w:t>
      </w:r>
      <w:r w:rsidRPr="00213C8A">
        <w:rPr>
          <w:rFonts w:asciiTheme="minorBidi" w:hAnsiTheme="minorBidi"/>
          <w:kern w:val="0"/>
          <w:sz w:val="24"/>
          <w:szCs w:val="24"/>
          <w:rtl/>
        </w:rPr>
        <w:t xml:space="preserve">. </w:t>
      </w:r>
      <w:bookmarkEnd w:id="0"/>
      <w:r w:rsidRPr="00213C8A">
        <w:rPr>
          <w:rFonts w:asciiTheme="minorBidi" w:hAnsiTheme="minorBidi"/>
          <w:kern w:val="0"/>
          <w:sz w:val="24"/>
          <w:szCs w:val="24"/>
          <w:rtl/>
        </w:rPr>
        <w:t>האם חשיפת ההתנגדויות הללו מבטיחה שה</w:t>
      </w:r>
      <w:r w:rsidR="00A5403C">
        <w:rPr>
          <w:rFonts w:asciiTheme="minorBidi" w:hAnsiTheme="minorBidi" w:hint="cs"/>
          <w:kern w:val="0"/>
          <w:sz w:val="24"/>
          <w:szCs w:val="24"/>
          <w:rtl/>
        </w:rPr>
        <w:t>ם (המטופלים, ק)</w:t>
      </w:r>
      <w:r w:rsidRPr="00213C8A">
        <w:rPr>
          <w:rFonts w:asciiTheme="minorBidi" w:hAnsiTheme="minorBidi"/>
          <w:kern w:val="0"/>
          <w:sz w:val="24"/>
          <w:szCs w:val="24"/>
          <w:rtl/>
        </w:rPr>
        <w:t xml:space="preserve"> תמיד גם יחלימו? בטח</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שלא; אך תקוותנו היא להשיג זאת על ידי ניצול העברתו של החולה לאישיותו של הרופא, כדי</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לגרום לו לאמץ את האמונה שלנו בחוסר הכדאיות של תהליך ההדחקה שהתבסס בילדות</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ובחוסר האפשרות לנהל חיים על פי עקרון העונג. פירטתי במקום אחר את התנאים הדינמיים</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השוררים בקונפליקט החדש שדרכו אנו מובילים את המטופל ושאנו מחליפים בו את</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הקונפליקט הקודם שלו - זה של מחלתו. אין לי כרגע מה לחדש בעניין זה</w:t>
      </w:r>
      <w:r w:rsidRPr="00213C8A">
        <w:rPr>
          <w:rFonts w:asciiTheme="minorBidi" w:hAnsiTheme="minorBidi"/>
          <w:kern w:val="0"/>
          <w:sz w:val="24"/>
          <w:szCs w:val="24"/>
        </w:rPr>
        <w:t xml:space="preserve"> .</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העבודה שבאמצעותה אנו מביאים את החומר הנפשי המודחק לתודעת המטופל כונתה על</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lastRenderedPageBreak/>
        <w:t>ידינו פסיכואנליזה. מדוע "אנליזה" - שמשמעותה פירוק או הפרדה, ומציעה אנלוגיה לעבודה</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שמבצעים כימאים על חומרים שהם מוצאים בטבע ומכניסים למעבדות שלהם? כי מבחינה</w:t>
      </w:r>
    </w:p>
    <w:p w14:paraId="58CC813E" w14:textId="1EB98564" w:rsidR="002820D7" w:rsidRDefault="002820D7" w:rsidP="00A65233">
      <w:pPr>
        <w:autoSpaceDE w:val="0"/>
        <w:autoSpaceDN w:val="0"/>
        <w:adjustRightInd w:val="0"/>
        <w:spacing w:after="0" w:line="360" w:lineRule="auto"/>
        <w:rPr>
          <w:rFonts w:asciiTheme="minorBidi" w:hAnsiTheme="minorBidi"/>
          <w:kern w:val="0"/>
          <w:sz w:val="24"/>
          <w:szCs w:val="24"/>
          <w:rtl/>
        </w:rPr>
      </w:pPr>
      <w:r w:rsidRPr="00213C8A">
        <w:rPr>
          <w:rFonts w:asciiTheme="minorBidi" w:hAnsiTheme="minorBidi"/>
          <w:kern w:val="0"/>
          <w:sz w:val="24"/>
          <w:szCs w:val="24"/>
          <w:rtl/>
        </w:rPr>
        <w:t>חשובה באמת יש אנלוגיה בין השניים. הסימפטומים של המטופל ו</w:t>
      </w:r>
      <w:r w:rsidR="00C230B8" w:rsidRPr="00213C8A">
        <w:rPr>
          <w:rFonts w:asciiTheme="minorBidi" w:hAnsiTheme="minorBidi"/>
          <w:kern w:val="0"/>
          <w:sz w:val="24"/>
          <w:szCs w:val="24"/>
          <w:rtl/>
        </w:rPr>
        <w:t>ה</w:t>
      </w:r>
      <w:r w:rsidRPr="00213C8A">
        <w:rPr>
          <w:rFonts w:asciiTheme="minorBidi" w:hAnsiTheme="minorBidi"/>
          <w:kern w:val="0"/>
          <w:sz w:val="24"/>
          <w:szCs w:val="24"/>
          <w:rtl/>
        </w:rPr>
        <w:t xml:space="preserve">ביטויים </w:t>
      </w:r>
      <w:r w:rsidR="00C230B8" w:rsidRPr="00213C8A">
        <w:rPr>
          <w:rFonts w:asciiTheme="minorBidi" w:hAnsiTheme="minorBidi"/>
          <w:kern w:val="0"/>
          <w:sz w:val="24"/>
          <w:szCs w:val="24"/>
          <w:rtl/>
        </w:rPr>
        <w:t>ה</w:t>
      </w:r>
      <w:r w:rsidRPr="00213C8A">
        <w:rPr>
          <w:rFonts w:asciiTheme="minorBidi" w:hAnsiTheme="minorBidi"/>
          <w:kern w:val="0"/>
          <w:sz w:val="24"/>
          <w:szCs w:val="24"/>
          <w:rtl/>
        </w:rPr>
        <w:t>פתולוגיים, כמו כל</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פעילותו הנפשית, הם מסוג מורכב ביותר; המרכיבים של התרכובת הזו הם בבסיסם </w:t>
      </w:r>
      <w:r w:rsidR="00C230B8" w:rsidRPr="00213C8A">
        <w:rPr>
          <w:rFonts w:asciiTheme="minorBidi" w:hAnsiTheme="minorBidi"/>
          <w:kern w:val="0"/>
          <w:sz w:val="24"/>
          <w:szCs w:val="24"/>
          <w:rtl/>
        </w:rPr>
        <w:t>מ</w:t>
      </w:r>
      <w:r w:rsidRPr="00213C8A">
        <w:rPr>
          <w:rFonts w:asciiTheme="minorBidi" w:hAnsiTheme="minorBidi"/>
          <w:kern w:val="0"/>
          <w:sz w:val="24"/>
          <w:szCs w:val="24"/>
          <w:rtl/>
        </w:rPr>
        <w:t>מניעים</w:t>
      </w:r>
      <w:r w:rsidRPr="00213C8A">
        <w:rPr>
          <w:rFonts w:asciiTheme="minorBidi" w:hAnsiTheme="minorBidi"/>
          <w:kern w:val="0"/>
          <w:sz w:val="24"/>
          <w:szCs w:val="24"/>
        </w:rPr>
        <w:t>,</w:t>
      </w:r>
      <w:r w:rsidR="00C230B8" w:rsidRPr="00213C8A">
        <w:rPr>
          <w:rFonts w:asciiTheme="minorBidi" w:hAnsiTheme="minorBidi"/>
          <w:kern w:val="0"/>
          <w:sz w:val="24"/>
          <w:szCs w:val="24"/>
          <w:rtl/>
        </w:rPr>
        <w:t xml:space="preserve"> </w:t>
      </w:r>
      <w:proofErr w:type="spellStart"/>
      <w:r w:rsidRPr="00213C8A">
        <w:rPr>
          <w:rFonts w:asciiTheme="minorBidi" w:hAnsiTheme="minorBidi"/>
          <w:kern w:val="0"/>
          <w:sz w:val="24"/>
          <w:szCs w:val="24"/>
          <w:rtl/>
        </w:rPr>
        <w:t>דחפי</w:t>
      </w:r>
      <w:r w:rsidR="00A65233">
        <w:rPr>
          <w:rFonts w:asciiTheme="minorBidi" w:hAnsiTheme="minorBidi" w:hint="cs"/>
          <w:kern w:val="0"/>
          <w:sz w:val="24"/>
          <w:szCs w:val="24"/>
          <w:rtl/>
        </w:rPr>
        <w:t>י</w:t>
      </w:r>
      <w:r w:rsidRPr="00213C8A">
        <w:rPr>
          <w:rFonts w:asciiTheme="minorBidi" w:hAnsiTheme="minorBidi"/>
          <w:kern w:val="0"/>
          <w:sz w:val="24"/>
          <w:szCs w:val="24"/>
          <w:rtl/>
        </w:rPr>
        <w:t>ם</w:t>
      </w:r>
      <w:proofErr w:type="spellEnd"/>
      <w:r w:rsidRPr="00213C8A">
        <w:rPr>
          <w:rFonts w:asciiTheme="minorBidi" w:hAnsiTheme="minorBidi"/>
          <w:kern w:val="0"/>
          <w:sz w:val="24"/>
          <w:szCs w:val="24"/>
          <w:rtl/>
        </w:rPr>
        <w:t xml:space="preserve"> יצריים. אבל המטופל אינו יודע דבר על המניעים הבסיסיים הללו, או לא</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מספיק. אנו </w:t>
      </w:r>
      <w:r w:rsidRPr="00213C8A">
        <w:rPr>
          <w:rFonts w:asciiTheme="minorBidi" w:hAnsiTheme="minorBidi"/>
          <w:b/>
          <w:bCs/>
          <w:kern w:val="0"/>
          <w:sz w:val="24"/>
          <w:szCs w:val="24"/>
          <w:rtl/>
        </w:rPr>
        <w:t xml:space="preserve">מלמדים אותו </w:t>
      </w:r>
      <w:r w:rsidRPr="00213C8A">
        <w:rPr>
          <w:rFonts w:asciiTheme="minorBidi" w:hAnsiTheme="minorBidi"/>
          <w:kern w:val="0"/>
          <w:sz w:val="24"/>
          <w:szCs w:val="24"/>
          <w:rtl/>
        </w:rPr>
        <w:t>להבין את הדרך שבה מורכבות התצורות המנטליות המסובכות</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ביותר הללו; </w:t>
      </w:r>
      <w:r w:rsidRPr="00213C8A">
        <w:rPr>
          <w:rFonts w:asciiTheme="minorBidi" w:hAnsiTheme="minorBidi"/>
          <w:b/>
          <w:bCs/>
          <w:kern w:val="0"/>
          <w:sz w:val="24"/>
          <w:szCs w:val="24"/>
          <w:rtl/>
        </w:rPr>
        <w:t>אנו עוקבים אחר הסימפטומים אל הדחפים היצריים המניעים אותם; אנו</w:t>
      </w:r>
      <w:r w:rsidR="00C230B8" w:rsidRPr="00213C8A">
        <w:rPr>
          <w:rFonts w:asciiTheme="minorBidi" w:hAnsiTheme="minorBidi"/>
          <w:b/>
          <w:bCs/>
          <w:kern w:val="0"/>
          <w:sz w:val="24"/>
          <w:szCs w:val="24"/>
          <w:rtl/>
        </w:rPr>
        <w:t xml:space="preserve"> </w:t>
      </w:r>
      <w:r w:rsidRPr="00213C8A">
        <w:rPr>
          <w:rFonts w:asciiTheme="minorBidi" w:hAnsiTheme="minorBidi"/>
          <w:b/>
          <w:bCs/>
          <w:kern w:val="0"/>
          <w:sz w:val="24"/>
          <w:szCs w:val="24"/>
          <w:rtl/>
        </w:rPr>
        <w:t>מציינים בפני המטופל את המניעים היצריים הללו, הקיימים בסימפטומים שלו ושעד כה</w:t>
      </w:r>
      <w:r w:rsidR="00C230B8" w:rsidRPr="00213C8A">
        <w:rPr>
          <w:rFonts w:asciiTheme="minorBidi" w:hAnsiTheme="minorBidi"/>
          <w:b/>
          <w:bCs/>
          <w:kern w:val="0"/>
          <w:sz w:val="24"/>
          <w:szCs w:val="24"/>
          <w:rtl/>
        </w:rPr>
        <w:t xml:space="preserve"> </w:t>
      </w:r>
      <w:r w:rsidRPr="00213C8A">
        <w:rPr>
          <w:rFonts w:asciiTheme="minorBidi" w:hAnsiTheme="minorBidi"/>
          <w:b/>
          <w:bCs/>
          <w:kern w:val="0"/>
          <w:sz w:val="24"/>
          <w:szCs w:val="24"/>
          <w:rtl/>
        </w:rPr>
        <w:t>לא היה מודע להם - בדיוק כפי שכמאי מבודד את החומר היסודי, ה'יסוד' הכימי, מתוך</w:t>
      </w:r>
      <w:r w:rsidR="00C230B8" w:rsidRPr="00213C8A">
        <w:rPr>
          <w:rFonts w:asciiTheme="minorBidi" w:hAnsiTheme="minorBidi"/>
          <w:b/>
          <w:bCs/>
          <w:kern w:val="0"/>
          <w:sz w:val="24"/>
          <w:szCs w:val="24"/>
          <w:rtl/>
        </w:rPr>
        <w:t xml:space="preserve"> </w:t>
      </w:r>
      <w:r w:rsidRPr="00213C8A">
        <w:rPr>
          <w:rFonts w:asciiTheme="minorBidi" w:hAnsiTheme="minorBidi"/>
          <w:b/>
          <w:bCs/>
          <w:kern w:val="0"/>
          <w:sz w:val="24"/>
          <w:szCs w:val="24"/>
          <w:rtl/>
        </w:rPr>
        <w:t>המלח שבו הוא היה</w:t>
      </w:r>
      <w:r w:rsidRPr="00213C8A">
        <w:rPr>
          <w:rFonts w:asciiTheme="minorBidi" w:hAnsiTheme="minorBidi"/>
          <w:kern w:val="0"/>
          <w:sz w:val="24"/>
          <w:szCs w:val="24"/>
          <w:rtl/>
        </w:rPr>
        <w:t xml:space="preserve"> בשילוב עם אלמנטים אחרים, </w:t>
      </w:r>
      <w:r w:rsidR="00C230B8" w:rsidRPr="00213C8A">
        <w:rPr>
          <w:rFonts w:asciiTheme="minorBidi" w:hAnsiTheme="minorBidi"/>
          <w:kern w:val="0"/>
          <w:sz w:val="24"/>
          <w:szCs w:val="24"/>
          <w:rtl/>
        </w:rPr>
        <w:t xml:space="preserve">אשר </w:t>
      </w:r>
      <w:r w:rsidRPr="00213C8A">
        <w:rPr>
          <w:rFonts w:asciiTheme="minorBidi" w:hAnsiTheme="minorBidi"/>
          <w:kern w:val="0"/>
          <w:sz w:val="24"/>
          <w:szCs w:val="24"/>
          <w:rtl/>
        </w:rPr>
        <w:t>בהם לא ניתן היה לזהות אותו. באותו</w:t>
      </w:r>
      <w:r w:rsidR="00A65233">
        <w:rPr>
          <w:rFonts w:asciiTheme="minorBidi" w:hAnsiTheme="minorBidi" w:hint="cs"/>
          <w:kern w:val="0"/>
          <w:sz w:val="24"/>
          <w:szCs w:val="24"/>
          <w:rtl/>
        </w:rPr>
        <w:t xml:space="preserve"> </w:t>
      </w:r>
      <w:r w:rsidRPr="00213C8A">
        <w:rPr>
          <w:rFonts w:asciiTheme="minorBidi" w:hAnsiTheme="minorBidi"/>
          <w:kern w:val="0"/>
          <w:sz w:val="24"/>
          <w:szCs w:val="24"/>
          <w:rtl/>
        </w:rPr>
        <w:t>אופן, בכל הנוגע לאלו מהביטויים הנפשיים של המטופל שלא נחשבו פתולוגיים, אנו מראים</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לו שהוא היה מודע רק במידה מסוימת למניע שלהם - שדחפים יצריים</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אחרים שהוא</w:t>
      </w:r>
      <w:r w:rsidR="00C230B8" w:rsidRPr="00213C8A">
        <w:rPr>
          <w:rFonts w:asciiTheme="minorBidi" w:hAnsiTheme="minorBidi"/>
          <w:kern w:val="0"/>
          <w:sz w:val="24"/>
          <w:szCs w:val="24"/>
          <w:rtl/>
        </w:rPr>
        <w:t xml:space="preserve"> </w:t>
      </w:r>
      <w:r w:rsidRPr="00213C8A">
        <w:rPr>
          <w:rFonts w:asciiTheme="minorBidi" w:hAnsiTheme="minorBidi"/>
          <w:kern w:val="0"/>
          <w:sz w:val="24"/>
          <w:szCs w:val="24"/>
          <w:rtl/>
        </w:rPr>
        <w:t>בחוסר מודעות אליהם, שיתפו פעולה ביצירתם</w:t>
      </w:r>
      <w:r w:rsidRPr="00213C8A">
        <w:rPr>
          <w:rFonts w:asciiTheme="minorBidi" w:hAnsiTheme="minorBidi"/>
          <w:kern w:val="0"/>
          <w:sz w:val="24"/>
          <w:szCs w:val="24"/>
        </w:rPr>
        <w:t xml:space="preserve"> </w:t>
      </w:r>
      <w:r w:rsidR="00C66429">
        <w:rPr>
          <w:rFonts w:asciiTheme="minorBidi" w:hAnsiTheme="minorBidi" w:hint="cs"/>
          <w:kern w:val="0"/>
          <w:sz w:val="24"/>
          <w:szCs w:val="24"/>
          <w:rtl/>
        </w:rPr>
        <w:t xml:space="preserve">' </w:t>
      </w:r>
    </w:p>
    <w:p w14:paraId="5020D758" w14:textId="0D603347" w:rsidR="00C66429" w:rsidRDefault="00C66429" w:rsidP="00A65233">
      <w:pPr>
        <w:autoSpaceDE w:val="0"/>
        <w:autoSpaceDN w:val="0"/>
        <w:adjustRightInd w:val="0"/>
        <w:spacing w:after="0" w:line="360" w:lineRule="auto"/>
        <w:rPr>
          <w:rFonts w:asciiTheme="minorBidi" w:hAnsiTheme="minorBidi"/>
          <w:kern w:val="0"/>
          <w:sz w:val="24"/>
          <w:szCs w:val="24"/>
          <w:rtl/>
        </w:rPr>
      </w:pPr>
      <w:r>
        <w:rPr>
          <w:rFonts w:asciiTheme="minorBidi" w:hAnsiTheme="minorBidi" w:hint="cs"/>
          <w:kern w:val="0"/>
          <w:sz w:val="24"/>
          <w:szCs w:val="24"/>
          <w:rtl/>
        </w:rPr>
        <w:t>&gt;&gt;&gt;&gt;&gt;</w:t>
      </w:r>
    </w:p>
    <w:p w14:paraId="5B54B8F0" w14:textId="77777777" w:rsidR="00C66429" w:rsidRPr="00213C8A" w:rsidRDefault="00C66429" w:rsidP="00C66429">
      <w:pPr>
        <w:autoSpaceDE w:val="0"/>
        <w:autoSpaceDN w:val="0"/>
        <w:adjustRightInd w:val="0"/>
        <w:spacing w:after="0" w:line="360" w:lineRule="auto"/>
        <w:rPr>
          <w:rFonts w:asciiTheme="minorBidi" w:hAnsiTheme="minorBidi"/>
          <w:sz w:val="24"/>
          <w:szCs w:val="24"/>
          <w:rtl/>
        </w:rPr>
      </w:pPr>
      <w:r>
        <w:rPr>
          <w:rFonts w:asciiTheme="minorBidi" w:hAnsiTheme="minorBidi" w:hint="cs"/>
          <w:sz w:val="24"/>
          <w:szCs w:val="24"/>
          <w:rtl/>
        </w:rPr>
        <w:t xml:space="preserve">עצירה קצרה: פרויד נותן הסבר קצר וממצה לגבי הנוירוזה כתרכובת, שלילית כמובן, מדחפים, ומגמות שהמטופל יצר, אבל כבר איננו יכול לזהות את המרכיבים. הפסיכואנליטיקאי, מפרק את המרכיבים הללו לפרטי הבסיס שלהם ומניח אותם בפניו של המטופל כשהם כבר מבודדים: מדובר על הדחפים מין ותוקפנות </w:t>
      </w:r>
      <w:r>
        <w:rPr>
          <w:rFonts w:asciiTheme="minorBidi" w:hAnsiTheme="minorBidi"/>
          <w:sz w:val="24"/>
          <w:szCs w:val="24"/>
          <w:rtl/>
        </w:rPr>
        <w:t>–</w:t>
      </w:r>
      <w:r>
        <w:rPr>
          <w:rFonts w:asciiTheme="minorBidi" w:hAnsiTheme="minorBidi" w:hint="cs"/>
          <w:sz w:val="24"/>
          <w:szCs w:val="24"/>
          <w:rtl/>
        </w:rPr>
        <w:t xml:space="preserve"> שנעסוק בהם בהמשך. </w:t>
      </w:r>
    </w:p>
    <w:p w14:paraId="7B4C1E83" w14:textId="0DDD2511" w:rsidR="00C66429" w:rsidRDefault="00C66429" w:rsidP="00A65233">
      <w:pPr>
        <w:autoSpaceDE w:val="0"/>
        <w:autoSpaceDN w:val="0"/>
        <w:adjustRightInd w:val="0"/>
        <w:spacing w:after="0" w:line="360" w:lineRule="auto"/>
        <w:rPr>
          <w:rFonts w:asciiTheme="minorBidi" w:hAnsiTheme="minorBidi"/>
          <w:kern w:val="0"/>
          <w:sz w:val="24"/>
          <w:szCs w:val="24"/>
          <w:rtl/>
        </w:rPr>
      </w:pPr>
      <w:r>
        <w:rPr>
          <w:rFonts w:asciiTheme="minorBidi" w:hAnsiTheme="minorBidi" w:hint="cs"/>
          <w:kern w:val="0"/>
          <w:sz w:val="24"/>
          <w:szCs w:val="24"/>
          <w:rtl/>
        </w:rPr>
        <w:t xml:space="preserve">תהליך הפירוק יתקל בהתנגדות, והיחס אל המטפל </w:t>
      </w:r>
      <w:r>
        <w:rPr>
          <w:rFonts w:asciiTheme="minorBidi" w:hAnsiTheme="minorBidi"/>
          <w:kern w:val="0"/>
          <w:sz w:val="24"/>
          <w:szCs w:val="24"/>
          <w:rtl/>
        </w:rPr>
        <w:t>–</w:t>
      </w:r>
      <w:r>
        <w:rPr>
          <w:rFonts w:asciiTheme="minorBidi" w:hAnsiTheme="minorBidi" w:hint="cs"/>
          <w:kern w:val="0"/>
          <w:sz w:val="24"/>
          <w:szCs w:val="24"/>
          <w:rtl/>
        </w:rPr>
        <w:t xml:space="preserve"> שמעודד את המגע עם הדחפים, ואיננו חושש מחשיפתם, אולי יקל על תהליך זה. נחזור לקטע קצר נוסף מהמאמר 'קווים להתפתחותה של הפסיכואנליזה, 1919':</w:t>
      </w:r>
    </w:p>
    <w:p w14:paraId="315F4249" w14:textId="06F922D2" w:rsidR="00C66429" w:rsidRPr="00213C8A" w:rsidRDefault="00C66429" w:rsidP="00A65233">
      <w:pPr>
        <w:autoSpaceDE w:val="0"/>
        <w:autoSpaceDN w:val="0"/>
        <w:adjustRightInd w:val="0"/>
        <w:spacing w:after="0" w:line="360" w:lineRule="auto"/>
        <w:rPr>
          <w:rFonts w:asciiTheme="minorBidi" w:hAnsiTheme="minorBidi"/>
          <w:kern w:val="0"/>
          <w:sz w:val="24"/>
          <w:szCs w:val="24"/>
          <w:rtl/>
        </w:rPr>
      </w:pPr>
      <w:r>
        <w:rPr>
          <w:rFonts w:asciiTheme="minorBidi" w:hAnsiTheme="minorBidi" w:hint="cs"/>
          <w:kern w:val="0"/>
          <w:sz w:val="24"/>
          <w:szCs w:val="24"/>
          <w:rtl/>
        </w:rPr>
        <w:t>&gt;&gt;&gt;&gt;</w:t>
      </w:r>
    </w:p>
    <w:p w14:paraId="67F6AF63" w14:textId="6AE25D31" w:rsidR="002820D7" w:rsidRPr="00213C8A" w:rsidRDefault="002820D7" w:rsidP="00213C8A">
      <w:pPr>
        <w:autoSpaceDE w:val="0"/>
        <w:autoSpaceDN w:val="0"/>
        <w:adjustRightInd w:val="0"/>
        <w:spacing w:after="0" w:line="360" w:lineRule="auto"/>
        <w:rPr>
          <w:rFonts w:asciiTheme="minorBidi" w:hAnsiTheme="minorBidi"/>
          <w:kern w:val="0"/>
          <w:sz w:val="24"/>
          <w:szCs w:val="24"/>
        </w:rPr>
      </w:pPr>
      <w:r w:rsidRPr="00213C8A">
        <w:rPr>
          <w:rFonts w:asciiTheme="minorBidi" w:hAnsiTheme="minorBidi"/>
          <w:kern w:val="0"/>
          <w:sz w:val="24"/>
          <w:szCs w:val="24"/>
          <w:rtl/>
        </w:rPr>
        <w:t>שוב, השלכנו אור על הדחפים המיניים באדם על ידי הפרדתם לחלקים המרכיבים אותם</w:t>
      </w:r>
      <w:r w:rsidRPr="00213C8A">
        <w:rPr>
          <w:rFonts w:asciiTheme="minorBidi" w:hAnsiTheme="minorBidi"/>
          <w:kern w:val="0"/>
          <w:sz w:val="24"/>
          <w:szCs w:val="24"/>
        </w:rPr>
        <w:t>;</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וכאשר אנו מפרשים חלום</w:t>
      </w:r>
      <w:r w:rsidR="00A65233">
        <w:rPr>
          <w:rFonts w:asciiTheme="minorBidi" w:hAnsiTheme="minorBidi" w:hint="cs"/>
          <w:kern w:val="0"/>
          <w:sz w:val="24"/>
          <w:szCs w:val="24"/>
          <w:rtl/>
        </w:rPr>
        <w:t>,</w:t>
      </w:r>
      <w:r w:rsidRPr="00213C8A">
        <w:rPr>
          <w:rFonts w:asciiTheme="minorBidi" w:hAnsiTheme="minorBidi"/>
          <w:kern w:val="0"/>
          <w:sz w:val="24"/>
          <w:szCs w:val="24"/>
          <w:rtl/>
        </w:rPr>
        <w:t xml:space="preserve"> אנו ממשיכים בהתעלמות מהחלום בכללותו ומתחילים (בחיבור</w:t>
      </w:r>
      <w:r w:rsidRPr="00213C8A">
        <w:rPr>
          <w:rFonts w:asciiTheme="minorBidi" w:hAnsiTheme="minorBidi"/>
          <w:kern w:val="0"/>
          <w:sz w:val="24"/>
          <w:szCs w:val="24"/>
        </w:rPr>
        <w:t>,</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קופל) אסוציאציות ממרכיביו הבודדים</w:t>
      </w:r>
      <w:r w:rsidRPr="00213C8A">
        <w:rPr>
          <w:rFonts w:asciiTheme="minorBidi" w:hAnsiTheme="minorBidi"/>
          <w:kern w:val="0"/>
          <w:sz w:val="24"/>
          <w:szCs w:val="24"/>
        </w:rPr>
        <w:t xml:space="preserve"> .</w:t>
      </w:r>
    </w:p>
    <w:p w14:paraId="344529EA" w14:textId="63CA4A10" w:rsidR="002820D7" w:rsidRPr="00213C8A" w:rsidRDefault="002820D7" w:rsidP="00213C8A">
      <w:pPr>
        <w:autoSpaceDE w:val="0"/>
        <w:autoSpaceDN w:val="0"/>
        <w:adjustRightInd w:val="0"/>
        <w:spacing w:after="0" w:line="360" w:lineRule="auto"/>
        <w:rPr>
          <w:rFonts w:asciiTheme="minorBidi" w:hAnsiTheme="minorBidi"/>
          <w:kern w:val="0"/>
          <w:sz w:val="24"/>
          <w:szCs w:val="24"/>
        </w:rPr>
      </w:pPr>
      <w:r w:rsidRPr="00213C8A">
        <w:rPr>
          <w:rFonts w:asciiTheme="minorBidi" w:hAnsiTheme="minorBidi"/>
          <w:kern w:val="0"/>
          <w:sz w:val="24"/>
          <w:szCs w:val="24"/>
          <w:rtl/>
        </w:rPr>
        <w:t>השוואה מבוססת זו של פעילות פסיכו-אנליטית טיפולית עם הליך כימי עשויה להציע כיוון</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חדש לטיפול שלנו. ניתחנו את המטופל - כלומר, הפרדנו את התהליכים הנפשיים שלו</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למרכיביהם היסודיים והדגמנו את המרכיבים האינסטינקטיביים הללו אצלו בנפרד ובבודד</w:t>
      </w:r>
      <w:r w:rsidRPr="00213C8A">
        <w:rPr>
          <w:rFonts w:asciiTheme="minorBidi" w:hAnsiTheme="minorBidi"/>
          <w:kern w:val="0"/>
          <w:sz w:val="24"/>
          <w:szCs w:val="24"/>
        </w:rPr>
        <w:t>;</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מה יכול להיות טבעי יותר מלצפות שנעזור לו גם ליצור שילוב חדש וטוב יותר ביניהם? אתם</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יודעים שהדרישה הזו למעשה הועלתה. נאמר לנו שאחרי </w:t>
      </w:r>
      <w:r w:rsidR="00A65233">
        <w:rPr>
          <w:rFonts w:asciiTheme="minorBidi" w:hAnsiTheme="minorBidi" w:hint="cs"/>
          <w:kern w:val="0"/>
          <w:sz w:val="24"/>
          <w:szCs w:val="24"/>
          <w:rtl/>
        </w:rPr>
        <w:t>פירוק</w:t>
      </w:r>
      <w:r w:rsidRPr="00213C8A">
        <w:rPr>
          <w:rFonts w:asciiTheme="minorBidi" w:hAnsiTheme="minorBidi"/>
          <w:kern w:val="0"/>
          <w:sz w:val="24"/>
          <w:szCs w:val="24"/>
          <w:rtl/>
        </w:rPr>
        <w:t xml:space="preserve"> של נפש </w:t>
      </w:r>
      <w:r w:rsidR="00AF4A2F">
        <w:rPr>
          <w:rFonts w:asciiTheme="minorBidi" w:hAnsiTheme="minorBidi" w:hint="cs"/>
          <w:kern w:val="0"/>
          <w:sz w:val="24"/>
          <w:szCs w:val="24"/>
          <w:rtl/>
        </w:rPr>
        <w:t>ה</w:t>
      </w:r>
      <w:r w:rsidRPr="00213C8A">
        <w:rPr>
          <w:rFonts w:asciiTheme="minorBidi" w:hAnsiTheme="minorBidi"/>
          <w:kern w:val="0"/>
          <w:sz w:val="24"/>
          <w:szCs w:val="24"/>
          <w:rtl/>
        </w:rPr>
        <w:t>חולה, יש לבצע</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סינתזה שלה. ובסמוך לכך, הובע חשש שהמטופל יעבור יותר מדי </w:t>
      </w:r>
      <w:r w:rsidR="001E65C1">
        <w:rPr>
          <w:rFonts w:asciiTheme="minorBidi" w:hAnsiTheme="minorBidi" w:hint="cs"/>
          <w:kern w:val="0"/>
          <w:sz w:val="24"/>
          <w:szCs w:val="24"/>
          <w:rtl/>
        </w:rPr>
        <w:t>'</w:t>
      </w:r>
      <w:r w:rsidRPr="00213C8A">
        <w:rPr>
          <w:rFonts w:asciiTheme="minorBidi" w:hAnsiTheme="minorBidi"/>
          <w:kern w:val="0"/>
          <w:sz w:val="24"/>
          <w:szCs w:val="24"/>
          <w:rtl/>
        </w:rPr>
        <w:t>פירוק</w:t>
      </w:r>
      <w:r w:rsidR="001E65C1">
        <w:rPr>
          <w:rFonts w:asciiTheme="minorBidi" w:hAnsiTheme="minorBidi" w:hint="cs"/>
          <w:kern w:val="0"/>
          <w:sz w:val="24"/>
          <w:szCs w:val="24"/>
          <w:rtl/>
        </w:rPr>
        <w:t>'</w:t>
      </w:r>
      <w:r w:rsidRPr="00213C8A">
        <w:rPr>
          <w:rFonts w:asciiTheme="minorBidi" w:hAnsiTheme="minorBidi"/>
          <w:kern w:val="0"/>
          <w:sz w:val="24"/>
          <w:szCs w:val="24"/>
          <w:rtl/>
        </w:rPr>
        <w:t xml:space="preserve"> ומעט מדי סינתזה</w:t>
      </w:r>
      <w:r w:rsidRPr="00213C8A">
        <w:rPr>
          <w:rFonts w:asciiTheme="minorBidi" w:hAnsiTheme="minorBidi"/>
          <w:kern w:val="0"/>
          <w:sz w:val="24"/>
          <w:szCs w:val="24"/>
        </w:rPr>
        <w:t>;</w:t>
      </w:r>
    </w:p>
    <w:p w14:paraId="2D3E23CC" w14:textId="77DCF0D7" w:rsidR="002820D7" w:rsidRPr="00213C8A" w:rsidRDefault="002820D7" w:rsidP="00213C8A">
      <w:pPr>
        <w:autoSpaceDE w:val="0"/>
        <w:autoSpaceDN w:val="0"/>
        <w:adjustRightInd w:val="0"/>
        <w:spacing w:after="0" w:line="360" w:lineRule="auto"/>
        <w:rPr>
          <w:rFonts w:asciiTheme="minorBidi" w:hAnsiTheme="minorBidi"/>
          <w:sz w:val="24"/>
          <w:szCs w:val="24"/>
          <w:rtl/>
        </w:rPr>
      </w:pPr>
      <w:r w:rsidRPr="00213C8A">
        <w:rPr>
          <w:rFonts w:asciiTheme="minorBidi" w:hAnsiTheme="minorBidi"/>
          <w:kern w:val="0"/>
          <w:sz w:val="24"/>
          <w:szCs w:val="24"/>
          <w:rtl/>
        </w:rPr>
        <w:t xml:space="preserve">ואז הגיע </w:t>
      </w:r>
      <w:r w:rsidR="001E65C1">
        <w:rPr>
          <w:rFonts w:asciiTheme="minorBidi" w:hAnsiTheme="minorBidi" w:hint="cs"/>
          <w:kern w:val="0"/>
          <w:sz w:val="24"/>
          <w:szCs w:val="24"/>
          <w:rtl/>
        </w:rPr>
        <w:t>לחץ</w:t>
      </w:r>
      <w:r w:rsidRPr="00213C8A">
        <w:rPr>
          <w:rFonts w:asciiTheme="minorBidi" w:hAnsiTheme="minorBidi"/>
          <w:kern w:val="0"/>
          <w:sz w:val="24"/>
          <w:szCs w:val="24"/>
          <w:rtl/>
        </w:rPr>
        <w:t xml:space="preserve"> להטיל את כל המשקל על הסינתזה הזו כגורם העיקרי להשפעה </w:t>
      </w:r>
      <w:proofErr w:type="spellStart"/>
      <w:r w:rsidRPr="00213C8A">
        <w:rPr>
          <w:rFonts w:asciiTheme="minorBidi" w:hAnsiTheme="minorBidi"/>
          <w:kern w:val="0"/>
          <w:sz w:val="24"/>
          <w:szCs w:val="24"/>
          <w:rtl/>
        </w:rPr>
        <w:t>הפסיכותרפויטית</w:t>
      </w:r>
      <w:proofErr w:type="spellEnd"/>
      <w:r w:rsidRPr="00213C8A">
        <w:rPr>
          <w:rFonts w:asciiTheme="minorBidi" w:hAnsiTheme="minorBidi"/>
          <w:kern w:val="0"/>
          <w:sz w:val="24"/>
          <w:szCs w:val="24"/>
          <w:rtl/>
        </w:rPr>
        <w:t xml:space="preserve">, לראות בה סוג של שיקום של משהו שנהרס - נהרס, </w:t>
      </w:r>
      <w:r w:rsidR="001E65C1">
        <w:rPr>
          <w:rFonts w:asciiTheme="minorBidi" w:hAnsiTheme="minorBidi" w:hint="cs"/>
          <w:kern w:val="0"/>
          <w:sz w:val="24"/>
          <w:szCs w:val="24"/>
          <w:rtl/>
        </w:rPr>
        <w:t>כאילו מדובר ב</w:t>
      </w:r>
      <w:r w:rsidRPr="00213C8A">
        <w:rPr>
          <w:rFonts w:asciiTheme="minorBidi" w:hAnsiTheme="minorBidi"/>
          <w:kern w:val="0"/>
          <w:sz w:val="24"/>
          <w:szCs w:val="24"/>
          <w:rtl/>
        </w:rPr>
        <w:t>ניתוח</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ניסיוני במעבדה על בעל חיים. אבל אני לא יכול להסכים, רבותי, לאמירה שיש פה באמת</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 </w:t>
      </w:r>
      <w:r w:rsidRPr="00213C8A">
        <w:rPr>
          <w:rFonts w:asciiTheme="minorBidi" w:hAnsiTheme="minorBidi"/>
          <w:kern w:val="0"/>
          <w:sz w:val="24"/>
          <w:szCs w:val="24"/>
          <w:rtl/>
        </w:rPr>
        <w:lastRenderedPageBreak/>
        <w:t xml:space="preserve">משימה חדשה המוטלת עלינו בדמות </w:t>
      </w:r>
      <w:proofErr w:type="spellStart"/>
      <w:r w:rsidRPr="00213C8A">
        <w:rPr>
          <w:rFonts w:asciiTheme="minorBidi" w:hAnsiTheme="minorBidi"/>
          <w:kern w:val="0"/>
          <w:sz w:val="24"/>
          <w:szCs w:val="24"/>
          <w:rtl/>
        </w:rPr>
        <w:t>הפסיכוסינתזה</w:t>
      </w:r>
      <w:proofErr w:type="spellEnd"/>
      <w:r w:rsidRPr="00213C8A">
        <w:rPr>
          <w:rFonts w:asciiTheme="minorBidi" w:hAnsiTheme="minorBidi"/>
          <w:kern w:val="0"/>
          <w:sz w:val="24"/>
          <w:szCs w:val="24"/>
          <w:rtl/>
        </w:rPr>
        <w:t xml:space="preserve"> הזו. ואם ארשה לעצמי להיות כנה ולא</w:t>
      </w:r>
      <w:r w:rsidR="002F0EAF" w:rsidRPr="00213C8A">
        <w:rPr>
          <w:rFonts w:asciiTheme="minorBidi" w:hAnsiTheme="minorBidi"/>
          <w:kern w:val="0"/>
          <w:sz w:val="24"/>
          <w:szCs w:val="24"/>
          <w:rtl/>
        </w:rPr>
        <w:t xml:space="preserve"> </w:t>
      </w:r>
      <w:r w:rsidRPr="00213C8A">
        <w:rPr>
          <w:rFonts w:asciiTheme="minorBidi" w:hAnsiTheme="minorBidi"/>
          <w:kern w:val="0"/>
          <w:sz w:val="24"/>
          <w:szCs w:val="24"/>
          <w:rtl/>
        </w:rPr>
        <w:t xml:space="preserve">ממלכתי, הייתי אומר שזו לא </w:t>
      </w:r>
      <w:proofErr w:type="spellStart"/>
      <w:r w:rsidRPr="00213C8A">
        <w:rPr>
          <w:rFonts w:asciiTheme="minorBidi" w:hAnsiTheme="minorBidi"/>
          <w:kern w:val="0"/>
          <w:sz w:val="24"/>
          <w:szCs w:val="24"/>
          <w:rtl/>
        </w:rPr>
        <w:t>היתה</w:t>
      </w:r>
      <w:proofErr w:type="spellEnd"/>
      <w:r w:rsidRPr="00213C8A">
        <w:rPr>
          <w:rFonts w:asciiTheme="minorBidi" w:hAnsiTheme="minorBidi"/>
          <w:kern w:val="0"/>
          <w:sz w:val="24"/>
          <w:szCs w:val="24"/>
          <w:rtl/>
        </w:rPr>
        <w:t xml:space="preserve"> אלא אמירה חסרת משמעות</w:t>
      </w:r>
      <w:r w:rsidRPr="00213C8A">
        <w:rPr>
          <w:rFonts w:asciiTheme="minorBidi" w:hAnsiTheme="minorBidi"/>
          <w:kern w:val="0"/>
          <w:sz w:val="24"/>
          <w:szCs w:val="24"/>
        </w:rPr>
        <w:t>.</w:t>
      </w:r>
      <w:r w:rsidR="00B45674" w:rsidRPr="00213C8A">
        <w:rPr>
          <w:rFonts w:asciiTheme="minorBidi" w:hAnsiTheme="minorBidi"/>
          <w:sz w:val="24"/>
          <w:szCs w:val="24"/>
          <w:rtl/>
        </w:rPr>
        <w:t>'</w:t>
      </w:r>
    </w:p>
    <w:p w14:paraId="1D9C7075" w14:textId="19818E2E" w:rsidR="00B45674" w:rsidRPr="00213C8A" w:rsidRDefault="00B45674" w:rsidP="00213C8A">
      <w:pPr>
        <w:autoSpaceDE w:val="0"/>
        <w:autoSpaceDN w:val="0"/>
        <w:adjustRightInd w:val="0"/>
        <w:spacing w:after="0" w:line="360" w:lineRule="auto"/>
        <w:rPr>
          <w:rFonts w:asciiTheme="minorBidi" w:hAnsiTheme="minorBidi"/>
          <w:sz w:val="24"/>
          <w:szCs w:val="24"/>
          <w:rtl/>
        </w:rPr>
      </w:pPr>
      <w:r w:rsidRPr="00213C8A">
        <w:rPr>
          <w:rFonts w:asciiTheme="minorBidi" w:hAnsiTheme="minorBidi"/>
          <w:sz w:val="24"/>
          <w:szCs w:val="24"/>
          <w:rtl/>
        </w:rPr>
        <w:t>&gt;&gt;&gt;&gt;&gt;</w:t>
      </w:r>
    </w:p>
    <w:p w14:paraId="0D7FFA23" w14:textId="77777777" w:rsidR="00B45674" w:rsidRPr="00213C8A" w:rsidRDefault="00B45674" w:rsidP="00213C8A">
      <w:pPr>
        <w:autoSpaceDE w:val="0"/>
        <w:autoSpaceDN w:val="0"/>
        <w:adjustRightInd w:val="0"/>
        <w:spacing w:after="0" w:line="360" w:lineRule="auto"/>
        <w:rPr>
          <w:rFonts w:asciiTheme="minorBidi" w:hAnsiTheme="minorBidi"/>
          <w:sz w:val="24"/>
          <w:szCs w:val="24"/>
          <w:rtl/>
        </w:rPr>
      </w:pPr>
    </w:p>
    <w:p w14:paraId="3686B27B" w14:textId="30DDFC69" w:rsidR="00B45674" w:rsidRPr="00213C8A" w:rsidRDefault="00B45674" w:rsidP="00213C8A">
      <w:pPr>
        <w:autoSpaceDE w:val="0"/>
        <w:autoSpaceDN w:val="0"/>
        <w:adjustRightInd w:val="0"/>
        <w:spacing w:after="0" w:line="360" w:lineRule="auto"/>
        <w:rPr>
          <w:rFonts w:asciiTheme="minorBidi" w:hAnsiTheme="minorBidi"/>
          <w:sz w:val="24"/>
          <w:szCs w:val="24"/>
          <w:rtl/>
        </w:rPr>
      </w:pPr>
      <w:r w:rsidRPr="00213C8A">
        <w:rPr>
          <w:rFonts w:asciiTheme="minorBidi" w:hAnsiTheme="minorBidi"/>
          <w:sz w:val="24"/>
          <w:szCs w:val="24"/>
          <w:rtl/>
        </w:rPr>
        <w:t>&gt;&gt;&gt;&gt;&gt;</w:t>
      </w:r>
    </w:p>
    <w:p w14:paraId="43F02040" w14:textId="77777777" w:rsidR="002820D7" w:rsidRPr="00213C8A" w:rsidRDefault="002820D7" w:rsidP="00213C8A">
      <w:pPr>
        <w:autoSpaceDE w:val="0"/>
        <w:autoSpaceDN w:val="0"/>
        <w:adjustRightInd w:val="0"/>
        <w:spacing w:after="0" w:line="360" w:lineRule="auto"/>
        <w:rPr>
          <w:rFonts w:asciiTheme="minorBidi" w:hAnsiTheme="minorBidi"/>
          <w:kern w:val="0"/>
          <w:sz w:val="24"/>
          <w:szCs w:val="24"/>
          <w:rtl/>
        </w:rPr>
      </w:pPr>
    </w:p>
    <w:p w14:paraId="6E121A9A" w14:textId="77777777" w:rsidR="002820D7" w:rsidRPr="00213C8A" w:rsidRDefault="002820D7" w:rsidP="00213C8A">
      <w:pPr>
        <w:autoSpaceDE w:val="0"/>
        <w:autoSpaceDN w:val="0"/>
        <w:adjustRightInd w:val="0"/>
        <w:spacing w:after="0" w:line="360" w:lineRule="auto"/>
        <w:jc w:val="right"/>
        <w:rPr>
          <w:rFonts w:asciiTheme="minorBidi" w:hAnsiTheme="minorBidi"/>
          <w:sz w:val="24"/>
          <w:szCs w:val="24"/>
        </w:rPr>
      </w:pPr>
      <w:r w:rsidRPr="00213C8A">
        <w:rPr>
          <w:rFonts w:asciiTheme="minorBidi" w:hAnsiTheme="minorBidi"/>
          <w:kern w:val="0"/>
          <w:sz w:val="24"/>
          <w:szCs w:val="24"/>
        </w:rPr>
        <w:t>Freud, S. (1919) Lines of Advance in Psycho-Analytic Therapy. The Standard Edition of the Complete Psychological Works of Sigmund Freud 17:157-168</w:t>
      </w:r>
    </w:p>
    <w:p w14:paraId="4526A293" w14:textId="77777777" w:rsidR="002820D7" w:rsidRPr="00213C8A" w:rsidRDefault="002820D7" w:rsidP="00213C8A">
      <w:pPr>
        <w:spacing w:line="360" w:lineRule="auto"/>
        <w:rPr>
          <w:rFonts w:asciiTheme="minorBidi" w:hAnsiTheme="minorBidi"/>
          <w:sz w:val="24"/>
          <w:szCs w:val="24"/>
          <w:rtl/>
        </w:rPr>
      </w:pPr>
    </w:p>
    <w:p w14:paraId="66ABFBE8" w14:textId="77777777" w:rsidR="005538E5" w:rsidRPr="00213C8A" w:rsidRDefault="005538E5" w:rsidP="00213C8A">
      <w:pPr>
        <w:spacing w:line="360" w:lineRule="auto"/>
        <w:rPr>
          <w:rFonts w:asciiTheme="minorBidi" w:hAnsiTheme="minorBidi"/>
          <w:sz w:val="24"/>
          <w:szCs w:val="24"/>
          <w:rtl/>
        </w:rPr>
      </w:pPr>
    </w:p>
    <w:p w14:paraId="6EEBDDD4" w14:textId="77777777" w:rsidR="005538E5" w:rsidRPr="00213C8A" w:rsidRDefault="005538E5" w:rsidP="00213C8A">
      <w:pPr>
        <w:spacing w:line="360" w:lineRule="auto"/>
        <w:rPr>
          <w:rFonts w:asciiTheme="minorBidi" w:hAnsiTheme="minorBidi"/>
          <w:sz w:val="24"/>
          <w:szCs w:val="24"/>
          <w:rtl/>
        </w:rPr>
      </w:pPr>
    </w:p>
    <w:p w14:paraId="69A9F317" w14:textId="77777777" w:rsidR="005538E5" w:rsidRPr="00213C8A" w:rsidRDefault="005538E5" w:rsidP="00213C8A">
      <w:pPr>
        <w:spacing w:line="360" w:lineRule="auto"/>
        <w:rPr>
          <w:rFonts w:asciiTheme="minorBidi" w:hAnsiTheme="minorBidi"/>
          <w:sz w:val="24"/>
          <w:szCs w:val="24"/>
          <w:rtl/>
        </w:rPr>
      </w:pPr>
      <w:r w:rsidRPr="00213C8A">
        <w:rPr>
          <w:rFonts w:asciiTheme="minorBidi" w:hAnsiTheme="minorBidi"/>
          <w:sz w:val="24"/>
          <w:szCs w:val="24"/>
        </w:rPr>
        <w:t>Freud S (1933). Lecture XXX: Dreams and occultism. In: New introductory lectures on psycho-analysis, SE 22, p. 31–56</w:t>
      </w:r>
    </w:p>
    <w:p w14:paraId="37DFBAE8" w14:textId="77777777" w:rsidR="005538E5" w:rsidRPr="00213C8A" w:rsidRDefault="005538E5" w:rsidP="00213C8A">
      <w:pPr>
        <w:spacing w:line="360" w:lineRule="auto"/>
        <w:rPr>
          <w:rFonts w:asciiTheme="minorBidi" w:hAnsiTheme="minorBidi"/>
          <w:sz w:val="24"/>
          <w:szCs w:val="24"/>
        </w:rPr>
      </w:pPr>
    </w:p>
    <w:p w14:paraId="507174A4" w14:textId="0A2D46E8" w:rsidR="005538E5" w:rsidRPr="00213C8A" w:rsidRDefault="005538E5" w:rsidP="00213C8A">
      <w:pPr>
        <w:spacing w:line="360" w:lineRule="auto"/>
        <w:jc w:val="both"/>
        <w:rPr>
          <w:rFonts w:asciiTheme="minorBidi" w:hAnsiTheme="minorBidi"/>
          <w:sz w:val="24"/>
          <w:szCs w:val="24"/>
          <w:rtl/>
        </w:rPr>
      </w:pPr>
      <w:r w:rsidRPr="00213C8A">
        <w:rPr>
          <w:rFonts w:asciiTheme="minorBidi" w:hAnsiTheme="minorBidi"/>
          <w:sz w:val="24"/>
          <w:szCs w:val="24"/>
          <w:rtl/>
        </w:rPr>
        <w:br w:type="page"/>
      </w:r>
    </w:p>
    <w:p w14:paraId="490F2465" w14:textId="0307771E" w:rsidR="0051631A" w:rsidRPr="00213C8A" w:rsidRDefault="00DE141F" w:rsidP="00213C8A">
      <w:pPr>
        <w:spacing w:line="360" w:lineRule="auto"/>
        <w:jc w:val="both"/>
        <w:rPr>
          <w:rFonts w:asciiTheme="minorBidi" w:hAnsiTheme="minorBidi"/>
          <w:sz w:val="24"/>
          <w:szCs w:val="24"/>
          <w:rtl/>
        </w:rPr>
      </w:pPr>
      <w:r w:rsidRPr="00213C8A">
        <w:rPr>
          <w:rFonts w:asciiTheme="minorBidi" w:hAnsiTheme="minorBidi"/>
          <w:sz w:val="24"/>
          <w:szCs w:val="24"/>
          <w:rtl/>
        </w:rPr>
        <w:lastRenderedPageBreak/>
        <w:t>ההקלטה היחידה של פרויד 1938</w:t>
      </w:r>
    </w:p>
    <w:p w14:paraId="078BD98E" w14:textId="4F6ABF82" w:rsidR="00DE141F" w:rsidRPr="00213C8A" w:rsidRDefault="00DE141F" w:rsidP="00213C8A">
      <w:pPr>
        <w:spacing w:line="360" w:lineRule="auto"/>
        <w:jc w:val="both"/>
        <w:rPr>
          <w:rFonts w:asciiTheme="minorBidi" w:hAnsiTheme="minorBidi"/>
          <w:sz w:val="24"/>
          <w:szCs w:val="24"/>
          <w:rtl/>
        </w:rPr>
      </w:pPr>
      <w:hyperlink r:id="rId8" w:history="1">
        <w:r w:rsidRPr="00213C8A">
          <w:rPr>
            <w:rStyle w:val="Hyperlink"/>
            <w:rFonts w:asciiTheme="minorBidi" w:hAnsiTheme="minorBidi"/>
            <w:sz w:val="24"/>
            <w:szCs w:val="24"/>
          </w:rPr>
          <w:t>https://www.youtube.com/watch?v=JanrbHfMaDQ&amp;t=5s</w:t>
        </w:r>
      </w:hyperlink>
    </w:p>
    <w:p w14:paraId="3558EC5B" w14:textId="77777777" w:rsidR="00DE141F" w:rsidRPr="00213C8A" w:rsidRDefault="00DE141F" w:rsidP="00213C8A">
      <w:pPr>
        <w:spacing w:line="360" w:lineRule="auto"/>
        <w:jc w:val="both"/>
        <w:rPr>
          <w:rFonts w:asciiTheme="minorBidi" w:hAnsiTheme="minorBidi"/>
          <w:sz w:val="24"/>
          <w:szCs w:val="24"/>
          <w:rtl/>
        </w:rPr>
      </w:pPr>
    </w:p>
    <w:p w14:paraId="378D2EA0" w14:textId="553F8A22" w:rsidR="00DE141F" w:rsidRPr="00213C8A" w:rsidRDefault="00DE141F" w:rsidP="00213C8A">
      <w:pPr>
        <w:spacing w:line="360" w:lineRule="auto"/>
        <w:jc w:val="both"/>
        <w:rPr>
          <w:rFonts w:asciiTheme="minorBidi" w:hAnsiTheme="minorBidi"/>
          <w:sz w:val="24"/>
          <w:szCs w:val="24"/>
          <w:rtl/>
        </w:rPr>
      </w:pPr>
      <w:r w:rsidRPr="00213C8A">
        <w:rPr>
          <w:rFonts w:asciiTheme="minorBidi" w:hAnsiTheme="minorBidi"/>
          <w:sz w:val="24"/>
          <w:szCs w:val="24"/>
          <w:rtl/>
        </w:rPr>
        <w:t>בהקלטה הזאת אשר נמשכת שתי דקות יש תמצית של אמירות אשר שוות בירור</w:t>
      </w:r>
    </w:p>
    <w:p w14:paraId="6C7D7D1A" w14:textId="4F542AB6" w:rsidR="00DE141F" w:rsidRPr="00213C8A" w:rsidRDefault="00DE141F" w:rsidP="00213C8A">
      <w:pPr>
        <w:spacing w:line="360" w:lineRule="auto"/>
        <w:jc w:val="both"/>
        <w:rPr>
          <w:rFonts w:asciiTheme="minorBidi" w:hAnsiTheme="minorBidi"/>
          <w:sz w:val="24"/>
          <w:szCs w:val="24"/>
          <w:rtl/>
        </w:rPr>
      </w:pPr>
      <w:r w:rsidRPr="00213C8A">
        <w:rPr>
          <w:rFonts w:asciiTheme="minorBidi" w:hAnsiTheme="minorBidi"/>
          <w:sz w:val="24"/>
          <w:szCs w:val="24"/>
          <w:rtl/>
        </w:rPr>
        <w:t>נעבור לרגע על הטקסט בעברית:</w:t>
      </w:r>
    </w:p>
    <w:p w14:paraId="4E1CCA88" w14:textId="0463B143" w:rsidR="00D97883" w:rsidRPr="00213C8A" w:rsidRDefault="00DE141F" w:rsidP="00213C8A">
      <w:pPr>
        <w:spacing w:line="360" w:lineRule="auto"/>
        <w:jc w:val="both"/>
        <w:rPr>
          <w:rFonts w:asciiTheme="minorBidi" w:hAnsiTheme="minorBidi"/>
          <w:sz w:val="24"/>
          <w:szCs w:val="24"/>
          <w:rtl/>
        </w:rPr>
      </w:pPr>
      <w:r w:rsidRPr="00213C8A">
        <w:rPr>
          <w:rFonts w:asciiTheme="minorBidi" w:hAnsiTheme="minorBidi"/>
          <w:sz w:val="24"/>
          <w:szCs w:val="24"/>
          <w:rtl/>
        </w:rPr>
        <w:t xml:space="preserve">התחלתי את הפעילות המקצועית שלי במטרה להביא הקלה למטופלים </w:t>
      </w:r>
      <w:proofErr w:type="spellStart"/>
      <w:r w:rsidRPr="00213C8A">
        <w:rPr>
          <w:rFonts w:asciiTheme="minorBidi" w:hAnsiTheme="minorBidi"/>
          <w:sz w:val="24"/>
          <w:szCs w:val="24"/>
          <w:rtl/>
        </w:rPr>
        <w:t>הניאורוטים</w:t>
      </w:r>
      <w:proofErr w:type="spellEnd"/>
      <w:r w:rsidRPr="00213C8A">
        <w:rPr>
          <w:rFonts w:asciiTheme="minorBidi" w:hAnsiTheme="minorBidi"/>
          <w:sz w:val="24"/>
          <w:szCs w:val="24"/>
          <w:rtl/>
        </w:rPr>
        <w:t xml:space="preserve"> שלי, תחת השפעתו של חבר מבוגר ועל ידי מאמצי שלי, גיל</w:t>
      </w:r>
      <w:r w:rsidR="00026AED" w:rsidRPr="00213C8A">
        <w:rPr>
          <w:rFonts w:asciiTheme="minorBidi" w:hAnsiTheme="minorBidi"/>
          <w:sz w:val="24"/>
          <w:szCs w:val="24"/>
          <w:rtl/>
        </w:rPr>
        <w:t>ת</w:t>
      </w:r>
      <w:r w:rsidRPr="00213C8A">
        <w:rPr>
          <w:rFonts w:asciiTheme="minorBidi" w:hAnsiTheme="minorBidi"/>
          <w:sz w:val="24"/>
          <w:szCs w:val="24"/>
          <w:rtl/>
        </w:rPr>
        <w:t>י כמה עובדות חדשות על הלא-מודע בחיי הנפש, תפקיד הדחפים, ועוד כיוצא באלה</w:t>
      </w:r>
      <w:r w:rsidR="002F0EAF" w:rsidRPr="00213C8A">
        <w:rPr>
          <w:rFonts w:asciiTheme="minorBidi" w:hAnsiTheme="minorBidi"/>
          <w:sz w:val="24"/>
          <w:szCs w:val="24"/>
          <w:rtl/>
        </w:rPr>
        <w:t xml:space="preserve"> </w:t>
      </w:r>
      <w:r w:rsidRPr="00213C8A">
        <w:rPr>
          <w:rFonts w:asciiTheme="minorBidi" w:hAnsiTheme="minorBidi"/>
          <w:sz w:val="24"/>
          <w:szCs w:val="24"/>
          <w:rtl/>
        </w:rPr>
        <w:t xml:space="preserve">מתוך התגליות האלה צמח מדע חדש, פסיכואנליזה, חלק מהפסיכולוגיה, ושיטה חדשה לטיפול </w:t>
      </w:r>
      <w:proofErr w:type="spellStart"/>
      <w:r w:rsidRPr="00213C8A">
        <w:rPr>
          <w:rFonts w:asciiTheme="minorBidi" w:hAnsiTheme="minorBidi"/>
          <w:sz w:val="24"/>
          <w:szCs w:val="24"/>
          <w:rtl/>
        </w:rPr>
        <w:t>בניאורוזה</w:t>
      </w:r>
      <w:proofErr w:type="spellEnd"/>
      <w:r w:rsidR="002F0EAF" w:rsidRPr="00213C8A">
        <w:rPr>
          <w:rFonts w:asciiTheme="minorBidi" w:hAnsiTheme="minorBidi"/>
          <w:sz w:val="24"/>
          <w:szCs w:val="24"/>
          <w:rtl/>
        </w:rPr>
        <w:t xml:space="preserve"> </w:t>
      </w:r>
      <w:r w:rsidRPr="00213C8A">
        <w:rPr>
          <w:rFonts w:asciiTheme="minorBidi" w:hAnsiTheme="minorBidi"/>
          <w:sz w:val="24"/>
          <w:szCs w:val="24"/>
          <w:rtl/>
        </w:rPr>
        <w:t>הייתי צריך לשלם מחיר יקר עבור פיסת מזל זו</w:t>
      </w:r>
      <w:r w:rsidR="002F0EAF" w:rsidRPr="00213C8A">
        <w:rPr>
          <w:rFonts w:asciiTheme="minorBidi" w:hAnsiTheme="minorBidi"/>
          <w:sz w:val="24"/>
          <w:szCs w:val="24"/>
          <w:rtl/>
        </w:rPr>
        <w:t xml:space="preserve"> </w:t>
      </w:r>
      <w:r w:rsidRPr="00213C8A">
        <w:rPr>
          <w:rFonts w:asciiTheme="minorBidi" w:hAnsiTheme="minorBidi"/>
          <w:sz w:val="24"/>
          <w:szCs w:val="24"/>
          <w:rtl/>
        </w:rPr>
        <w:t>אנשים לא האמינו בעובדות (ממצאים) שלי, וראו את התאוריות שלי כדוחות. (</w:t>
      </w:r>
      <w:r w:rsidRPr="00213C8A">
        <w:rPr>
          <w:rFonts w:asciiTheme="minorBidi" w:hAnsiTheme="minorBidi"/>
          <w:sz w:val="24"/>
          <w:szCs w:val="24"/>
        </w:rPr>
        <w:t>unsavory</w:t>
      </w:r>
      <w:r w:rsidRPr="00213C8A">
        <w:rPr>
          <w:rFonts w:asciiTheme="minorBidi" w:hAnsiTheme="minorBidi"/>
          <w:sz w:val="24"/>
          <w:szCs w:val="24"/>
          <w:rtl/>
        </w:rPr>
        <w:t>)</w:t>
      </w:r>
      <w:r w:rsidR="002F0EAF" w:rsidRPr="00213C8A">
        <w:rPr>
          <w:rFonts w:asciiTheme="minorBidi" w:hAnsiTheme="minorBidi"/>
          <w:sz w:val="24"/>
          <w:szCs w:val="24"/>
          <w:rtl/>
        </w:rPr>
        <w:t xml:space="preserve"> </w:t>
      </w:r>
      <w:r w:rsidR="00D97883" w:rsidRPr="00213C8A">
        <w:rPr>
          <w:rFonts w:asciiTheme="minorBidi" w:hAnsiTheme="minorBidi"/>
          <w:sz w:val="24"/>
          <w:szCs w:val="24"/>
          <w:rtl/>
        </w:rPr>
        <w:t xml:space="preserve">ההתנגדות </w:t>
      </w:r>
      <w:proofErr w:type="spellStart"/>
      <w:r w:rsidR="00D97883" w:rsidRPr="00213C8A">
        <w:rPr>
          <w:rFonts w:asciiTheme="minorBidi" w:hAnsiTheme="minorBidi"/>
          <w:sz w:val="24"/>
          <w:szCs w:val="24"/>
          <w:rtl/>
        </w:rPr>
        <w:t>היתה</w:t>
      </w:r>
      <w:proofErr w:type="spellEnd"/>
      <w:r w:rsidR="00D97883" w:rsidRPr="00213C8A">
        <w:rPr>
          <w:rFonts w:asciiTheme="minorBidi" w:hAnsiTheme="minorBidi"/>
          <w:sz w:val="24"/>
          <w:szCs w:val="24"/>
          <w:rtl/>
        </w:rPr>
        <w:t xml:space="preserve"> חזקה וללא הפסקה לבסוף הצלחתי להשיג תלמידים ולבנות ארגון פסיכואנליטי בינלאומי</w:t>
      </w:r>
      <w:r w:rsidR="002F0EAF" w:rsidRPr="00213C8A">
        <w:rPr>
          <w:rFonts w:asciiTheme="minorBidi" w:hAnsiTheme="minorBidi"/>
          <w:sz w:val="24"/>
          <w:szCs w:val="24"/>
          <w:rtl/>
        </w:rPr>
        <w:t xml:space="preserve"> </w:t>
      </w:r>
      <w:r w:rsidR="00D97883" w:rsidRPr="00213C8A">
        <w:rPr>
          <w:rFonts w:asciiTheme="minorBidi" w:hAnsiTheme="minorBidi"/>
          <w:sz w:val="24"/>
          <w:szCs w:val="24"/>
          <w:rtl/>
        </w:rPr>
        <w:t>אולם ה</w:t>
      </w:r>
      <w:r w:rsidR="005F7AC8" w:rsidRPr="00213C8A">
        <w:rPr>
          <w:rFonts w:asciiTheme="minorBidi" w:hAnsiTheme="minorBidi"/>
          <w:sz w:val="24"/>
          <w:szCs w:val="24"/>
          <w:rtl/>
        </w:rPr>
        <w:t>בנייה</w:t>
      </w:r>
      <w:r w:rsidR="00D97883" w:rsidRPr="00213C8A">
        <w:rPr>
          <w:rFonts w:asciiTheme="minorBidi" w:hAnsiTheme="minorBidi"/>
          <w:sz w:val="24"/>
          <w:szCs w:val="24"/>
          <w:rtl/>
        </w:rPr>
        <w:t xml:space="preserve"> עדיין לא ת</w:t>
      </w:r>
      <w:r w:rsidR="005F7AC8" w:rsidRPr="00213C8A">
        <w:rPr>
          <w:rFonts w:asciiTheme="minorBidi" w:hAnsiTheme="minorBidi"/>
          <w:sz w:val="24"/>
          <w:szCs w:val="24"/>
          <w:rtl/>
        </w:rPr>
        <w:t>מה.</w:t>
      </w:r>
    </w:p>
    <w:p w14:paraId="18806FBE" w14:textId="5081F137" w:rsidR="00D97883" w:rsidRPr="00213C8A" w:rsidRDefault="00D97883" w:rsidP="00213C8A">
      <w:pPr>
        <w:spacing w:line="360" w:lineRule="auto"/>
        <w:jc w:val="both"/>
        <w:rPr>
          <w:rFonts w:asciiTheme="minorBidi" w:hAnsiTheme="minorBidi"/>
          <w:sz w:val="24"/>
          <w:szCs w:val="24"/>
          <w:rtl/>
        </w:rPr>
      </w:pPr>
      <w:r w:rsidRPr="00213C8A">
        <w:rPr>
          <w:rFonts w:asciiTheme="minorBidi" w:hAnsiTheme="minorBidi"/>
          <w:sz w:val="24"/>
          <w:szCs w:val="24"/>
          <w:rtl/>
        </w:rPr>
        <w:t>ז</w:t>
      </w:r>
      <w:r w:rsidR="00AD09E2" w:rsidRPr="00213C8A">
        <w:rPr>
          <w:rFonts w:asciiTheme="minorBidi" w:hAnsiTheme="minorBidi"/>
          <w:sz w:val="24"/>
          <w:szCs w:val="24"/>
          <w:rtl/>
        </w:rPr>
        <w:t>י</w:t>
      </w:r>
      <w:r w:rsidRPr="00213C8A">
        <w:rPr>
          <w:rFonts w:asciiTheme="minorBidi" w:hAnsiTheme="minorBidi"/>
          <w:sz w:val="24"/>
          <w:szCs w:val="24"/>
          <w:rtl/>
        </w:rPr>
        <w:t>גמונד פרויד</w:t>
      </w:r>
    </w:p>
    <w:p w14:paraId="06E26196" w14:textId="7765078C" w:rsidR="00AD09E2" w:rsidRPr="00213C8A" w:rsidRDefault="001F7E03" w:rsidP="00213C8A">
      <w:pPr>
        <w:spacing w:line="360" w:lineRule="auto"/>
        <w:jc w:val="both"/>
        <w:rPr>
          <w:rFonts w:asciiTheme="minorBidi" w:hAnsiTheme="minorBidi"/>
          <w:b/>
          <w:bCs/>
          <w:sz w:val="24"/>
          <w:szCs w:val="24"/>
          <w:rtl/>
        </w:rPr>
      </w:pPr>
      <w:r w:rsidRPr="00213C8A">
        <w:rPr>
          <w:rFonts w:asciiTheme="minorBidi" w:hAnsiTheme="minorBidi"/>
          <w:b/>
          <w:bCs/>
          <w:sz w:val="24"/>
          <w:szCs w:val="24"/>
          <w:rtl/>
        </w:rPr>
        <w:t>בפגישה הבאה 2. היפנוזה</w:t>
      </w:r>
    </w:p>
    <w:sdt>
      <w:sdtPr>
        <w:rPr>
          <w:rFonts w:asciiTheme="minorBidi" w:hAnsiTheme="minorBidi"/>
          <w:bCs/>
          <w:color w:val="000000"/>
          <w:sz w:val="24"/>
          <w:szCs w:val="24"/>
        </w:rPr>
        <w:tag w:val="MENDELEY_BIBLIOGRAPHY"/>
        <w:id w:val="1440035838"/>
        <w:placeholder>
          <w:docPart w:val="DefaultPlaceholder_-1854013440"/>
        </w:placeholder>
      </w:sdtPr>
      <w:sdtEndPr>
        <w:rPr>
          <w:rtl/>
        </w:rPr>
      </w:sdtEndPr>
      <w:sdtContent>
        <w:p w14:paraId="15553E3C" w14:textId="77777777" w:rsidR="00F252EC" w:rsidRPr="00213C8A" w:rsidRDefault="00F252EC" w:rsidP="00213C8A">
          <w:pPr>
            <w:autoSpaceDE w:val="0"/>
            <w:autoSpaceDN w:val="0"/>
            <w:bidi w:val="0"/>
            <w:spacing w:line="360" w:lineRule="auto"/>
            <w:ind w:hanging="480"/>
            <w:divId w:val="1465194586"/>
            <w:rPr>
              <w:rFonts w:asciiTheme="minorBidi" w:eastAsia="Times New Roman" w:hAnsiTheme="minorBidi"/>
              <w:kern w:val="0"/>
              <w:sz w:val="24"/>
              <w:szCs w:val="24"/>
              <w14:ligatures w14:val="none"/>
            </w:rPr>
          </w:pPr>
          <w:r w:rsidRPr="00213C8A">
            <w:rPr>
              <w:rFonts w:asciiTheme="minorBidi" w:eastAsia="Times New Roman" w:hAnsiTheme="minorBidi"/>
              <w:sz w:val="24"/>
              <w:szCs w:val="24"/>
            </w:rPr>
            <w:t xml:space="preserve">Freud, S. (1933). New Introductory Lectures on Psycho-Analysis. In </w:t>
          </w:r>
          <w:r w:rsidRPr="00213C8A">
            <w:rPr>
              <w:rFonts w:asciiTheme="minorBidi" w:eastAsia="Times New Roman" w:hAnsiTheme="minorBidi"/>
              <w:i/>
              <w:iCs/>
              <w:sz w:val="24"/>
              <w:szCs w:val="24"/>
            </w:rPr>
            <w:t xml:space="preserve">The Standard Edition of the Complete Psychological Works of Sigmund Freud, Volume XXII (1932-1936): New Introductory Lectures on </w:t>
          </w:r>
          <w:proofErr w:type="spellStart"/>
          <w:r w:rsidRPr="00213C8A">
            <w:rPr>
              <w:rFonts w:asciiTheme="minorBidi" w:eastAsia="Times New Roman" w:hAnsiTheme="minorBidi"/>
              <w:i/>
              <w:iCs/>
              <w:sz w:val="24"/>
              <w:szCs w:val="24"/>
            </w:rPr>
            <w:t>PsychoAnalysis</w:t>
          </w:r>
          <w:proofErr w:type="spellEnd"/>
          <w:r w:rsidRPr="00213C8A">
            <w:rPr>
              <w:rFonts w:asciiTheme="minorBidi" w:eastAsia="Times New Roman" w:hAnsiTheme="minorBidi"/>
              <w:i/>
              <w:iCs/>
              <w:sz w:val="24"/>
              <w:szCs w:val="24"/>
            </w:rPr>
            <w:t xml:space="preserve"> and Other Works, 1-182: Vol. XXII</w:t>
          </w:r>
          <w:r w:rsidRPr="00213C8A">
            <w:rPr>
              <w:rFonts w:asciiTheme="minorBidi" w:eastAsia="Times New Roman" w:hAnsiTheme="minorBidi"/>
              <w:sz w:val="24"/>
              <w:szCs w:val="24"/>
            </w:rPr>
            <w:t>. https://doi.org/10.1097/00005053-193401000-00046</w:t>
          </w:r>
        </w:p>
        <w:p w14:paraId="0241375A" w14:textId="77777777" w:rsidR="00F252EC" w:rsidRPr="00213C8A" w:rsidRDefault="00F252EC" w:rsidP="00213C8A">
          <w:pPr>
            <w:autoSpaceDE w:val="0"/>
            <w:autoSpaceDN w:val="0"/>
            <w:bidi w:val="0"/>
            <w:spacing w:line="360" w:lineRule="auto"/>
            <w:ind w:hanging="480"/>
            <w:divId w:val="904998569"/>
            <w:rPr>
              <w:rFonts w:asciiTheme="minorBidi" w:eastAsia="Times New Roman" w:hAnsiTheme="minorBidi"/>
              <w:sz w:val="24"/>
              <w:szCs w:val="24"/>
            </w:rPr>
          </w:pPr>
          <w:r w:rsidRPr="00213C8A">
            <w:rPr>
              <w:rFonts w:asciiTheme="minorBidi" w:eastAsia="Times New Roman" w:hAnsiTheme="minorBidi"/>
              <w:sz w:val="24"/>
              <w:szCs w:val="24"/>
            </w:rPr>
            <w:t xml:space="preserve">Freud, S. (1938). Constructions in Analysis [Article]. </w:t>
          </w:r>
          <w:r w:rsidRPr="00213C8A">
            <w:rPr>
              <w:rFonts w:asciiTheme="minorBidi" w:eastAsia="Times New Roman" w:hAnsiTheme="minorBidi"/>
              <w:i/>
              <w:iCs/>
              <w:sz w:val="24"/>
              <w:szCs w:val="24"/>
            </w:rPr>
            <w:t>International Journal of Psychoanalysis</w:t>
          </w:r>
          <w:r w:rsidRPr="00213C8A">
            <w:rPr>
              <w:rFonts w:asciiTheme="minorBidi" w:eastAsia="Times New Roman" w:hAnsiTheme="minorBidi"/>
              <w:sz w:val="24"/>
              <w:szCs w:val="24"/>
            </w:rPr>
            <w:t xml:space="preserve">, </w:t>
          </w:r>
          <w:r w:rsidRPr="00213C8A">
            <w:rPr>
              <w:rFonts w:asciiTheme="minorBidi" w:eastAsia="Times New Roman" w:hAnsiTheme="minorBidi"/>
              <w:i/>
              <w:iCs/>
              <w:sz w:val="24"/>
              <w:szCs w:val="24"/>
            </w:rPr>
            <w:t>19</w:t>
          </w:r>
          <w:r w:rsidRPr="00213C8A">
            <w:rPr>
              <w:rFonts w:asciiTheme="minorBidi" w:eastAsia="Times New Roman" w:hAnsiTheme="minorBidi"/>
              <w:sz w:val="24"/>
              <w:szCs w:val="24"/>
            </w:rPr>
            <w:t>, 377–387.</w:t>
          </w:r>
        </w:p>
        <w:p w14:paraId="1E190086" w14:textId="1AF529FA" w:rsidR="00B45674" w:rsidRPr="00213C8A" w:rsidRDefault="00F252EC" w:rsidP="00213C8A">
          <w:pPr>
            <w:spacing w:line="360" w:lineRule="auto"/>
            <w:jc w:val="both"/>
            <w:rPr>
              <w:rFonts w:asciiTheme="minorBidi" w:hAnsiTheme="minorBidi"/>
              <w:b/>
              <w:bCs/>
              <w:sz w:val="24"/>
              <w:szCs w:val="24"/>
              <w:rtl/>
            </w:rPr>
          </w:pPr>
          <w:r w:rsidRPr="00213C8A">
            <w:rPr>
              <w:rFonts w:asciiTheme="minorBidi" w:eastAsia="Times New Roman" w:hAnsiTheme="minorBidi"/>
              <w:sz w:val="24"/>
              <w:szCs w:val="24"/>
            </w:rPr>
            <w:t> </w:t>
          </w:r>
        </w:p>
      </w:sdtContent>
    </w:sdt>
    <w:sectPr w:rsidR="00B45674" w:rsidRPr="00213C8A" w:rsidSect="0063294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6424"/>
    <w:multiLevelType w:val="hybridMultilevel"/>
    <w:tmpl w:val="C9D0C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83F20"/>
    <w:multiLevelType w:val="hybridMultilevel"/>
    <w:tmpl w:val="CD943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D7386A"/>
    <w:multiLevelType w:val="hybridMultilevel"/>
    <w:tmpl w:val="3314E68E"/>
    <w:lvl w:ilvl="0" w:tplc="C59ECA7A">
      <w:start w:val="1"/>
      <w:numFmt w:val="decimal"/>
      <w:lvlText w:val="%1."/>
      <w:lvlJc w:val="left"/>
      <w:pPr>
        <w:ind w:left="3285" w:hanging="29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658103">
    <w:abstractNumId w:val="2"/>
  </w:num>
  <w:num w:numId="2" w16cid:durableId="442961025">
    <w:abstractNumId w:val="0"/>
  </w:num>
  <w:num w:numId="3" w16cid:durableId="168060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4C"/>
    <w:rsid w:val="000148EF"/>
    <w:rsid w:val="00026AED"/>
    <w:rsid w:val="000B2BBD"/>
    <w:rsid w:val="00101C3E"/>
    <w:rsid w:val="00154ADB"/>
    <w:rsid w:val="0019331D"/>
    <w:rsid w:val="001C7662"/>
    <w:rsid w:val="001E4BEC"/>
    <w:rsid w:val="001E65C1"/>
    <w:rsid w:val="001F7E03"/>
    <w:rsid w:val="00213C8A"/>
    <w:rsid w:val="002278CC"/>
    <w:rsid w:val="00243EA8"/>
    <w:rsid w:val="00256F77"/>
    <w:rsid w:val="0026220F"/>
    <w:rsid w:val="00274AC2"/>
    <w:rsid w:val="002820D7"/>
    <w:rsid w:val="002E23B5"/>
    <w:rsid w:val="002F0EAF"/>
    <w:rsid w:val="00314725"/>
    <w:rsid w:val="00314D58"/>
    <w:rsid w:val="00342031"/>
    <w:rsid w:val="00372D40"/>
    <w:rsid w:val="003B51B1"/>
    <w:rsid w:val="003C4D0A"/>
    <w:rsid w:val="003D6073"/>
    <w:rsid w:val="003E58AB"/>
    <w:rsid w:val="0051631A"/>
    <w:rsid w:val="005513C2"/>
    <w:rsid w:val="005538E5"/>
    <w:rsid w:val="00592DC6"/>
    <w:rsid w:val="005C3309"/>
    <w:rsid w:val="005F0BCA"/>
    <w:rsid w:val="005F1E65"/>
    <w:rsid w:val="005F7AC8"/>
    <w:rsid w:val="006048C1"/>
    <w:rsid w:val="00612A50"/>
    <w:rsid w:val="0063294C"/>
    <w:rsid w:val="00652072"/>
    <w:rsid w:val="00654D90"/>
    <w:rsid w:val="00670FB1"/>
    <w:rsid w:val="006B753A"/>
    <w:rsid w:val="0073332A"/>
    <w:rsid w:val="00761D82"/>
    <w:rsid w:val="00774A3F"/>
    <w:rsid w:val="00790BC9"/>
    <w:rsid w:val="007A2DEA"/>
    <w:rsid w:val="007A3BEE"/>
    <w:rsid w:val="007F3C87"/>
    <w:rsid w:val="007F507E"/>
    <w:rsid w:val="00816BA4"/>
    <w:rsid w:val="00841DB7"/>
    <w:rsid w:val="008775D6"/>
    <w:rsid w:val="00893F02"/>
    <w:rsid w:val="008D50B4"/>
    <w:rsid w:val="00916AB9"/>
    <w:rsid w:val="00950475"/>
    <w:rsid w:val="00974D07"/>
    <w:rsid w:val="009A75F5"/>
    <w:rsid w:val="009D46F6"/>
    <w:rsid w:val="009E16C0"/>
    <w:rsid w:val="00A5403C"/>
    <w:rsid w:val="00A5406D"/>
    <w:rsid w:val="00A65233"/>
    <w:rsid w:val="00AA67BE"/>
    <w:rsid w:val="00AD09E2"/>
    <w:rsid w:val="00AF4A2F"/>
    <w:rsid w:val="00B167D4"/>
    <w:rsid w:val="00B17C43"/>
    <w:rsid w:val="00B316BD"/>
    <w:rsid w:val="00B42102"/>
    <w:rsid w:val="00B45467"/>
    <w:rsid w:val="00B45674"/>
    <w:rsid w:val="00B468C0"/>
    <w:rsid w:val="00BA11AA"/>
    <w:rsid w:val="00BD32B9"/>
    <w:rsid w:val="00C17921"/>
    <w:rsid w:val="00C230B8"/>
    <w:rsid w:val="00C23250"/>
    <w:rsid w:val="00C32224"/>
    <w:rsid w:val="00C634D7"/>
    <w:rsid w:val="00C66429"/>
    <w:rsid w:val="00C76B3F"/>
    <w:rsid w:val="00C91C3C"/>
    <w:rsid w:val="00C96382"/>
    <w:rsid w:val="00CC0216"/>
    <w:rsid w:val="00CC48EC"/>
    <w:rsid w:val="00CC4DE7"/>
    <w:rsid w:val="00CF572C"/>
    <w:rsid w:val="00D6280F"/>
    <w:rsid w:val="00D97883"/>
    <w:rsid w:val="00DE141F"/>
    <w:rsid w:val="00DE3D85"/>
    <w:rsid w:val="00E3172B"/>
    <w:rsid w:val="00E3688A"/>
    <w:rsid w:val="00E420B2"/>
    <w:rsid w:val="00E46AAA"/>
    <w:rsid w:val="00E9615E"/>
    <w:rsid w:val="00EB48BC"/>
    <w:rsid w:val="00EF04F5"/>
    <w:rsid w:val="00F252EC"/>
    <w:rsid w:val="00F3054C"/>
    <w:rsid w:val="00FB7671"/>
    <w:rsid w:val="00FD39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32EC"/>
  <w15:chartTrackingRefBased/>
  <w15:docId w15:val="{9CE85664-735D-4B3C-B5E5-2276E8A0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DE141F"/>
    <w:rPr>
      <w:color w:val="0563C1" w:themeColor="hyperlink"/>
      <w:u w:val="single"/>
    </w:rPr>
  </w:style>
  <w:style w:type="character" w:styleId="a3">
    <w:name w:val="Unresolved Mention"/>
    <w:basedOn w:val="a0"/>
    <w:uiPriority w:val="99"/>
    <w:semiHidden/>
    <w:unhideWhenUsed/>
    <w:rsid w:val="00DE141F"/>
    <w:rPr>
      <w:color w:val="605E5C"/>
      <w:shd w:val="clear" w:color="auto" w:fill="E1DFDD"/>
    </w:rPr>
  </w:style>
  <w:style w:type="paragraph" w:styleId="a4">
    <w:name w:val="List Paragraph"/>
    <w:basedOn w:val="a"/>
    <w:uiPriority w:val="34"/>
    <w:qFormat/>
    <w:rsid w:val="005538E5"/>
    <w:pPr>
      <w:ind w:left="720"/>
      <w:contextualSpacing/>
    </w:pPr>
  </w:style>
  <w:style w:type="character" w:styleId="a5">
    <w:name w:val="Placeholder Text"/>
    <w:basedOn w:val="a0"/>
    <w:uiPriority w:val="99"/>
    <w:semiHidden/>
    <w:rsid w:val="00592D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8733">
      <w:bodyDiv w:val="1"/>
      <w:marLeft w:val="0"/>
      <w:marRight w:val="0"/>
      <w:marTop w:val="0"/>
      <w:marBottom w:val="0"/>
      <w:divBdr>
        <w:top w:val="none" w:sz="0" w:space="0" w:color="auto"/>
        <w:left w:val="none" w:sz="0" w:space="0" w:color="auto"/>
        <w:bottom w:val="none" w:sz="0" w:space="0" w:color="auto"/>
        <w:right w:val="none" w:sz="0" w:space="0" w:color="auto"/>
      </w:divBdr>
    </w:div>
    <w:div w:id="527256119">
      <w:bodyDiv w:val="1"/>
      <w:marLeft w:val="0"/>
      <w:marRight w:val="0"/>
      <w:marTop w:val="0"/>
      <w:marBottom w:val="0"/>
      <w:divBdr>
        <w:top w:val="none" w:sz="0" w:space="0" w:color="auto"/>
        <w:left w:val="none" w:sz="0" w:space="0" w:color="auto"/>
        <w:bottom w:val="none" w:sz="0" w:space="0" w:color="auto"/>
        <w:right w:val="none" w:sz="0" w:space="0" w:color="auto"/>
      </w:divBdr>
      <w:divsChild>
        <w:div w:id="1771856783">
          <w:marLeft w:val="480"/>
          <w:marRight w:val="0"/>
          <w:marTop w:val="0"/>
          <w:marBottom w:val="0"/>
          <w:divBdr>
            <w:top w:val="none" w:sz="0" w:space="0" w:color="auto"/>
            <w:left w:val="none" w:sz="0" w:space="0" w:color="auto"/>
            <w:bottom w:val="none" w:sz="0" w:space="0" w:color="auto"/>
            <w:right w:val="none" w:sz="0" w:space="0" w:color="auto"/>
          </w:divBdr>
        </w:div>
        <w:div w:id="1911691924">
          <w:marLeft w:val="480"/>
          <w:marRight w:val="0"/>
          <w:marTop w:val="0"/>
          <w:marBottom w:val="0"/>
          <w:divBdr>
            <w:top w:val="none" w:sz="0" w:space="0" w:color="auto"/>
            <w:left w:val="none" w:sz="0" w:space="0" w:color="auto"/>
            <w:bottom w:val="none" w:sz="0" w:space="0" w:color="auto"/>
            <w:right w:val="none" w:sz="0" w:space="0" w:color="auto"/>
          </w:divBdr>
        </w:div>
      </w:divsChild>
    </w:div>
    <w:div w:id="566720533">
      <w:bodyDiv w:val="1"/>
      <w:marLeft w:val="0"/>
      <w:marRight w:val="0"/>
      <w:marTop w:val="0"/>
      <w:marBottom w:val="0"/>
      <w:divBdr>
        <w:top w:val="none" w:sz="0" w:space="0" w:color="auto"/>
        <w:left w:val="none" w:sz="0" w:space="0" w:color="auto"/>
        <w:bottom w:val="none" w:sz="0" w:space="0" w:color="auto"/>
        <w:right w:val="none" w:sz="0" w:space="0" w:color="auto"/>
      </w:divBdr>
      <w:divsChild>
        <w:div w:id="287587454">
          <w:marLeft w:val="480"/>
          <w:marRight w:val="0"/>
          <w:marTop w:val="0"/>
          <w:marBottom w:val="0"/>
          <w:divBdr>
            <w:top w:val="none" w:sz="0" w:space="0" w:color="auto"/>
            <w:left w:val="none" w:sz="0" w:space="0" w:color="auto"/>
            <w:bottom w:val="none" w:sz="0" w:space="0" w:color="auto"/>
            <w:right w:val="none" w:sz="0" w:space="0" w:color="auto"/>
          </w:divBdr>
        </w:div>
        <w:div w:id="1021398762">
          <w:marLeft w:val="480"/>
          <w:marRight w:val="0"/>
          <w:marTop w:val="0"/>
          <w:marBottom w:val="0"/>
          <w:divBdr>
            <w:top w:val="none" w:sz="0" w:space="0" w:color="auto"/>
            <w:left w:val="none" w:sz="0" w:space="0" w:color="auto"/>
            <w:bottom w:val="none" w:sz="0" w:space="0" w:color="auto"/>
            <w:right w:val="none" w:sz="0" w:space="0" w:color="auto"/>
          </w:divBdr>
        </w:div>
      </w:divsChild>
    </w:div>
    <w:div w:id="602805602">
      <w:bodyDiv w:val="1"/>
      <w:marLeft w:val="0"/>
      <w:marRight w:val="0"/>
      <w:marTop w:val="0"/>
      <w:marBottom w:val="0"/>
      <w:divBdr>
        <w:top w:val="none" w:sz="0" w:space="0" w:color="auto"/>
        <w:left w:val="none" w:sz="0" w:space="0" w:color="auto"/>
        <w:bottom w:val="none" w:sz="0" w:space="0" w:color="auto"/>
        <w:right w:val="none" w:sz="0" w:space="0" w:color="auto"/>
      </w:divBdr>
      <w:divsChild>
        <w:div w:id="278268224">
          <w:marLeft w:val="480"/>
          <w:marRight w:val="0"/>
          <w:marTop w:val="0"/>
          <w:marBottom w:val="0"/>
          <w:divBdr>
            <w:top w:val="none" w:sz="0" w:space="0" w:color="auto"/>
            <w:left w:val="none" w:sz="0" w:space="0" w:color="auto"/>
            <w:bottom w:val="none" w:sz="0" w:space="0" w:color="auto"/>
            <w:right w:val="none" w:sz="0" w:space="0" w:color="auto"/>
          </w:divBdr>
        </w:div>
        <w:div w:id="1031998351">
          <w:marLeft w:val="480"/>
          <w:marRight w:val="0"/>
          <w:marTop w:val="0"/>
          <w:marBottom w:val="0"/>
          <w:divBdr>
            <w:top w:val="none" w:sz="0" w:space="0" w:color="auto"/>
            <w:left w:val="none" w:sz="0" w:space="0" w:color="auto"/>
            <w:bottom w:val="none" w:sz="0" w:space="0" w:color="auto"/>
            <w:right w:val="none" w:sz="0" w:space="0" w:color="auto"/>
          </w:divBdr>
        </w:div>
      </w:divsChild>
    </w:div>
    <w:div w:id="630599015">
      <w:bodyDiv w:val="1"/>
      <w:marLeft w:val="0"/>
      <w:marRight w:val="0"/>
      <w:marTop w:val="0"/>
      <w:marBottom w:val="0"/>
      <w:divBdr>
        <w:top w:val="none" w:sz="0" w:space="0" w:color="auto"/>
        <w:left w:val="none" w:sz="0" w:space="0" w:color="auto"/>
        <w:bottom w:val="none" w:sz="0" w:space="0" w:color="auto"/>
        <w:right w:val="none" w:sz="0" w:space="0" w:color="auto"/>
      </w:divBdr>
      <w:divsChild>
        <w:div w:id="401491341">
          <w:marLeft w:val="480"/>
          <w:marRight w:val="0"/>
          <w:marTop w:val="0"/>
          <w:marBottom w:val="0"/>
          <w:divBdr>
            <w:top w:val="none" w:sz="0" w:space="0" w:color="auto"/>
            <w:left w:val="none" w:sz="0" w:space="0" w:color="auto"/>
            <w:bottom w:val="none" w:sz="0" w:space="0" w:color="auto"/>
            <w:right w:val="none" w:sz="0" w:space="0" w:color="auto"/>
          </w:divBdr>
        </w:div>
        <w:div w:id="1031494766">
          <w:marLeft w:val="480"/>
          <w:marRight w:val="0"/>
          <w:marTop w:val="0"/>
          <w:marBottom w:val="0"/>
          <w:divBdr>
            <w:top w:val="none" w:sz="0" w:space="0" w:color="auto"/>
            <w:left w:val="none" w:sz="0" w:space="0" w:color="auto"/>
            <w:bottom w:val="none" w:sz="0" w:space="0" w:color="auto"/>
            <w:right w:val="none" w:sz="0" w:space="0" w:color="auto"/>
          </w:divBdr>
        </w:div>
      </w:divsChild>
    </w:div>
    <w:div w:id="662586810">
      <w:bodyDiv w:val="1"/>
      <w:marLeft w:val="0"/>
      <w:marRight w:val="0"/>
      <w:marTop w:val="0"/>
      <w:marBottom w:val="0"/>
      <w:divBdr>
        <w:top w:val="none" w:sz="0" w:space="0" w:color="auto"/>
        <w:left w:val="none" w:sz="0" w:space="0" w:color="auto"/>
        <w:bottom w:val="none" w:sz="0" w:space="0" w:color="auto"/>
        <w:right w:val="none" w:sz="0" w:space="0" w:color="auto"/>
      </w:divBdr>
    </w:div>
    <w:div w:id="696271379">
      <w:bodyDiv w:val="1"/>
      <w:marLeft w:val="0"/>
      <w:marRight w:val="0"/>
      <w:marTop w:val="0"/>
      <w:marBottom w:val="0"/>
      <w:divBdr>
        <w:top w:val="none" w:sz="0" w:space="0" w:color="auto"/>
        <w:left w:val="none" w:sz="0" w:space="0" w:color="auto"/>
        <w:bottom w:val="none" w:sz="0" w:space="0" w:color="auto"/>
        <w:right w:val="none" w:sz="0" w:space="0" w:color="auto"/>
      </w:divBdr>
      <w:divsChild>
        <w:div w:id="1166631657">
          <w:marLeft w:val="480"/>
          <w:marRight w:val="0"/>
          <w:marTop w:val="0"/>
          <w:marBottom w:val="0"/>
          <w:divBdr>
            <w:top w:val="none" w:sz="0" w:space="0" w:color="auto"/>
            <w:left w:val="none" w:sz="0" w:space="0" w:color="auto"/>
            <w:bottom w:val="none" w:sz="0" w:space="0" w:color="auto"/>
            <w:right w:val="none" w:sz="0" w:space="0" w:color="auto"/>
          </w:divBdr>
        </w:div>
        <w:div w:id="385179406">
          <w:marLeft w:val="480"/>
          <w:marRight w:val="0"/>
          <w:marTop w:val="0"/>
          <w:marBottom w:val="0"/>
          <w:divBdr>
            <w:top w:val="none" w:sz="0" w:space="0" w:color="auto"/>
            <w:left w:val="none" w:sz="0" w:space="0" w:color="auto"/>
            <w:bottom w:val="none" w:sz="0" w:space="0" w:color="auto"/>
            <w:right w:val="none" w:sz="0" w:space="0" w:color="auto"/>
          </w:divBdr>
        </w:div>
      </w:divsChild>
    </w:div>
    <w:div w:id="710112965">
      <w:bodyDiv w:val="1"/>
      <w:marLeft w:val="0"/>
      <w:marRight w:val="0"/>
      <w:marTop w:val="0"/>
      <w:marBottom w:val="0"/>
      <w:divBdr>
        <w:top w:val="none" w:sz="0" w:space="0" w:color="auto"/>
        <w:left w:val="none" w:sz="0" w:space="0" w:color="auto"/>
        <w:bottom w:val="none" w:sz="0" w:space="0" w:color="auto"/>
        <w:right w:val="none" w:sz="0" w:space="0" w:color="auto"/>
      </w:divBdr>
      <w:divsChild>
        <w:div w:id="733241737">
          <w:marLeft w:val="480"/>
          <w:marRight w:val="0"/>
          <w:marTop w:val="0"/>
          <w:marBottom w:val="0"/>
          <w:divBdr>
            <w:top w:val="none" w:sz="0" w:space="0" w:color="auto"/>
            <w:left w:val="none" w:sz="0" w:space="0" w:color="auto"/>
            <w:bottom w:val="none" w:sz="0" w:space="0" w:color="auto"/>
            <w:right w:val="none" w:sz="0" w:space="0" w:color="auto"/>
          </w:divBdr>
        </w:div>
        <w:div w:id="1033119775">
          <w:marLeft w:val="480"/>
          <w:marRight w:val="0"/>
          <w:marTop w:val="0"/>
          <w:marBottom w:val="0"/>
          <w:divBdr>
            <w:top w:val="none" w:sz="0" w:space="0" w:color="auto"/>
            <w:left w:val="none" w:sz="0" w:space="0" w:color="auto"/>
            <w:bottom w:val="none" w:sz="0" w:space="0" w:color="auto"/>
            <w:right w:val="none" w:sz="0" w:space="0" w:color="auto"/>
          </w:divBdr>
        </w:div>
      </w:divsChild>
    </w:div>
    <w:div w:id="836270070">
      <w:bodyDiv w:val="1"/>
      <w:marLeft w:val="0"/>
      <w:marRight w:val="0"/>
      <w:marTop w:val="0"/>
      <w:marBottom w:val="0"/>
      <w:divBdr>
        <w:top w:val="none" w:sz="0" w:space="0" w:color="auto"/>
        <w:left w:val="none" w:sz="0" w:space="0" w:color="auto"/>
        <w:bottom w:val="none" w:sz="0" w:space="0" w:color="auto"/>
        <w:right w:val="none" w:sz="0" w:space="0" w:color="auto"/>
      </w:divBdr>
      <w:divsChild>
        <w:div w:id="1802577710">
          <w:marLeft w:val="480"/>
          <w:marRight w:val="0"/>
          <w:marTop w:val="0"/>
          <w:marBottom w:val="0"/>
          <w:divBdr>
            <w:top w:val="none" w:sz="0" w:space="0" w:color="auto"/>
            <w:left w:val="none" w:sz="0" w:space="0" w:color="auto"/>
            <w:bottom w:val="none" w:sz="0" w:space="0" w:color="auto"/>
            <w:right w:val="none" w:sz="0" w:space="0" w:color="auto"/>
          </w:divBdr>
        </w:div>
        <w:div w:id="1544712289">
          <w:marLeft w:val="480"/>
          <w:marRight w:val="0"/>
          <w:marTop w:val="0"/>
          <w:marBottom w:val="0"/>
          <w:divBdr>
            <w:top w:val="none" w:sz="0" w:space="0" w:color="auto"/>
            <w:left w:val="none" w:sz="0" w:space="0" w:color="auto"/>
            <w:bottom w:val="none" w:sz="0" w:space="0" w:color="auto"/>
            <w:right w:val="none" w:sz="0" w:space="0" w:color="auto"/>
          </w:divBdr>
        </w:div>
      </w:divsChild>
    </w:div>
    <w:div w:id="921840627">
      <w:bodyDiv w:val="1"/>
      <w:marLeft w:val="0"/>
      <w:marRight w:val="0"/>
      <w:marTop w:val="0"/>
      <w:marBottom w:val="0"/>
      <w:divBdr>
        <w:top w:val="none" w:sz="0" w:space="0" w:color="auto"/>
        <w:left w:val="none" w:sz="0" w:space="0" w:color="auto"/>
        <w:bottom w:val="none" w:sz="0" w:space="0" w:color="auto"/>
        <w:right w:val="none" w:sz="0" w:space="0" w:color="auto"/>
      </w:divBdr>
    </w:div>
    <w:div w:id="1148787833">
      <w:bodyDiv w:val="1"/>
      <w:marLeft w:val="0"/>
      <w:marRight w:val="0"/>
      <w:marTop w:val="0"/>
      <w:marBottom w:val="0"/>
      <w:divBdr>
        <w:top w:val="none" w:sz="0" w:space="0" w:color="auto"/>
        <w:left w:val="none" w:sz="0" w:space="0" w:color="auto"/>
        <w:bottom w:val="none" w:sz="0" w:space="0" w:color="auto"/>
        <w:right w:val="none" w:sz="0" w:space="0" w:color="auto"/>
      </w:divBdr>
      <w:divsChild>
        <w:div w:id="1465194586">
          <w:marLeft w:val="480"/>
          <w:marRight w:val="0"/>
          <w:marTop w:val="0"/>
          <w:marBottom w:val="0"/>
          <w:divBdr>
            <w:top w:val="none" w:sz="0" w:space="0" w:color="auto"/>
            <w:left w:val="none" w:sz="0" w:space="0" w:color="auto"/>
            <w:bottom w:val="none" w:sz="0" w:space="0" w:color="auto"/>
            <w:right w:val="none" w:sz="0" w:space="0" w:color="auto"/>
          </w:divBdr>
        </w:div>
        <w:div w:id="904998569">
          <w:marLeft w:val="480"/>
          <w:marRight w:val="0"/>
          <w:marTop w:val="0"/>
          <w:marBottom w:val="0"/>
          <w:divBdr>
            <w:top w:val="none" w:sz="0" w:space="0" w:color="auto"/>
            <w:left w:val="none" w:sz="0" w:space="0" w:color="auto"/>
            <w:bottom w:val="none" w:sz="0" w:space="0" w:color="auto"/>
            <w:right w:val="none" w:sz="0" w:space="0" w:color="auto"/>
          </w:divBdr>
        </w:div>
      </w:divsChild>
    </w:div>
    <w:div w:id="1205405564">
      <w:bodyDiv w:val="1"/>
      <w:marLeft w:val="0"/>
      <w:marRight w:val="0"/>
      <w:marTop w:val="0"/>
      <w:marBottom w:val="0"/>
      <w:divBdr>
        <w:top w:val="none" w:sz="0" w:space="0" w:color="auto"/>
        <w:left w:val="none" w:sz="0" w:space="0" w:color="auto"/>
        <w:bottom w:val="none" w:sz="0" w:space="0" w:color="auto"/>
        <w:right w:val="none" w:sz="0" w:space="0" w:color="auto"/>
      </w:divBdr>
      <w:divsChild>
        <w:div w:id="961351510">
          <w:marLeft w:val="480"/>
          <w:marRight w:val="0"/>
          <w:marTop w:val="0"/>
          <w:marBottom w:val="0"/>
          <w:divBdr>
            <w:top w:val="none" w:sz="0" w:space="0" w:color="auto"/>
            <w:left w:val="none" w:sz="0" w:space="0" w:color="auto"/>
            <w:bottom w:val="none" w:sz="0" w:space="0" w:color="auto"/>
            <w:right w:val="none" w:sz="0" w:space="0" w:color="auto"/>
          </w:divBdr>
        </w:div>
        <w:div w:id="26685401">
          <w:marLeft w:val="480"/>
          <w:marRight w:val="0"/>
          <w:marTop w:val="0"/>
          <w:marBottom w:val="0"/>
          <w:divBdr>
            <w:top w:val="none" w:sz="0" w:space="0" w:color="auto"/>
            <w:left w:val="none" w:sz="0" w:space="0" w:color="auto"/>
            <w:bottom w:val="none" w:sz="0" w:space="0" w:color="auto"/>
            <w:right w:val="none" w:sz="0" w:space="0" w:color="auto"/>
          </w:divBdr>
        </w:div>
        <w:div w:id="592053470">
          <w:marLeft w:val="480"/>
          <w:marRight w:val="0"/>
          <w:marTop w:val="0"/>
          <w:marBottom w:val="0"/>
          <w:divBdr>
            <w:top w:val="none" w:sz="0" w:space="0" w:color="auto"/>
            <w:left w:val="none" w:sz="0" w:space="0" w:color="auto"/>
            <w:bottom w:val="none" w:sz="0" w:space="0" w:color="auto"/>
            <w:right w:val="none" w:sz="0" w:space="0" w:color="auto"/>
          </w:divBdr>
        </w:div>
      </w:divsChild>
    </w:div>
    <w:div w:id="1320499557">
      <w:bodyDiv w:val="1"/>
      <w:marLeft w:val="0"/>
      <w:marRight w:val="0"/>
      <w:marTop w:val="0"/>
      <w:marBottom w:val="0"/>
      <w:divBdr>
        <w:top w:val="none" w:sz="0" w:space="0" w:color="auto"/>
        <w:left w:val="none" w:sz="0" w:space="0" w:color="auto"/>
        <w:bottom w:val="none" w:sz="0" w:space="0" w:color="auto"/>
        <w:right w:val="none" w:sz="0" w:space="0" w:color="auto"/>
      </w:divBdr>
      <w:divsChild>
        <w:div w:id="269943870">
          <w:marLeft w:val="480"/>
          <w:marRight w:val="0"/>
          <w:marTop w:val="0"/>
          <w:marBottom w:val="0"/>
          <w:divBdr>
            <w:top w:val="none" w:sz="0" w:space="0" w:color="auto"/>
            <w:left w:val="none" w:sz="0" w:space="0" w:color="auto"/>
            <w:bottom w:val="none" w:sz="0" w:space="0" w:color="auto"/>
            <w:right w:val="none" w:sz="0" w:space="0" w:color="auto"/>
          </w:divBdr>
        </w:div>
        <w:div w:id="1866360335">
          <w:marLeft w:val="480"/>
          <w:marRight w:val="0"/>
          <w:marTop w:val="0"/>
          <w:marBottom w:val="0"/>
          <w:divBdr>
            <w:top w:val="none" w:sz="0" w:space="0" w:color="auto"/>
            <w:left w:val="none" w:sz="0" w:space="0" w:color="auto"/>
            <w:bottom w:val="none" w:sz="0" w:space="0" w:color="auto"/>
            <w:right w:val="none" w:sz="0" w:space="0" w:color="auto"/>
          </w:divBdr>
        </w:div>
      </w:divsChild>
    </w:div>
    <w:div w:id="1339312318">
      <w:bodyDiv w:val="1"/>
      <w:marLeft w:val="0"/>
      <w:marRight w:val="0"/>
      <w:marTop w:val="0"/>
      <w:marBottom w:val="0"/>
      <w:divBdr>
        <w:top w:val="none" w:sz="0" w:space="0" w:color="auto"/>
        <w:left w:val="none" w:sz="0" w:space="0" w:color="auto"/>
        <w:bottom w:val="none" w:sz="0" w:space="0" w:color="auto"/>
        <w:right w:val="none" w:sz="0" w:space="0" w:color="auto"/>
      </w:divBdr>
      <w:divsChild>
        <w:div w:id="759179930">
          <w:marLeft w:val="480"/>
          <w:marRight w:val="0"/>
          <w:marTop w:val="0"/>
          <w:marBottom w:val="0"/>
          <w:divBdr>
            <w:top w:val="none" w:sz="0" w:space="0" w:color="auto"/>
            <w:left w:val="none" w:sz="0" w:space="0" w:color="auto"/>
            <w:bottom w:val="none" w:sz="0" w:space="0" w:color="auto"/>
            <w:right w:val="none" w:sz="0" w:space="0" w:color="auto"/>
          </w:divBdr>
        </w:div>
        <w:div w:id="755632929">
          <w:marLeft w:val="480"/>
          <w:marRight w:val="0"/>
          <w:marTop w:val="0"/>
          <w:marBottom w:val="0"/>
          <w:divBdr>
            <w:top w:val="none" w:sz="0" w:space="0" w:color="auto"/>
            <w:left w:val="none" w:sz="0" w:space="0" w:color="auto"/>
            <w:bottom w:val="none" w:sz="0" w:space="0" w:color="auto"/>
            <w:right w:val="none" w:sz="0" w:space="0" w:color="auto"/>
          </w:divBdr>
        </w:div>
      </w:divsChild>
    </w:div>
    <w:div w:id="1460296389">
      <w:bodyDiv w:val="1"/>
      <w:marLeft w:val="0"/>
      <w:marRight w:val="0"/>
      <w:marTop w:val="0"/>
      <w:marBottom w:val="0"/>
      <w:divBdr>
        <w:top w:val="none" w:sz="0" w:space="0" w:color="auto"/>
        <w:left w:val="none" w:sz="0" w:space="0" w:color="auto"/>
        <w:bottom w:val="none" w:sz="0" w:space="0" w:color="auto"/>
        <w:right w:val="none" w:sz="0" w:space="0" w:color="auto"/>
      </w:divBdr>
      <w:divsChild>
        <w:div w:id="1477648339">
          <w:marLeft w:val="480"/>
          <w:marRight w:val="0"/>
          <w:marTop w:val="0"/>
          <w:marBottom w:val="0"/>
          <w:divBdr>
            <w:top w:val="none" w:sz="0" w:space="0" w:color="auto"/>
            <w:left w:val="none" w:sz="0" w:space="0" w:color="auto"/>
            <w:bottom w:val="none" w:sz="0" w:space="0" w:color="auto"/>
            <w:right w:val="none" w:sz="0" w:space="0" w:color="auto"/>
          </w:divBdr>
        </w:div>
        <w:div w:id="195628548">
          <w:marLeft w:val="480"/>
          <w:marRight w:val="0"/>
          <w:marTop w:val="0"/>
          <w:marBottom w:val="0"/>
          <w:divBdr>
            <w:top w:val="none" w:sz="0" w:space="0" w:color="auto"/>
            <w:left w:val="none" w:sz="0" w:space="0" w:color="auto"/>
            <w:bottom w:val="none" w:sz="0" w:space="0" w:color="auto"/>
            <w:right w:val="none" w:sz="0" w:space="0" w:color="auto"/>
          </w:divBdr>
        </w:div>
      </w:divsChild>
    </w:div>
    <w:div w:id="1565723917">
      <w:bodyDiv w:val="1"/>
      <w:marLeft w:val="0"/>
      <w:marRight w:val="0"/>
      <w:marTop w:val="0"/>
      <w:marBottom w:val="0"/>
      <w:divBdr>
        <w:top w:val="none" w:sz="0" w:space="0" w:color="auto"/>
        <w:left w:val="none" w:sz="0" w:space="0" w:color="auto"/>
        <w:bottom w:val="none" w:sz="0" w:space="0" w:color="auto"/>
        <w:right w:val="none" w:sz="0" w:space="0" w:color="auto"/>
      </w:divBdr>
      <w:divsChild>
        <w:div w:id="1604991943">
          <w:marLeft w:val="480"/>
          <w:marRight w:val="0"/>
          <w:marTop w:val="0"/>
          <w:marBottom w:val="0"/>
          <w:divBdr>
            <w:top w:val="none" w:sz="0" w:space="0" w:color="auto"/>
            <w:left w:val="none" w:sz="0" w:space="0" w:color="auto"/>
            <w:bottom w:val="none" w:sz="0" w:space="0" w:color="auto"/>
            <w:right w:val="none" w:sz="0" w:space="0" w:color="auto"/>
          </w:divBdr>
        </w:div>
        <w:div w:id="1891500250">
          <w:marLeft w:val="480"/>
          <w:marRight w:val="0"/>
          <w:marTop w:val="0"/>
          <w:marBottom w:val="0"/>
          <w:divBdr>
            <w:top w:val="none" w:sz="0" w:space="0" w:color="auto"/>
            <w:left w:val="none" w:sz="0" w:space="0" w:color="auto"/>
            <w:bottom w:val="none" w:sz="0" w:space="0" w:color="auto"/>
            <w:right w:val="none" w:sz="0" w:space="0" w:color="auto"/>
          </w:divBdr>
        </w:div>
      </w:divsChild>
    </w:div>
    <w:div w:id="1749885360">
      <w:bodyDiv w:val="1"/>
      <w:marLeft w:val="0"/>
      <w:marRight w:val="0"/>
      <w:marTop w:val="0"/>
      <w:marBottom w:val="0"/>
      <w:divBdr>
        <w:top w:val="none" w:sz="0" w:space="0" w:color="auto"/>
        <w:left w:val="none" w:sz="0" w:space="0" w:color="auto"/>
        <w:bottom w:val="none" w:sz="0" w:space="0" w:color="auto"/>
        <w:right w:val="none" w:sz="0" w:space="0" w:color="auto"/>
      </w:divBdr>
      <w:divsChild>
        <w:div w:id="1326668410">
          <w:marLeft w:val="480"/>
          <w:marRight w:val="0"/>
          <w:marTop w:val="0"/>
          <w:marBottom w:val="0"/>
          <w:divBdr>
            <w:top w:val="none" w:sz="0" w:space="0" w:color="auto"/>
            <w:left w:val="none" w:sz="0" w:space="0" w:color="auto"/>
            <w:bottom w:val="none" w:sz="0" w:space="0" w:color="auto"/>
            <w:right w:val="none" w:sz="0" w:space="0" w:color="auto"/>
          </w:divBdr>
        </w:div>
        <w:div w:id="3291301">
          <w:marLeft w:val="480"/>
          <w:marRight w:val="0"/>
          <w:marTop w:val="0"/>
          <w:marBottom w:val="0"/>
          <w:divBdr>
            <w:top w:val="none" w:sz="0" w:space="0" w:color="auto"/>
            <w:left w:val="none" w:sz="0" w:space="0" w:color="auto"/>
            <w:bottom w:val="none" w:sz="0" w:space="0" w:color="auto"/>
            <w:right w:val="none" w:sz="0" w:space="0" w:color="auto"/>
          </w:divBdr>
        </w:div>
      </w:divsChild>
    </w:div>
    <w:div w:id="1823153910">
      <w:bodyDiv w:val="1"/>
      <w:marLeft w:val="0"/>
      <w:marRight w:val="0"/>
      <w:marTop w:val="0"/>
      <w:marBottom w:val="0"/>
      <w:divBdr>
        <w:top w:val="none" w:sz="0" w:space="0" w:color="auto"/>
        <w:left w:val="none" w:sz="0" w:space="0" w:color="auto"/>
        <w:bottom w:val="none" w:sz="0" w:space="0" w:color="auto"/>
        <w:right w:val="none" w:sz="0" w:space="0" w:color="auto"/>
      </w:divBdr>
    </w:div>
    <w:div w:id="1826164389">
      <w:bodyDiv w:val="1"/>
      <w:marLeft w:val="0"/>
      <w:marRight w:val="0"/>
      <w:marTop w:val="0"/>
      <w:marBottom w:val="0"/>
      <w:divBdr>
        <w:top w:val="none" w:sz="0" w:space="0" w:color="auto"/>
        <w:left w:val="none" w:sz="0" w:space="0" w:color="auto"/>
        <w:bottom w:val="none" w:sz="0" w:space="0" w:color="auto"/>
        <w:right w:val="none" w:sz="0" w:space="0" w:color="auto"/>
      </w:divBdr>
      <w:divsChild>
        <w:div w:id="189144045">
          <w:marLeft w:val="480"/>
          <w:marRight w:val="0"/>
          <w:marTop w:val="0"/>
          <w:marBottom w:val="0"/>
          <w:divBdr>
            <w:top w:val="none" w:sz="0" w:space="0" w:color="auto"/>
            <w:left w:val="none" w:sz="0" w:space="0" w:color="auto"/>
            <w:bottom w:val="none" w:sz="0" w:space="0" w:color="auto"/>
            <w:right w:val="none" w:sz="0" w:space="0" w:color="auto"/>
          </w:divBdr>
        </w:div>
        <w:div w:id="1149638380">
          <w:marLeft w:val="480"/>
          <w:marRight w:val="0"/>
          <w:marTop w:val="0"/>
          <w:marBottom w:val="0"/>
          <w:divBdr>
            <w:top w:val="none" w:sz="0" w:space="0" w:color="auto"/>
            <w:left w:val="none" w:sz="0" w:space="0" w:color="auto"/>
            <w:bottom w:val="none" w:sz="0" w:space="0" w:color="auto"/>
            <w:right w:val="none" w:sz="0" w:space="0" w:color="auto"/>
          </w:divBdr>
        </w:div>
      </w:divsChild>
    </w:div>
    <w:div w:id="2010478595">
      <w:bodyDiv w:val="1"/>
      <w:marLeft w:val="0"/>
      <w:marRight w:val="0"/>
      <w:marTop w:val="0"/>
      <w:marBottom w:val="0"/>
      <w:divBdr>
        <w:top w:val="none" w:sz="0" w:space="0" w:color="auto"/>
        <w:left w:val="none" w:sz="0" w:space="0" w:color="auto"/>
        <w:bottom w:val="none" w:sz="0" w:space="0" w:color="auto"/>
        <w:right w:val="none" w:sz="0" w:space="0" w:color="auto"/>
      </w:divBdr>
      <w:divsChild>
        <w:div w:id="919292391">
          <w:marLeft w:val="480"/>
          <w:marRight w:val="0"/>
          <w:marTop w:val="0"/>
          <w:marBottom w:val="0"/>
          <w:divBdr>
            <w:top w:val="none" w:sz="0" w:space="0" w:color="auto"/>
            <w:left w:val="none" w:sz="0" w:space="0" w:color="auto"/>
            <w:bottom w:val="none" w:sz="0" w:space="0" w:color="auto"/>
            <w:right w:val="none" w:sz="0" w:space="0" w:color="auto"/>
          </w:divBdr>
        </w:div>
        <w:div w:id="211423636">
          <w:marLeft w:val="480"/>
          <w:marRight w:val="0"/>
          <w:marTop w:val="0"/>
          <w:marBottom w:val="0"/>
          <w:divBdr>
            <w:top w:val="none" w:sz="0" w:space="0" w:color="auto"/>
            <w:left w:val="none" w:sz="0" w:space="0" w:color="auto"/>
            <w:bottom w:val="none" w:sz="0" w:space="0" w:color="auto"/>
            <w:right w:val="none" w:sz="0" w:space="0" w:color="auto"/>
          </w:divBdr>
        </w:div>
      </w:divsChild>
    </w:div>
    <w:div w:id="2060323961">
      <w:bodyDiv w:val="1"/>
      <w:marLeft w:val="0"/>
      <w:marRight w:val="0"/>
      <w:marTop w:val="0"/>
      <w:marBottom w:val="0"/>
      <w:divBdr>
        <w:top w:val="none" w:sz="0" w:space="0" w:color="auto"/>
        <w:left w:val="none" w:sz="0" w:space="0" w:color="auto"/>
        <w:bottom w:val="none" w:sz="0" w:space="0" w:color="auto"/>
        <w:right w:val="none" w:sz="0" w:space="0" w:color="auto"/>
      </w:divBdr>
      <w:divsChild>
        <w:div w:id="1975790821">
          <w:marLeft w:val="480"/>
          <w:marRight w:val="0"/>
          <w:marTop w:val="0"/>
          <w:marBottom w:val="0"/>
          <w:divBdr>
            <w:top w:val="none" w:sz="0" w:space="0" w:color="auto"/>
            <w:left w:val="none" w:sz="0" w:space="0" w:color="auto"/>
            <w:bottom w:val="none" w:sz="0" w:space="0" w:color="auto"/>
            <w:right w:val="none" w:sz="0" w:space="0" w:color="auto"/>
          </w:divBdr>
        </w:div>
        <w:div w:id="140195280">
          <w:marLeft w:val="480"/>
          <w:marRight w:val="0"/>
          <w:marTop w:val="0"/>
          <w:marBottom w:val="0"/>
          <w:divBdr>
            <w:top w:val="none" w:sz="0" w:space="0" w:color="auto"/>
            <w:left w:val="none" w:sz="0" w:space="0" w:color="auto"/>
            <w:bottom w:val="none" w:sz="0" w:space="0" w:color="auto"/>
            <w:right w:val="none" w:sz="0" w:space="0" w:color="auto"/>
          </w:divBdr>
        </w:div>
        <w:div w:id="876358307">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anrbHfMaDQ&amp;t=5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06112072-2065-4005-8B84-F60D0A7A94DA}"/>
      </w:docPartPr>
      <w:docPartBody>
        <w:p w:rsidR="007D6E54" w:rsidRDefault="00B4494E">
          <w:r w:rsidRPr="007F3543">
            <w:rPr>
              <w:rStyle w:val="a3"/>
              <w:rtl/>
            </w:rPr>
            <w:t>לחץ או הקש כאן להזנת טקסט</w:t>
          </w:r>
          <w:r w:rsidRPr="007F354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4E"/>
    <w:rsid w:val="000B2BBD"/>
    <w:rsid w:val="00206E18"/>
    <w:rsid w:val="00243EA8"/>
    <w:rsid w:val="00256F77"/>
    <w:rsid w:val="003F1E25"/>
    <w:rsid w:val="006353EB"/>
    <w:rsid w:val="00652072"/>
    <w:rsid w:val="00774A3F"/>
    <w:rsid w:val="007774A7"/>
    <w:rsid w:val="007D6E54"/>
    <w:rsid w:val="007F507E"/>
    <w:rsid w:val="00873EF9"/>
    <w:rsid w:val="00B02641"/>
    <w:rsid w:val="00B4494E"/>
    <w:rsid w:val="00FA71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4494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AC65E-D1CA-405B-85F1-A7BF4B510C0A}">
  <we:reference id="wa104382081" version="1.55.1.0" store="en-001" storeType="OMEX"/>
  <we:alternateReferences>
    <we:reference id="wa104382081" version="1.55.1.0" store="" storeType="OMEX"/>
  </we:alternateReferences>
  <we:properties>
    <we:property name="MENDELEY_CITATIONS" value="[{&quot;citationID&quot;:&quot;MENDELEY_CITATION_022081e3-2c83-4b0a-bf71-0a3399a194da&quot;,&quot;properties&quot;:{&quot;noteIndex&quot;:0},&quot;isEdited&quot;:false,&quot;manualOverride&quot;:{&quot;isManuallyOverridden&quot;:false,&quot;citeprocText&quot;:&quot;(Freud, 1938)&quot;,&quot;manualOverrideText&quot;:&quot;&quot;},&quot;citationTag&quot;:&quot;MENDELEY_CITATION_v3_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&quot;,&quot;citationItems&quot;:[{&quot;id&quot;:&quot;9de34456-a36e-3dfe-b394-d7356753bf41&quot;,&quot;itemData&quot;:{&quot;type&quot;:&quot;article-journal&quot;,&quot;id&quot;:&quot;9de34456-a36e-3dfe-b394-d7356753bf41&quot;,&quot;title&quot;:&quot;Constructions in Analysis&quot;,&quot;author&quot;:[{&quot;family&quot;:&quot;Freud&quot;,&quot;given&quot;:&quot;Sigm&quot;,&quot;parse-names&quot;:false,&quot;dropping-particle&quot;:&quot;&quot;,&quot;non-dropping-particle&quot;:&quot;&quot;}],&quot;container-title&quot;:&quot;International journal of psychoanalysis&quot;,&quot;ISSN&quot;:&quot;0020-7578&quot;,&quot;issued&quot;:{&quot;date-parts&quot;:[[1938]]},&quot;publisher-place&quot;:&quot;London&quot;,&quot;page&quot;:&quot;377-387&quot;,&quot;language&quot;:&quot;eng&quot;,&quot;genre&quot;:&quot;article&quot;,&quot;publisher&quot;:&quot;Institute of Psychoanalysis (British)&quot;,&quot;volume&quot;:&quot;19&quot;,&quot;container-title-short&quot;:&quot;&quot;},&quot;isTemporary&quot;:false}]},{&quot;citationID&quot;:&quot;MENDELEY_CITATION_2670436e-0ba2-4e48-9a49-23827f1b6d72&quot;,&quot;properties&quot;:{&quot;noteIndex&quot;:0},&quot;isEdited&quot;:false,&quot;manualOverride&quot;:{&quot;isManuallyOverridden&quot;:false,&quot;citeprocText&quot;:&quot;(Freud, 1933)&quot;,&quot;manualOverrideText&quot;:&quot;&quot;},&quot;citationTag&quot;:&quot;MENDELEY_CITATION_v3_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&quot;,&quot;citationItems&quot;:[{&quot;id&quot;:&quot;70ba5c34-825e-3277-8d12-7b54324f0f70&quot;,&quot;itemData&quot;:{&quot;type&quot;:&quot;book&quot;,&quot;id&quot;:&quot;70ba5c34-825e-3277-8d12-7b54324f0f70&quot;,&quot;title&quot;:&quot;New Introductory Lectures on Psycho-Analysis&quot;,&quot;author&quot;:[{&quot;family&quot;:&quot;Freud&quot;,&quot;given&quot;:&quot;Sigmund&quot;,&quot;parse-names&quot;:false,&quot;dropping-particle&quot;:&quot;&quot;,&quot;non-dropping-particle&quot;:&quot;&quot;}],&quot;container-title&quot;:&quot;The Standard Edition of the Complete Psychological Works of Sigmund Freud, Volume XXII (1932-1936): New Introductory Lectures on PsychoAnalysis and Other Works, 1-182&quot;,&quot;DOI&quot;:&quot;10.1097/00005053-193401000-00046&quot;,&quot;ISSN&quot;:&quot;0022-3018&quot;,&quot;issued&quot;:{&quot;date-parts&quot;:[[1933]]},&quot;number-of-pages&quot;:&quot;1-182&quot;,&quot;abstract&quot;:&quot;Contents Sigmund : A Brief Life, by Peter Gay ix Editor's Note 3 Preface 5 LECTURES •xx1x of the Theory of 8 xxx and Occultism 38&quot;,&quot;volume&quot;:&quot;XXII&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9938-16D6-4670-8CBF-46DF4CE0C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11648</TotalTime>
  <Pages>12</Pages>
  <Words>3444</Words>
  <Characters>17224</Characters>
  <Application>Microsoft Office Word</Application>
  <DocSecurity>0</DocSecurity>
  <Lines>143</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53</cp:revision>
  <dcterms:created xsi:type="dcterms:W3CDTF">2023-06-29T13:21:00Z</dcterms:created>
  <dcterms:modified xsi:type="dcterms:W3CDTF">2025-06-22T08:15:00Z</dcterms:modified>
</cp:coreProperties>
</file>