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D2895" w14:textId="19E3304D" w:rsidR="0051631A" w:rsidRDefault="00BC7C33">
      <w:pPr>
        <w:rPr>
          <w:rtl/>
        </w:rPr>
      </w:pPr>
      <w:r>
        <w:rPr>
          <w:rFonts w:hint="cs"/>
          <w:rtl/>
        </w:rPr>
        <w:t xml:space="preserve"> </w:t>
      </w:r>
      <w:r w:rsidR="00D50E95">
        <w:rPr>
          <w:rFonts w:hint="cs"/>
          <w:rtl/>
        </w:rPr>
        <w:t>12. עקרון המציאות</w:t>
      </w:r>
    </w:p>
    <w:p w14:paraId="76E344B9" w14:textId="256DC55E" w:rsidR="00C60479" w:rsidRDefault="005C14FE">
      <w:pPr>
        <w:rPr>
          <w:rtl/>
        </w:rPr>
      </w:pPr>
      <w:r>
        <w:rPr>
          <w:rFonts w:hint="cs"/>
          <w:rtl/>
        </w:rPr>
        <w:t>מבחינתי השאלה הראשונה שאני שואל את עצמי (ולא את המטופל), היא ממה המטופל סובל. באופן מתודולוגי, ה</w:t>
      </w:r>
      <w:r w:rsidR="00C60479">
        <w:rPr>
          <w:rFonts w:hint="cs"/>
          <w:rtl/>
        </w:rPr>
        <w:t xml:space="preserve">מטופלים מתחלקים לשניים: מטופלים של חרדה ומטופלים של </w:t>
      </w:r>
      <w:r w:rsidR="00835BC5">
        <w:rPr>
          <w:rFonts w:hint="cs"/>
          <w:rtl/>
        </w:rPr>
        <w:t xml:space="preserve">דיכאון. </w:t>
      </w:r>
    </w:p>
    <w:p w14:paraId="1D4AF503" w14:textId="77777777" w:rsidR="00821E01" w:rsidRDefault="00835BC5" w:rsidP="00821E01">
      <w:pPr>
        <w:rPr>
          <w:rtl/>
        </w:rPr>
      </w:pPr>
      <w:r w:rsidRPr="00835BC5">
        <w:rPr>
          <w:rtl/>
        </w:rPr>
        <w:t xml:space="preserve">החלוקה </w:t>
      </w:r>
      <w:r>
        <w:rPr>
          <w:rFonts w:hint="cs"/>
          <w:rtl/>
        </w:rPr>
        <w:t xml:space="preserve">הזו </w:t>
      </w:r>
      <w:r w:rsidRPr="00835BC5">
        <w:rPr>
          <w:rtl/>
        </w:rPr>
        <w:t>בין מטופלים הסובלים מחרדה לבין אלו המתמודדים עם דיכאון</w:t>
      </w:r>
      <w:r>
        <w:rPr>
          <w:rFonts w:hint="cs"/>
          <w:rtl/>
        </w:rPr>
        <w:t xml:space="preserve"> מתקבל</w:t>
      </w:r>
      <w:r w:rsidR="00821E01">
        <w:rPr>
          <w:rFonts w:hint="cs"/>
          <w:rtl/>
        </w:rPr>
        <w:t>ת</w:t>
      </w:r>
      <w:r>
        <w:rPr>
          <w:rFonts w:hint="cs"/>
          <w:rtl/>
        </w:rPr>
        <w:t xml:space="preserve"> כאשר אנחנו מסתכלים על</w:t>
      </w:r>
      <w:r w:rsidRPr="00835BC5">
        <w:rPr>
          <w:rtl/>
        </w:rPr>
        <w:t xml:space="preserve"> האופן שבו הנפש מעבדת את ציר הזמן ו</w:t>
      </w:r>
      <w:r w:rsidR="00821E01">
        <w:rPr>
          <w:rFonts w:hint="cs"/>
          <w:rtl/>
        </w:rPr>
        <w:t xml:space="preserve">את ציר </w:t>
      </w:r>
      <w:r>
        <w:rPr>
          <w:rFonts w:hint="cs"/>
          <w:rtl/>
        </w:rPr>
        <w:t>יחסי האובייקט</w:t>
      </w:r>
      <w:r w:rsidRPr="00835BC5">
        <w:rPr>
          <w:rtl/>
        </w:rPr>
        <w:t>. בעוד שהמטופל החרדתי ניצב בהווה ועיניו נשואות אל העתיד בחיפוש מתמיד אחר קטסטרופות פוטנציאליות</w:t>
      </w:r>
      <w:r w:rsidR="00821E01">
        <w:rPr>
          <w:rFonts w:hint="cs"/>
          <w:rtl/>
        </w:rPr>
        <w:t xml:space="preserve"> שמקורן בהשלכות של העולם </w:t>
      </w:r>
      <w:proofErr w:type="spellStart"/>
      <w:r w:rsidR="00821E01">
        <w:rPr>
          <w:rFonts w:hint="cs"/>
          <w:rtl/>
        </w:rPr>
        <w:t>הפנטזמי</w:t>
      </w:r>
      <w:proofErr w:type="spellEnd"/>
      <w:r w:rsidR="00821E01">
        <w:rPr>
          <w:rFonts w:hint="cs"/>
          <w:rtl/>
        </w:rPr>
        <w:t xml:space="preserve"> שלו</w:t>
      </w:r>
      <w:r w:rsidRPr="00835BC5">
        <w:rPr>
          <w:rtl/>
        </w:rPr>
        <w:t>, המטופל הדיכאוני</w:t>
      </w:r>
      <w:r>
        <w:rPr>
          <w:rFonts w:hint="cs"/>
          <w:rtl/>
        </w:rPr>
        <w:t>, גם הוא ניצב בהווה</w:t>
      </w:r>
      <w:r w:rsidR="00821E01">
        <w:rPr>
          <w:rFonts w:hint="cs"/>
          <w:rtl/>
        </w:rPr>
        <w:t>,</w:t>
      </w:r>
      <w:r>
        <w:rPr>
          <w:rFonts w:hint="cs"/>
          <w:rtl/>
        </w:rPr>
        <w:t xml:space="preserve"> אבל הוא</w:t>
      </w:r>
      <w:r w:rsidRPr="00835BC5">
        <w:rPr>
          <w:rtl/>
        </w:rPr>
        <w:t xml:space="preserve"> כבול אל העבר</w:t>
      </w:r>
      <w:r>
        <w:rPr>
          <w:rFonts w:hint="cs"/>
          <w:rtl/>
        </w:rPr>
        <w:t>. הוא</w:t>
      </w:r>
      <w:r w:rsidRPr="00835BC5">
        <w:rPr>
          <w:rtl/>
        </w:rPr>
        <w:t xml:space="preserve"> משחזר </w:t>
      </w:r>
      <w:r w:rsidR="00821E01">
        <w:rPr>
          <w:rFonts w:hint="cs"/>
          <w:rtl/>
        </w:rPr>
        <w:t xml:space="preserve">בדמיונו </w:t>
      </w:r>
      <w:r w:rsidRPr="00835BC5">
        <w:rPr>
          <w:rtl/>
        </w:rPr>
        <w:t xml:space="preserve">שוב ושוב כישלונות ותחושות של חוסר אונים. </w:t>
      </w:r>
      <w:r w:rsidR="00821E01">
        <w:rPr>
          <w:rFonts w:hint="cs"/>
          <w:rtl/>
        </w:rPr>
        <w:t xml:space="preserve">לכן, </w:t>
      </w:r>
      <w:r w:rsidR="00821E01" w:rsidRPr="00821E01">
        <w:rPr>
          <w:rtl/>
        </w:rPr>
        <w:t xml:space="preserve">המטופל הדיכאוני מאופיין ב"עולם פנימי ריק מאובייקטים זמינים", הוא מתקשה להחזיק </w:t>
      </w:r>
      <w:r w:rsidR="00821E01">
        <w:rPr>
          <w:rFonts w:hint="cs"/>
          <w:rtl/>
        </w:rPr>
        <w:t>אובייקטים חיוניים</w:t>
      </w:r>
      <w:r w:rsidR="00821E01" w:rsidRPr="00821E01">
        <w:rPr>
          <w:rtl/>
        </w:rPr>
        <w:t xml:space="preserve"> בתודעתו כשה</w:t>
      </w:r>
      <w:r w:rsidR="00821E01">
        <w:rPr>
          <w:rFonts w:hint="cs"/>
          <w:rtl/>
        </w:rPr>
        <w:t>ם</w:t>
      </w:r>
      <w:r w:rsidR="00821E01" w:rsidRPr="00821E01">
        <w:rPr>
          <w:rtl/>
        </w:rPr>
        <w:t xml:space="preserve"> אינ</w:t>
      </w:r>
      <w:r w:rsidR="00821E01">
        <w:rPr>
          <w:rFonts w:hint="cs"/>
          <w:rtl/>
        </w:rPr>
        <w:t>ם</w:t>
      </w:r>
      <w:r w:rsidR="00821E01" w:rsidRPr="00821E01">
        <w:rPr>
          <w:rtl/>
        </w:rPr>
        <w:t xml:space="preserve"> נוכח</w:t>
      </w:r>
      <w:r w:rsidR="00821E01">
        <w:rPr>
          <w:rFonts w:hint="cs"/>
          <w:rtl/>
        </w:rPr>
        <w:t>ים</w:t>
      </w:r>
      <w:r w:rsidR="00821E01" w:rsidRPr="00821E01">
        <w:rPr>
          <w:rtl/>
        </w:rPr>
        <w:t>, ולכן</w:t>
      </w:r>
      <w:r w:rsidR="00821E01">
        <w:rPr>
          <w:rFonts w:hint="cs"/>
          <w:rtl/>
        </w:rPr>
        <w:t>, הוא</w:t>
      </w:r>
      <w:r w:rsidR="00821E01" w:rsidRPr="00821E01">
        <w:rPr>
          <w:rtl/>
        </w:rPr>
        <w:t xml:space="preserve"> חווה ריקנות ו</w:t>
      </w:r>
      <w:r w:rsidR="00821E01">
        <w:rPr>
          <w:rFonts w:hint="cs"/>
          <w:rtl/>
        </w:rPr>
        <w:t>מ</w:t>
      </w:r>
      <w:r w:rsidR="00821E01" w:rsidRPr="00821E01">
        <w:rPr>
          <w:rtl/>
        </w:rPr>
        <w:t>תייחס לעצמו ולעולם במונחים של אובדן ועבר</w:t>
      </w:r>
      <w:r w:rsidR="00821E01">
        <w:rPr>
          <w:rFonts w:hint="cs"/>
          <w:rtl/>
        </w:rPr>
        <w:t>.</w:t>
      </w:r>
    </w:p>
    <w:p w14:paraId="240D921B" w14:textId="339D2167" w:rsidR="00821E01" w:rsidRDefault="00821E01" w:rsidP="00821E01">
      <w:pPr>
        <w:rPr>
          <w:rtl/>
        </w:rPr>
      </w:pPr>
      <w:r w:rsidRPr="00821E01">
        <w:rPr>
          <w:rtl/>
        </w:rPr>
        <w:t xml:space="preserve">לעומתו, המטופל החרדתי משליך את עולמו הפנימי על העתיד ועל הסביבה, ותופס את הזולת כרודפני, בוגדני או שיפוטי, כחלק ממנגנון הגנה </w:t>
      </w:r>
      <w:r>
        <w:rPr>
          <w:rtl/>
        </w:rPr>
        <w:t>–</w:t>
      </w:r>
      <w:r>
        <w:rPr>
          <w:rFonts w:hint="cs"/>
          <w:rtl/>
        </w:rPr>
        <w:t xml:space="preserve"> שנקרא השלכה, </w:t>
      </w:r>
      <w:r w:rsidRPr="00821E01">
        <w:rPr>
          <w:rtl/>
        </w:rPr>
        <w:t>המשייך סכנות פנימיות לגורמים חיצוניים</w:t>
      </w:r>
      <w:r>
        <w:rPr>
          <w:rFonts w:hint="cs"/>
          <w:rtl/>
        </w:rPr>
        <w:t xml:space="preserve">. איך זה עוזר לו </w:t>
      </w:r>
      <w:r>
        <w:rPr>
          <w:rtl/>
        </w:rPr>
        <w:t>–</w:t>
      </w:r>
      <w:r>
        <w:rPr>
          <w:rFonts w:hint="cs"/>
          <w:rtl/>
        </w:rPr>
        <w:t xml:space="preserve"> לאדם הסובל מחרדות? הוא כמעט אף פעם לא מופתע לרעה או מתאכזב </w:t>
      </w:r>
      <w:r>
        <w:rPr>
          <w:rtl/>
        </w:rPr>
        <w:t>–</w:t>
      </w:r>
      <w:r>
        <w:rPr>
          <w:rFonts w:hint="cs"/>
          <w:rtl/>
        </w:rPr>
        <w:t xml:space="preserve"> חוויות שהיו לו טראומטיות בעברו.</w:t>
      </w:r>
    </w:p>
    <w:p w14:paraId="2DB07476" w14:textId="77777777" w:rsidR="00821E01" w:rsidRDefault="00821E01" w:rsidP="00821E01">
      <w:pPr>
        <w:rPr>
          <w:rtl/>
        </w:rPr>
      </w:pPr>
      <w:r>
        <w:rPr>
          <w:rFonts w:hint="cs"/>
          <w:rtl/>
        </w:rPr>
        <w:t>ה</w:t>
      </w:r>
      <w:r w:rsidRPr="00821E01">
        <w:rPr>
          <w:rtl/>
        </w:rPr>
        <w:t>מכנה המשותף,</w:t>
      </w:r>
      <w:r>
        <w:rPr>
          <w:rFonts w:hint="cs"/>
          <w:rtl/>
        </w:rPr>
        <w:t xml:space="preserve"> לשני הטיפוסים: החרדתי והדיכאוני, שאני מזכיר שאנחנו עושים פה חלוקה שרירותית, היא</w:t>
      </w:r>
      <w:r w:rsidRPr="00821E01">
        <w:rPr>
          <w:rtl/>
        </w:rPr>
        <w:t xml:space="preserve"> "מציאות מצומצמת"</w:t>
      </w:r>
      <w:r>
        <w:rPr>
          <w:rFonts w:hint="cs"/>
          <w:rtl/>
        </w:rPr>
        <w:t>.</w:t>
      </w:r>
    </w:p>
    <w:p w14:paraId="08DE629C" w14:textId="46B17F97" w:rsidR="00821E01" w:rsidRDefault="00821E01" w:rsidP="00821E01">
      <w:pPr>
        <w:rPr>
          <w:rtl/>
        </w:rPr>
      </w:pPr>
      <w:r w:rsidRPr="00821E01">
        <w:rPr>
          <w:rtl/>
        </w:rPr>
        <w:t>נובע מכך שכל נוירוזה מפריעה ליחס</w:t>
      </w:r>
      <w:r>
        <w:rPr>
          <w:rFonts w:hint="cs"/>
          <w:rtl/>
        </w:rPr>
        <w:t xml:space="preserve"> של האדם</w:t>
      </w:r>
      <w:r w:rsidRPr="00821E01">
        <w:rPr>
          <w:rtl/>
        </w:rPr>
        <w:t xml:space="preserve"> למציאות ומשמשת כאמצעי נסיגה ממנה</w:t>
      </w:r>
      <w:r w:rsidRPr="00821E01">
        <w:t xml:space="preserve">. </w:t>
      </w:r>
      <w:r w:rsidRPr="00821E01">
        <w:rPr>
          <w:rtl/>
        </w:rPr>
        <w:t xml:space="preserve">כפי שמציינים פרויד </w:t>
      </w:r>
      <w:r>
        <w:rPr>
          <w:rFonts w:hint="cs"/>
          <w:rtl/>
        </w:rPr>
        <w:t>וכותבים נוספים</w:t>
      </w:r>
      <w:r w:rsidRPr="00821E01">
        <w:rPr>
          <w:rtl/>
        </w:rPr>
        <w:t>, בשני המצבים האני נמנע ממפגש מלא עם המציאות החיצונית לטובת "מציאות נפשית</w:t>
      </w:r>
      <w:r w:rsidRPr="00821E01">
        <w:t xml:space="preserve">" (Psychic Reality) </w:t>
      </w:r>
      <w:r w:rsidRPr="00821E01">
        <w:rPr>
          <w:rtl/>
        </w:rPr>
        <w:t xml:space="preserve">סובייקטיבית המבוססת על פנטזיה, מה שמוביל לצמצום היכולת לחוות את העולם באובייקטיביות ולפעול </w:t>
      </w:r>
      <w:r>
        <w:rPr>
          <w:rFonts w:hint="cs"/>
          <w:rtl/>
        </w:rPr>
        <w:t>בתוכו.</w:t>
      </w:r>
    </w:p>
    <w:p w14:paraId="2425516D" w14:textId="652C9042" w:rsidR="00821E01" w:rsidRDefault="00821E01" w:rsidP="00821E01">
      <w:pPr>
        <w:rPr>
          <w:rtl/>
        </w:rPr>
      </w:pPr>
      <w:r>
        <w:rPr>
          <w:rFonts w:hint="cs"/>
          <w:rtl/>
        </w:rPr>
        <w:t xml:space="preserve">ובמילים אחרות, הסבל של המטופל הוא גם הגנה </w:t>
      </w:r>
      <w:r>
        <w:rPr>
          <w:rtl/>
        </w:rPr>
        <w:t>–</w:t>
      </w:r>
      <w:r>
        <w:rPr>
          <w:rFonts w:hint="cs"/>
          <w:rtl/>
        </w:rPr>
        <w:t xml:space="preserve"> לא יעילה אומנם </w:t>
      </w:r>
      <w:r>
        <w:rPr>
          <w:rtl/>
        </w:rPr>
        <w:t>–</w:t>
      </w:r>
      <w:r>
        <w:rPr>
          <w:rFonts w:hint="cs"/>
          <w:rtl/>
        </w:rPr>
        <w:t xml:space="preserve"> אבל הגנה מכאב בלתי נסבל.</w:t>
      </w:r>
    </w:p>
    <w:p w14:paraId="133AAF14" w14:textId="77777777" w:rsidR="00821E01" w:rsidRDefault="00821E01" w:rsidP="00835BC5">
      <w:pPr>
        <w:rPr>
          <w:rtl/>
        </w:rPr>
      </w:pPr>
    </w:p>
    <w:p w14:paraId="0585759F" w14:textId="05797276" w:rsidR="00835BC5" w:rsidRPr="00835BC5" w:rsidRDefault="00835BC5" w:rsidP="00835BC5">
      <w:r w:rsidRPr="00835BC5">
        <w:rPr>
          <w:rtl/>
        </w:rPr>
        <w:t>בתוך הקליניקה, הבדלים אלו מתגבשים לכדי שפה טיפולית שונה: הדיכאון מתאפיין בנסיגה פנימה ובצמצום הקשרים הבינאישיים,</w:t>
      </w:r>
      <w:r w:rsidR="00821E01">
        <w:rPr>
          <w:rFonts w:hint="cs"/>
          <w:rtl/>
        </w:rPr>
        <w:t xml:space="preserve"> גם עם המטפל,</w:t>
      </w:r>
      <w:r w:rsidRPr="00835BC5">
        <w:rPr>
          <w:rtl/>
        </w:rPr>
        <w:t xml:space="preserve"> עד כדי תחושת ריקנות ושימוש דומיננטי בלשון עבר המדגישה את מה ש</w:t>
      </w:r>
      <w:r w:rsidR="00821E01">
        <w:rPr>
          <w:rFonts w:hint="cs"/>
          <w:rtl/>
        </w:rPr>
        <w:t>היה ו</w:t>
      </w:r>
      <w:r w:rsidRPr="00835BC5">
        <w:rPr>
          <w:rtl/>
        </w:rPr>
        <w:t>אבד</w:t>
      </w:r>
      <w:r w:rsidR="00821E01">
        <w:rPr>
          <w:rFonts w:hint="cs"/>
          <w:rtl/>
        </w:rPr>
        <w:t>, או מה שיכול היה להיות ולא היה באמת</w:t>
      </w:r>
      <w:r w:rsidRPr="00835BC5">
        <w:rPr>
          <w:rtl/>
        </w:rPr>
        <w:t>. לעומת זאת, אצל המטופל החרדתי, הזולת נתפס כגורם מאיים,</w:t>
      </w:r>
      <w:r w:rsidR="00821E01">
        <w:rPr>
          <w:rFonts w:hint="cs"/>
          <w:rtl/>
        </w:rPr>
        <w:t xml:space="preserve"> שוב </w:t>
      </w:r>
      <w:r w:rsidR="00821E01">
        <w:rPr>
          <w:rtl/>
        </w:rPr>
        <w:t>–</w:t>
      </w:r>
      <w:r w:rsidR="00821E01">
        <w:rPr>
          <w:rFonts w:hint="cs"/>
          <w:rtl/>
        </w:rPr>
        <w:t xml:space="preserve"> גם המטפל, אובייקט</w:t>
      </w:r>
      <w:r w:rsidRPr="00835BC5">
        <w:rPr>
          <w:rtl/>
        </w:rPr>
        <w:t xml:space="preserve"> שופט או כזה שעלול לפגוע בו פיזית ונפשית, מה שהופך את המרחב החברתי לשדה קרב פוטנציאלי</w:t>
      </w:r>
      <w:r w:rsidRPr="00835BC5">
        <w:t>.</w:t>
      </w:r>
    </w:p>
    <w:p w14:paraId="6BFDF5E1" w14:textId="4F560849" w:rsidR="00835BC5" w:rsidRPr="00835BC5" w:rsidRDefault="00821E01" w:rsidP="00835BC5">
      <w:r>
        <w:rPr>
          <w:rFonts w:hint="cs"/>
          <w:rtl/>
        </w:rPr>
        <w:t xml:space="preserve">לסיכום, </w:t>
      </w:r>
      <w:r w:rsidR="00835BC5" w:rsidRPr="00835BC5">
        <w:rPr>
          <w:rtl/>
        </w:rPr>
        <w:t>למרות השוני בכיוון המבט – זה אל העתיד וזה אל העבר – שני הקטבים הללו נפגשים בנקודה טרגית אחת</w:t>
      </w:r>
      <w:r w:rsidR="00835BC5" w:rsidRPr="00835BC5">
        <w:t xml:space="preserve">: </w:t>
      </w:r>
      <w:r w:rsidR="00835BC5" w:rsidRPr="00835BC5">
        <w:rPr>
          <w:b/>
          <w:bCs/>
          <w:rtl/>
        </w:rPr>
        <w:t>המציאות המצומצמת</w:t>
      </w:r>
      <w:r w:rsidR="00835BC5" w:rsidRPr="00835BC5">
        <w:t xml:space="preserve">. </w:t>
      </w:r>
      <w:r w:rsidR="00835BC5" w:rsidRPr="00835BC5">
        <w:rPr>
          <w:rtl/>
        </w:rPr>
        <w:t>בשני המקרים, המטופל אינו חווה את ההווה במלואו; הוא כלוא בתוך תפיסה צרה המונעת ממנו לראות את מורכבות החיים ואת האפשרויות הגלומות בהם. צמצום זה הופך את העולם למקום דל וחד-ממדי, שבו הפחד או הייאוש מכתיבים את גבולות הקיום</w:t>
      </w:r>
      <w:r w:rsidR="00835BC5" w:rsidRPr="00835BC5">
        <w:t>.</w:t>
      </w:r>
    </w:p>
    <w:p w14:paraId="28A3CD78" w14:textId="4498086C" w:rsidR="008D642E" w:rsidRDefault="008D642E" w:rsidP="008D642E">
      <w:pPr>
        <w:rPr>
          <w:rtl/>
        </w:rPr>
      </w:pPr>
      <w:r>
        <w:rPr>
          <w:rFonts w:hint="cs"/>
          <w:rtl/>
        </w:rPr>
        <w:t>אנחנו מדברים היום על המציאות ועל עקרון המציאות.</w:t>
      </w:r>
      <w:r w:rsidR="00D50E95">
        <w:rPr>
          <w:rFonts w:hint="cs"/>
          <w:rtl/>
        </w:rPr>
        <w:t xml:space="preserve"> זה נושא שנכתב עליו מאוד מעט ביחס לנוכחות שלו בחיים ובחדר. זה באמת מפליא כמה מעט מאמרים פסיכואנליטיים אשר הנושא שלהם הוא 'המציאות'. מצד </w:t>
      </w:r>
      <w:r>
        <w:rPr>
          <w:rFonts w:hint="cs"/>
          <w:rtl/>
        </w:rPr>
        <w:t>אחד</w:t>
      </w:r>
      <w:r w:rsidR="00D50E95">
        <w:rPr>
          <w:rFonts w:hint="cs"/>
          <w:rtl/>
        </w:rPr>
        <w:t xml:space="preserve">, במודל הסטרוקטוראלי </w:t>
      </w:r>
      <w:r>
        <w:rPr>
          <w:rFonts w:hint="cs"/>
          <w:rtl/>
        </w:rPr>
        <w:t xml:space="preserve">(אני, אגו, </w:t>
      </w:r>
      <w:proofErr w:type="spellStart"/>
      <w:r>
        <w:rPr>
          <w:rFonts w:hint="cs"/>
          <w:rtl/>
        </w:rPr>
        <w:t>סופראגו</w:t>
      </w:r>
      <w:proofErr w:type="spellEnd"/>
      <w:r>
        <w:rPr>
          <w:rFonts w:hint="cs"/>
          <w:rtl/>
        </w:rPr>
        <w:t xml:space="preserve">) </w:t>
      </w:r>
      <w:r w:rsidR="00D50E95">
        <w:rPr>
          <w:rtl/>
        </w:rPr>
        <w:t>–</w:t>
      </w:r>
      <w:r w:rsidR="00D50E95">
        <w:rPr>
          <w:rFonts w:hint="cs"/>
          <w:rtl/>
        </w:rPr>
        <w:t xml:space="preserve"> ה</w:t>
      </w:r>
      <w:r w:rsidR="00844C47">
        <w:rPr>
          <w:rFonts w:hint="cs"/>
          <w:rtl/>
        </w:rPr>
        <w:t>'</w:t>
      </w:r>
      <w:r w:rsidR="00D50E95">
        <w:rPr>
          <w:rFonts w:hint="cs"/>
          <w:rtl/>
        </w:rPr>
        <w:t>אני</w:t>
      </w:r>
      <w:r w:rsidR="00844C47">
        <w:rPr>
          <w:rFonts w:hint="cs"/>
          <w:rtl/>
        </w:rPr>
        <w:t>'</w:t>
      </w:r>
      <w:r w:rsidR="00D50E95">
        <w:rPr>
          <w:rFonts w:hint="cs"/>
          <w:rtl/>
        </w:rPr>
        <w:t xml:space="preserve"> נוצר בעקבות מפגש</w:t>
      </w:r>
      <w:r w:rsidR="00844C47">
        <w:rPr>
          <w:rFonts w:hint="cs"/>
          <w:rtl/>
        </w:rPr>
        <w:t xml:space="preserve"> שלילי ואף פוצע</w:t>
      </w:r>
      <w:r w:rsidR="00D50E95">
        <w:rPr>
          <w:rFonts w:hint="cs"/>
          <w:rtl/>
        </w:rPr>
        <w:t xml:space="preserve"> עם המציאות,</w:t>
      </w:r>
      <w:r w:rsidR="00192980">
        <w:rPr>
          <w:rFonts w:hint="cs"/>
          <w:rtl/>
        </w:rPr>
        <w:t xml:space="preserve"> ומצד שני המציאות </w:t>
      </w:r>
      <w:r>
        <w:rPr>
          <w:rFonts w:hint="cs"/>
          <w:rtl/>
        </w:rPr>
        <w:t xml:space="preserve">גם </w:t>
      </w:r>
      <w:r w:rsidR="00192980">
        <w:rPr>
          <w:rFonts w:hint="cs"/>
          <w:rtl/>
        </w:rPr>
        <w:t xml:space="preserve">מבטיחה </w:t>
      </w:r>
      <w:r>
        <w:rPr>
          <w:rFonts w:hint="cs"/>
          <w:rtl/>
        </w:rPr>
        <w:t>אפשרויות ל</w:t>
      </w:r>
      <w:r w:rsidR="00192980">
        <w:rPr>
          <w:rFonts w:hint="cs"/>
          <w:rtl/>
        </w:rPr>
        <w:t>הנאה וסיפוק.</w:t>
      </w:r>
      <w:r>
        <w:rPr>
          <w:rFonts w:hint="cs"/>
          <w:rtl/>
        </w:rPr>
        <w:t xml:space="preserve"> יש סיכוי שאני אקבל את מה שאני רוצה </w:t>
      </w:r>
      <w:r>
        <w:rPr>
          <w:rtl/>
        </w:rPr>
        <w:t>–</w:t>
      </w:r>
      <w:r>
        <w:rPr>
          <w:rFonts w:hint="cs"/>
          <w:rtl/>
        </w:rPr>
        <w:t xml:space="preserve"> אם אני לא דיכאוני מידי או חרדתי מידי...</w:t>
      </w:r>
      <w:r w:rsidR="00192980">
        <w:rPr>
          <w:rFonts w:hint="cs"/>
          <w:rtl/>
        </w:rPr>
        <w:t xml:space="preserve"> </w:t>
      </w:r>
    </w:p>
    <w:p w14:paraId="19D8A8B7" w14:textId="0744FDB6" w:rsidR="00D50E95" w:rsidRDefault="00192980" w:rsidP="008D642E">
      <w:pPr>
        <w:rPr>
          <w:rtl/>
        </w:rPr>
      </w:pPr>
      <w:r>
        <w:rPr>
          <w:rFonts w:hint="cs"/>
          <w:rtl/>
        </w:rPr>
        <w:t>המציאות כל הזמן קיימת, גם בתוך הקליניקה, ולכן</w:t>
      </w:r>
      <w:r w:rsidR="00D50E95">
        <w:rPr>
          <w:rFonts w:hint="cs"/>
          <w:rtl/>
        </w:rPr>
        <w:t xml:space="preserve"> ה</w:t>
      </w:r>
      <w:r w:rsidR="00844C47">
        <w:rPr>
          <w:rFonts w:hint="cs"/>
          <w:rtl/>
        </w:rPr>
        <w:t>'</w:t>
      </w:r>
      <w:r w:rsidR="00D50E95">
        <w:rPr>
          <w:rFonts w:hint="cs"/>
          <w:rtl/>
        </w:rPr>
        <w:t>אני</w:t>
      </w:r>
      <w:r w:rsidR="00844C47">
        <w:rPr>
          <w:rFonts w:hint="cs"/>
          <w:rtl/>
        </w:rPr>
        <w:t>'</w:t>
      </w:r>
      <w:r w:rsidR="00D50E95">
        <w:rPr>
          <w:rFonts w:hint="cs"/>
          <w:rtl/>
        </w:rPr>
        <w:t xml:space="preserve"> מתמודד שוב ושוב עם עקרון המציאות. אני חושב שאחת הסיבות לחוסר הדיבור על עניין המציאות </w:t>
      </w:r>
      <w:r w:rsidR="00D50E95">
        <w:rPr>
          <w:rtl/>
        </w:rPr>
        <w:t>–</w:t>
      </w:r>
      <w:r w:rsidR="00D50E95">
        <w:rPr>
          <w:rFonts w:hint="cs"/>
          <w:rtl/>
        </w:rPr>
        <w:t xml:space="preserve"> היא סוג של </w:t>
      </w:r>
      <w:r w:rsidR="008D642E">
        <w:rPr>
          <w:rFonts w:hint="cs"/>
          <w:rtl/>
        </w:rPr>
        <w:t xml:space="preserve">'סכסוך' </w:t>
      </w:r>
      <w:proofErr w:type="spellStart"/>
      <w:r w:rsidR="008D642E">
        <w:rPr>
          <w:rFonts w:hint="cs"/>
          <w:rtl/>
        </w:rPr>
        <w:t>במרכאות</w:t>
      </w:r>
      <w:proofErr w:type="spellEnd"/>
      <w:r w:rsidR="008D642E">
        <w:rPr>
          <w:rFonts w:hint="cs"/>
          <w:rtl/>
        </w:rPr>
        <w:t xml:space="preserve">, </w:t>
      </w:r>
      <w:r w:rsidR="00D50E95">
        <w:rPr>
          <w:rFonts w:hint="cs"/>
          <w:rtl/>
        </w:rPr>
        <w:t xml:space="preserve">שיש למטפל </w:t>
      </w:r>
      <w:r w:rsidR="008D642E">
        <w:rPr>
          <w:rFonts w:hint="cs"/>
          <w:rtl/>
        </w:rPr>
        <w:t>הפסיכו</w:t>
      </w:r>
      <w:r w:rsidR="00D50E95">
        <w:rPr>
          <w:rFonts w:hint="cs"/>
          <w:rtl/>
        </w:rPr>
        <w:t>אנליטי עם המציאות. במהלך השנים התפתחו דורות ות</w:t>
      </w:r>
      <w:r w:rsidR="00844C47">
        <w:rPr>
          <w:rFonts w:hint="cs"/>
          <w:rtl/>
        </w:rPr>
        <w:t>י</w:t>
      </w:r>
      <w:r w:rsidR="00D50E95">
        <w:rPr>
          <w:rFonts w:hint="cs"/>
          <w:rtl/>
        </w:rPr>
        <w:t xml:space="preserve">אוריות שבהן יש </w:t>
      </w:r>
      <w:r w:rsidR="00844C47">
        <w:rPr>
          <w:rFonts w:hint="cs"/>
          <w:rtl/>
        </w:rPr>
        <w:t xml:space="preserve">סוג של </w:t>
      </w:r>
      <w:r w:rsidR="00D50E95">
        <w:rPr>
          <w:rFonts w:hint="cs"/>
          <w:rtl/>
        </w:rPr>
        <w:t xml:space="preserve">השהייה של המציאות מחוץ לחדר הטיפולים. </w:t>
      </w:r>
      <w:r w:rsidR="00844C47">
        <w:rPr>
          <w:rFonts w:hint="cs"/>
          <w:rtl/>
        </w:rPr>
        <w:t xml:space="preserve">ובמקביל צומחות תיאוריות ושיטות פרקטיות שממוקדות ממש במציאות. </w:t>
      </w:r>
    </w:p>
    <w:p w14:paraId="4568FCC2" w14:textId="35AB3B5E" w:rsidR="00A36486" w:rsidRDefault="00FF440C">
      <w:pPr>
        <w:rPr>
          <w:rtl/>
        </w:rPr>
      </w:pPr>
      <w:r>
        <w:rPr>
          <w:rFonts w:hint="cs"/>
          <w:rtl/>
        </w:rPr>
        <w:t>מספר היבטים</w:t>
      </w:r>
      <w:r w:rsidR="00D50E95">
        <w:rPr>
          <w:rFonts w:hint="cs"/>
          <w:rtl/>
        </w:rPr>
        <w:t xml:space="preserve"> של המציאות, אשר כמובן אנו פוגשים אות</w:t>
      </w:r>
      <w:r>
        <w:rPr>
          <w:rFonts w:hint="cs"/>
          <w:rtl/>
        </w:rPr>
        <w:t>ם</w:t>
      </w:r>
      <w:r w:rsidR="00D50E95">
        <w:rPr>
          <w:rFonts w:hint="cs"/>
          <w:rtl/>
        </w:rPr>
        <w:t xml:space="preserve"> בחדר הוא השעון והזמן, היבט אחר הוא העניין הכספי, אבל יש עוד. ההיבטים הללו הם ענייני מציאות- יומן, זמן, תשלום בהעברה בנקאית או באפליקציה </w:t>
      </w:r>
      <w:r w:rsidR="00D50E95">
        <w:rPr>
          <w:rtl/>
        </w:rPr>
        <w:t>–</w:t>
      </w:r>
      <w:r w:rsidR="00D50E95">
        <w:rPr>
          <w:rFonts w:hint="cs"/>
          <w:rtl/>
        </w:rPr>
        <w:t xml:space="preserve"> אשר נמצאים בין המטופל למטפל. יש ענייני מציאות אשר חודרים למטופל ודרכו נכנסים לחדר: חולי, פיטורים, טיפול בילדים או בהורים, ועוד .. השאלה היא איך </w:t>
      </w:r>
      <w:r w:rsidR="00192980">
        <w:rPr>
          <w:rFonts w:hint="cs"/>
          <w:rtl/>
        </w:rPr>
        <w:t xml:space="preserve">אנחנו כמטפלים </w:t>
      </w:r>
      <w:r w:rsidR="00D50E95">
        <w:rPr>
          <w:rFonts w:hint="cs"/>
          <w:rtl/>
        </w:rPr>
        <w:t>מתייחסים למציאות מצד אחד</w:t>
      </w:r>
      <w:r w:rsidR="0011720E">
        <w:rPr>
          <w:rFonts w:hint="cs"/>
          <w:rtl/>
        </w:rPr>
        <w:t>,</w:t>
      </w:r>
      <w:r w:rsidR="00D50E95">
        <w:rPr>
          <w:rFonts w:hint="cs"/>
          <w:rtl/>
        </w:rPr>
        <w:t xml:space="preserve"> ו</w:t>
      </w:r>
      <w:r w:rsidR="0011720E">
        <w:rPr>
          <w:rFonts w:hint="cs"/>
          <w:rtl/>
        </w:rPr>
        <w:t xml:space="preserve">מצד שני </w:t>
      </w:r>
      <w:r w:rsidR="00D50E95">
        <w:rPr>
          <w:rFonts w:hint="cs"/>
          <w:rtl/>
        </w:rPr>
        <w:t>לא מאבדים קשר עם ה'לא מודע' אשר עליו דיברנו בפגישה השישית.</w:t>
      </w:r>
    </w:p>
    <w:p w14:paraId="5021FD94" w14:textId="08B0F55E" w:rsidR="00B830DB" w:rsidRDefault="00B830DB">
      <w:pPr>
        <w:rPr>
          <w:rtl/>
        </w:rPr>
      </w:pPr>
      <w:r>
        <w:rPr>
          <w:rFonts w:hint="cs"/>
          <w:rtl/>
        </w:rPr>
        <w:t>ניקח לדוגמא, מקרה יומיומי, מטופל אשר פוטר מהעבודה, מגיע לשיחה, ומבקש לדלל את הטיפול לפעם בשבוע</w:t>
      </w:r>
      <w:r w:rsidR="00B21DDD">
        <w:rPr>
          <w:rFonts w:hint="cs"/>
          <w:rtl/>
        </w:rPr>
        <w:t>יים</w:t>
      </w:r>
      <w:r>
        <w:rPr>
          <w:rFonts w:hint="cs"/>
          <w:rtl/>
        </w:rPr>
        <w:t xml:space="preserve">. </w:t>
      </w:r>
    </w:p>
    <w:p w14:paraId="11E224B3" w14:textId="7045D9E8" w:rsidR="00844C47" w:rsidRDefault="00844C47">
      <w:pPr>
        <w:rPr>
          <w:rtl/>
        </w:rPr>
      </w:pPr>
      <w:r>
        <w:rPr>
          <w:rFonts w:hint="cs"/>
          <w:rtl/>
        </w:rPr>
        <w:t>איך אתן מגיבות לאמירה כזאת?</w:t>
      </w:r>
    </w:p>
    <w:p w14:paraId="2E1A4459" w14:textId="41202657" w:rsidR="00844C47" w:rsidRDefault="00844C47">
      <w:pPr>
        <w:rPr>
          <w:rtl/>
        </w:rPr>
      </w:pPr>
      <w:r>
        <w:rPr>
          <w:rFonts w:hint="cs"/>
          <w:rtl/>
        </w:rPr>
        <w:t>מטופל מבקש שתכתבו</w:t>
      </w:r>
      <w:r w:rsidR="0011720E">
        <w:rPr>
          <w:rFonts w:hint="cs"/>
          <w:rtl/>
        </w:rPr>
        <w:t xml:space="preserve"> בחשבונית</w:t>
      </w:r>
      <w:r>
        <w:rPr>
          <w:rFonts w:hint="cs"/>
          <w:rtl/>
        </w:rPr>
        <w:t xml:space="preserve"> 'יעוץ עסקי', זה יאפשר לו להזדכות ברשות המיסים. מה עונים?</w:t>
      </w:r>
    </w:p>
    <w:p w14:paraId="6D0221CF" w14:textId="5000D737" w:rsidR="00E660ED" w:rsidRDefault="00B830DB">
      <w:pPr>
        <w:rPr>
          <w:rtl/>
        </w:rPr>
      </w:pPr>
      <w:r>
        <w:rPr>
          <w:rFonts w:hint="cs"/>
          <w:rtl/>
        </w:rPr>
        <w:t xml:space="preserve">רוי שפר אומר: מבחינה פסיכואנליטית קלאסית הגישה למציאות היא </w:t>
      </w:r>
      <w:r w:rsidR="00941016">
        <w:rPr>
          <w:rFonts w:hint="cs"/>
          <w:rtl/>
        </w:rPr>
        <w:t>'</w:t>
      </w:r>
      <w:proofErr w:type="spellStart"/>
      <w:r>
        <w:rPr>
          <w:rFonts w:hint="cs"/>
          <w:rtl/>
        </w:rPr>
        <w:t>פוזטיביסטית</w:t>
      </w:r>
      <w:proofErr w:type="spellEnd"/>
      <w:r w:rsidR="00941016">
        <w:rPr>
          <w:rFonts w:hint="cs"/>
          <w:rtl/>
        </w:rPr>
        <w:t xml:space="preserve">'. הכוונה </w:t>
      </w:r>
      <w:r w:rsidR="00866E39">
        <w:rPr>
          <w:rFonts w:hint="cs"/>
          <w:rtl/>
        </w:rPr>
        <w:t>'</w:t>
      </w:r>
      <w:r w:rsidR="00941016">
        <w:rPr>
          <w:rFonts w:hint="cs"/>
          <w:rtl/>
        </w:rPr>
        <w:t>ממשית</w:t>
      </w:r>
      <w:r w:rsidR="00866E39">
        <w:rPr>
          <w:rFonts w:hint="cs"/>
          <w:rtl/>
        </w:rPr>
        <w:t xml:space="preserve">' (זרם פילוסופי שאומר שיש דברים ממשיים במציאות </w:t>
      </w:r>
      <w:r w:rsidR="00866E39">
        <w:rPr>
          <w:rtl/>
        </w:rPr>
        <w:t>–</w:t>
      </w:r>
      <w:r w:rsidR="00866E39">
        <w:rPr>
          <w:rFonts w:hint="cs"/>
          <w:rtl/>
        </w:rPr>
        <w:t xml:space="preserve"> השאלה היא רק אם אנחנו יודעים לתאר אותם ולזהות אותם). שפר אומר</w:t>
      </w:r>
      <w:r>
        <w:rPr>
          <w:rFonts w:hint="cs"/>
          <w:rtl/>
        </w:rPr>
        <w:t xml:space="preserve">: יש אבחנה ברורה בין הנפש הסובייקטיבית של המטופל </w:t>
      </w:r>
      <w:r w:rsidR="00E660ED">
        <w:rPr>
          <w:rtl/>
        </w:rPr>
        <w:t>–</w:t>
      </w:r>
      <w:r w:rsidR="00E660ED">
        <w:rPr>
          <w:rFonts w:hint="cs"/>
          <w:rtl/>
        </w:rPr>
        <w:t xml:space="preserve"> מצד אחד, </w:t>
      </w:r>
      <w:r>
        <w:rPr>
          <w:rFonts w:hint="cs"/>
          <w:rtl/>
        </w:rPr>
        <w:t xml:space="preserve">לבין המציאות אשר קיימת באופן מוחשי וברור בחוץ. </w:t>
      </w:r>
      <w:r w:rsidR="00E660ED">
        <w:rPr>
          <w:rFonts w:hint="cs"/>
          <w:rtl/>
        </w:rPr>
        <w:t xml:space="preserve">מציאות </w:t>
      </w:r>
      <w:r w:rsidR="00131883">
        <w:rPr>
          <w:rFonts w:hint="cs"/>
          <w:rtl/>
        </w:rPr>
        <w:t xml:space="preserve">- </w:t>
      </w:r>
      <w:r w:rsidR="00E660ED">
        <w:rPr>
          <w:rFonts w:hint="cs"/>
          <w:rtl/>
        </w:rPr>
        <w:t xml:space="preserve">היא מהות פיזית, אשר </w:t>
      </w:r>
      <w:r>
        <w:rPr>
          <w:rFonts w:hint="cs"/>
          <w:rtl/>
        </w:rPr>
        <w:t>אפשר ללמוד אותה, ולאשש אותה</w:t>
      </w:r>
      <w:r w:rsidR="00B21DDD">
        <w:rPr>
          <w:rFonts w:hint="cs"/>
          <w:rtl/>
        </w:rPr>
        <w:t xml:space="preserve">. המציאות מקבלת מעמד של </w:t>
      </w:r>
      <w:r w:rsidR="00866E39">
        <w:rPr>
          <w:rFonts w:hint="cs"/>
          <w:rtl/>
        </w:rPr>
        <w:t>'</w:t>
      </w:r>
      <w:r w:rsidR="00B21DDD">
        <w:rPr>
          <w:rFonts w:hint="cs"/>
          <w:rtl/>
        </w:rPr>
        <w:t>מידע אובייקטיבי</w:t>
      </w:r>
      <w:r w:rsidR="00866E39">
        <w:rPr>
          <w:rFonts w:hint="cs"/>
          <w:rtl/>
        </w:rPr>
        <w:t>'</w:t>
      </w:r>
      <w:r w:rsidR="00B21DDD">
        <w:rPr>
          <w:rFonts w:hint="cs"/>
          <w:rtl/>
        </w:rPr>
        <w:t xml:space="preserve">, </w:t>
      </w:r>
      <w:r w:rsidR="00E660ED">
        <w:rPr>
          <w:rFonts w:hint="cs"/>
          <w:rtl/>
        </w:rPr>
        <w:t xml:space="preserve">שהוא </w:t>
      </w:r>
      <w:r w:rsidR="00B21DDD">
        <w:rPr>
          <w:rFonts w:hint="cs"/>
          <w:rtl/>
        </w:rPr>
        <w:t xml:space="preserve">לא קשור לתיאוריה </w:t>
      </w:r>
      <w:r w:rsidR="00E660ED">
        <w:rPr>
          <w:rFonts w:hint="cs"/>
          <w:rtl/>
        </w:rPr>
        <w:t xml:space="preserve">זו או אחרת ולכן הוא גם </w:t>
      </w:r>
      <w:r w:rsidR="00866E39">
        <w:rPr>
          <w:rFonts w:hint="cs"/>
          <w:rtl/>
        </w:rPr>
        <w:t>'</w:t>
      </w:r>
      <w:r w:rsidR="00B21DDD">
        <w:rPr>
          <w:rFonts w:hint="cs"/>
          <w:rtl/>
        </w:rPr>
        <w:t>תמים</w:t>
      </w:r>
      <w:r w:rsidR="00866E39">
        <w:rPr>
          <w:rFonts w:hint="cs"/>
          <w:rtl/>
        </w:rPr>
        <w:t>'</w:t>
      </w:r>
      <w:r>
        <w:rPr>
          <w:rFonts w:hint="cs"/>
          <w:rtl/>
        </w:rPr>
        <w:t xml:space="preserve"> </w:t>
      </w:r>
      <w:sdt>
        <w:sdtPr>
          <w:rPr>
            <w:rFonts w:hint="cs"/>
            <w:color w:val="000000"/>
            <w:rtl/>
          </w:rPr>
          <w:tag w:val="MENDELEY_CITATION_v3_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"/>
          <w:id w:val="154962420"/>
          <w:placeholder>
            <w:docPart w:val="DefaultPlaceholder_-1854013440"/>
          </w:placeholder>
        </w:sdtPr>
        <w:sdtContent>
          <w:r w:rsidR="00511003" w:rsidRPr="00511003">
            <w:rPr>
              <w:color w:val="000000"/>
              <w:rtl/>
            </w:rPr>
            <w:t>(</w:t>
          </w:r>
          <w:r w:rsidR="00511003" w:rsidRPr="00511003">
            <w:rPr>
              <w:color w:val="000000"/>
            </w:rPr>
            <w:t>Schafer, 1983. P. 234-5</w:t>
          </w:r>
          <w:r w:rsidR="00511003" w:rsidRPr="00511003">
            <w:rPr>
              <w:color w:val="000000"/>
              <w:rtl/>
            </w:rPr>
            <w:t>)</w:t>
          </w:r>
        </w:sdtContent>
      </w:sdt>
      <w:r w:rsidR="00B21DDD">
        <w:rPr>
          <w:rFonts w:hint="cs"/>
          <w:rtl/>
        </w:rPr>
        <w:t>.</w:t>
      </w:r>
    </w:p>
    <w:p w14:paraId="3FD2EE66" w14:textId="4FF7CB69" w:rsidR="00B21DDD" w:rsidRDefault="00B21DDD">
      <w:pPr>
        <w:rPr>
          <w:rtl/>
        </w:rPr>
      </w:pPr>
      <w:r>
        <w:rPr>
          <w:rFonts w:hint="cs"/>
          <w:rtl/>
        </w:rPr>
        <w:t xml:space="preserve"> </w:t>
      </w:r>
      <w:r w:rsidR="00511003">
        <w:rPr>
          <w:rFonts w:hint="cs"/>
          <w:rtl/>
        </w:rPr>
        <w:t xml:space="preserve">תפיסת העולם </w:t>
      </w:r>
      <w:proofErr w:type="spellStart"/>
      <w:r w:rsidR="00511003">
        <w:rPr>
          <w:rFonts w:hint="cs"/>
          <w:rtl/>
        </w:rPr>
        <w:t>הפרואידיאנית</w:t>
      </w:r>
      <w:proofErr w:type="spellEnd"/>
      <w:r w:rsidR="00511003">
        <w:rPr>
          <w:rFonts w:hint="cs"/>
          <w:rtl/>
        </w:rPr>
        <w:t xml:space="preserve"> ועוד יותר הקלאסית</w:t>
      </w:r>
      <w:r>
        <w:rPr>
          <w:rFonts w:hint="cs"/>
          <w:rtl/>
        </w:rPr>
        <w:t xml:space="preserve"> הז</w:t>
      </w:r>
      <w:r w:rsidR="00511003">
        <w:rPr>
          <w:rFonts w:hint="cs"/>
          <w:rtl/>
        </w:rPr>
        <w:t>ו,</w:t>
      </w:r>
      <w:r>
        <w:rPr>
          <w:rFonts w:hint="cs"/>
          <w:rtl/>
        </w:rPr>
        <w:t xml:space="preserve"> של המציאות האובייקטיבית לכאורה מייצר</w:t>
      </w:r>
      <w:r w:rsidR="00511003">
        <w:rPr>
          <w:rFonts w:hint="cs"/>
          <w:rtl/>
        </w:rPr>
        <w:t>ת</w:t>
      </w:r>
      <w:r>
        <w:rPr>
          <w:rFonts w:hint="cs"/>
          <w:rtl/>
        </w:rPr>
        <w:t xml:space="preserve"> לנו קושי</w:t>
      </w:r>
      <w:r w:rsidR="00866E39">
        <w:rPr>
          <w:rFonts w:hint="cs"/>
          <w:rtl/>
        </w:rPr>
        <w:t>,</w:t>
      </w:r>
      <w:r>
        <w:rPr>
          <w:rFonts w:hint="cs"/>
          <w:rtl/>
        </w:rPr>
        <w:t xml:space="preserve"> כי נוצר מעין גבול בין המציאות לבין האדם </w:t>
      </w:r>
      <w:r>
        <w:rPr>
          <w:rtl/>
        </w:rPr>
        <w:t>–</w:t>
      </w:r>
      <w:r>
        <w:rPr>
          <w:rFonts w:hint="cs"/>
          <w:rtl/>
        </w:rPr>
        <w:t xml:space="preserve"> מה שנקרא סובייקט ברבים מהמאמרים. אז אם הוא</w:t>
      </w:r>
      <w:r w:rsidR="005C1436">
        <w:rPr>
          <w:rFonts w:hint="cs"/>
          <w:rtl/>
        </w:rPr>
        <w:t xml:space="preserve"> </w:t>
      </w:r>
      <w:r w:rsidR="005C1436">
        <w:rPr>
          <w:rtl/>
        </w:rPr>
        <w:t>–</w:t>
      </w:r>
      <w:r w:rsidR="005C1436">
        <w:rPr>
          <w:rFonts w:hint="cs"/>
          <w:rtl/>
        </w:rPr>
        <w:t xml:space="preserve"> המטופל </w:t>
      </w:r>
      <w:r>
        <w:rPr>
          <w:rFonts w:hint="cs"/>
          <w:rtl/>
        </w:rPr>
        <w:t>פוטר</w:t>
      </w:r>
      <w:r w:rsidR="00511003">
        <w:rPr>
          <w:rFonts w:hint="cs"/>
          <w:rtl/>
        </w:rPr>
        <w:t xml:space="preserve"> מהעבודה</w:t>
      </w:r>
      <w:r>
        <w:rPr>
          <w:rFonts w:hint="cs"/>
          <w:rtl/>
        </w:rPr>
        <w:t>, האם המציאות היא שהוא יכול לממן רק פעם בשבועיים טיפול? או שאולי אפילו פעם בשבועיים הוא לא יכול לממן, והמשך הטיפול מנוגד לבוחן המציאות?</w:t>
      </w:r>
      <w:r w:rsidR="00131883">
        <w:rPr>
          <w:rFonts w:hint="cs"/>
          <w:rtl/>
        </w:rPr>
        <w:t xml:space="preserve"> נניח מקרה שהוא פוטר והוא בחובות ועדיין מתמיד בטיפול </w:t>
      </w:r>
      <w:r w:rsidR="00131883">
        <w:rPr>
          <w:rtl/>
        </w:rPr>
        <w:t>–</w:t>
      </w:r>
      <w:r w:rsidR="00131883">
        <w:rPr>
          <w:rFonts w:hint="cs"/>
          <w:rtl/>
        </w:rPr>
        <w:t xml:space="preserve"> מה זה עושה לנו כמטפלים דינמיים?</w:t>
      </w:r>
      <w:r w:rsidR="00511003">
        <w:rPr>
          <w:rFonts w:hint="cs"/>
          <w:rtl/>
        </w:rPr>
        <w:t xml:space="preserve"> ההתנהגות שלו עלולה לפגוש את בוחן המציאות שלנו </w:t>
      </w:r>
      <w:r w:rsidR="00511003">
        <w:rPr>
          <w:rtl/>
        </w:rPr>
        <w:t>–</w:t>
      </w:r>
      <w:r w:rsidR="00511003">
        <w:rPr>
          <w:rFonts w:hint="cs"/>
          <w:rtl/>
        </w:rPr>
        <w:t xml:space="preserve"> ונכנה אותו בזבזן.</w:t>
      </w:r>
    </w:p>
    <w:p w14:paraId="050694E8" w14:textId="219AFB0B" w:rsidR="006C6AC9" w:rsidRDefault="00CE1CB3">
      <w:pPr>
        <w:rPr>
          <w:rtl/>
        </w:rPr>
      </w:pPr>
      <w:r>
        <w:rPr>
          <w:rFonts w:hint="cs"/>
          <w:rtl/>
        </w:rPr>
        <w:t xml:space="preserve"> אביא פה קטעים מספרו של </w:t>
      </w:r>
      <w:r w:rsidR="001D5661">
        <w:rPr>
          <w:rFonts w:hint="cs"/>
          <w:rtl/>
        </w:rPr>
        <w:t xml:space="preserve">רוברט </w:t>
      </w:r>
      <w:proofErr w:type="spellStart"/>
      <w:r w:rsidR="001D5661">
        <w:rPr>
          <w:rFonts w:hint="cs"/>
          <w:rtl/>
        </w:rPr>
        <w:t>לאנגס</w:t>
      </w:r>
      <w:proofErr w:type="spellEnd"/>
      <w:r w:rsidR="001D5661">
        <w:rPr>
          <w:rFonts w:hint="cs"/>
          <w:rtl/>
        </w:rPr>
        <w:t xml:space="preserve">, אנליטיקאי </w:t>
      </w:r>
      <w:proofErr w:type="spellStart"/>
      <w:r w:rsidR="001D5661">
        <w:rPr>
          <w:rFonts w:hint="cs"/>
          <w:rtl/>
        </w:rPr>
        <w:t>פרואידיאני</w:t>
      </w:r>
      <w:proofErr w:type="spellEnd"/>
      <w:r w:rsidR="001D5661">
        <w:rPr>
          <w:rFonts w:hint="cs"/>
          <w:rtl/>
        </w:rPr>
        <w:t xml:space="preserve">, 'הטכניקה של הטיפול הפסיכואנליטי' </w:t>
      </w:r>
      <w:r w:rsidR="006C6AC9">
        <w:rPr>
          <w:rFonts w:hint="cs"/>
          <w:rtl/>
        </w:rPr>
        <w:t>(</w:t>
      </w:r>
      <w:r w:rsidR="006C6AC9">
        <w:t>Langs, 1989</w:t>
      </w:r>
      <w:r w:rsidR="006C6AC9">
        <w:rPr>
          <w:rFonts w:hint="cs"/>
          <w:rtl/>
        </w:rPr>
        <w:t>)</w:t>
      </w:r>
      <w:r w:rsidR="00D636CD">
        <w:rPr>
          <w:rFonts w:hint="cs"/>
          <w:rtl/>
        </w:rPr>
        <w:t>:</w:t>
      </w:r>
      <w:r w:rsidR="00131883">
        <w:rPr>
          <w:rFonts w:hint="cs"/>
          <w:rtl/>
        </w:rPr>
        <w:t xml:space="preserve"> ננסה להבין את הגישה שלו</w:t>
      </w:r>
      <w:r w:rsidR="00080368">
        <w:rPr>
          <w:rFonts w:hint="cs"/>
          <w:rtl/>
        </w:rPr>
        <w:t>. הוא מביא שני מקרים, מקרה ראשון שבו המטפל נכשל ומקרה שני יותר מוצלח. נתחיל במקרה שבו המטפל לא הצליח</w:t>
      </w:r>
      <w:r w:rsidR="00131883">
        <w:rPr>
          <w:rFonts w:hint="cs"/>
          <w:rtl/>
        </w:rPr>
        <w:t xml:space="preserve">: </w:t>
      </w:r>
    </w:p>
    <w:p w14:paraId="6D8CB755" w14:textId="2C503BDA" w:rsidR="00057345" w:rsidRDefault="00131883" w:rsidP="00057345">
      <w:pPr>
        <w:rPr>
          <w:rFonts w:cs="Arial"/>
          <w:rtl/>
        </w:rPr>
      </w:pPr>
      <w:r>
        <w:rPr>
          <w:rFonts w:cs="Arial" w:hint="cs"/>
          <w:rtl/>
        </w:rPr>
        <w:t>גלית, (מטופלת</w:t>
      </w:r>
      <w:r w:rsidR="00511003">
        <w:rPr>
          <w:rFonts w:cs="Arial" w:hint="cs"/>
          <w:rtl/>
        </w:rPr>
        <w:t xml:space="preserve">, הוא קורא לה גברת </w:t>
      </w:r>
      <w:proofErr w:type="spellStart"/>
      <w:r w:rsidR="00511003">
        <w:rPr>
          <w:rFonts w:cs="Arial"/>
        </w:rPr>
        <w:t>c.u</w:t>
      </w:r>
      <w:proofErr w:type="spellEnd"/>
      <w:r>
        <w:rPr>
          <w:rFonts w:cs="Arial" w:hint="cs"/>
          <w:rtl/>
        </w:rPr>
        <w:t>)</w:t>
      </w:r>
      <w:r w:rsidR="00D636CD">
        <w:rPr>
          <w:rFonts w:cs="Arial" w:hint="cs"/>
          <w:rtl/>
        </w:rPr>
        <w:t xml:space="preserve"> </w:t>
      </w:r>
      <w:r w:rsidR="00D636CD">
        <w:rPr>
          <w:rFonts w:cs="Arial"/>
          <w:rtl/>
        </w:rPr>
        <w:t xml:space="preserve">גילתה שבעלה </w:t>
      </w:r>
      <w:r w:rsidR="00D636CD">
        <w:rPr>
          <w:rFonts w:cs="Arial" w:hint="cs"/>
          <w:rtl/>
        </w:rPr>
        <w:t xml:space="preserve">מנהל </w:t>
      </w:r>
      <w:r w:rsidR="00D636CD">
        <w:rPr>
          <w:rFonts w:cs="Arial"/>
          <w:rtl/>
        </w:rPr>
        <w:t>רומן. היא הפכה</w:t>
      </w:r>
      <w:r w:rsidR="00D636CD">
        <w:rPr>
          <w:rFonts w:cs="Arial" w:hint="cs"/>
          <w:rtl/>
        </w:rPr>
        <w:t xml:space="preserve"> להיות</w:t>
      </w:r>
      <w:r w:rsidR="00D636CD">
        <w:rPr>
          <w:rFonts w:cs="Arial"/>
          <w:rtl/>
        </w:rPr>
        <w:t xml:space="preserve"> כועסת ומדוכאת, </w:t>
      </w:r>
      <w:r w:rsidR="00D636CD">
        <w:rPr>
          <w:rFonts w:cs="Arial" w:hint="cs"/>
          <w:rtl/>
        </w:rPr>
        <w:t>והיית</w:t>
      </w:r>
      <w:r w:rsidR="00D636CD">
        <w:rPr>
          <w:rFonts w:cs="Arial" w:hint="eastAsia"/>
          <w:rtl/>
        </w:rPr>
        <w:t>ה</w:t>
      </w:r>
      <w:r w:rsidR="00D636CD">
        <w:rPr>
          <w:rFonts w:cs="Arial"/>
          <w:rtl/>
        </w:rPr>
        <w:t xml:space="preserve"> </w:t>
      </w:r>
      <w:r w:rsidR="00D636CD">
        <w:rPr>
          <w:rFonts w:cs="Arial" w:hint="cs"/>
          <w:rtl/>
        </w:rPr>
        <w:t>בקונפליקט ביחס ל</w:t>
      </w:r>
      <w:r w:rsidR="00D636CD">
        <w:rPr>
          <w:rFonts w:cs="Arial"/>
          <w:rtl/>
        </w:rPr>
        <w:t>גירושין</w:t>
      </w:r>
      <w:r>
        <w:rPr>
          <w:rFonts w:cs="Arial" w:hint="cs"/>
          <w:rtl/>
        </w:rPr>
        <w:t>,</w:t>
      </w:r>
      <w:r w:rsidR="00D636CD">
        <w:rPr>
          <w:rFonts w:cs="Arial"/>
          <w:rtl/>
        </w:rPr>
        <w:t xml:space="preserve"> </w:t>
      </w:r>
      <w:r w:rsidR="00D636CD">
        <w:rPr>
          <w:rFonts w:cs="Arial" w:hint="cs"/>
          <w:rtl/>
        </w:rPr>
        <w:t xml:space="preserve">גם </w:t>
      </w:r>
      <w:r w:rsidR="00D636CD">
        <w:rPr>
          <w:rFonts w:cs="Arial"/>
          <w:rtl/>
        </w:rPr>
        <w:t>בגלל אהבתה לבעלה</w:t>
      </w:r>
      <w:r w:rsidR="00D636CD">
        <w:rPr>
          <w:rFonts w:cs="Arial" w:hint="cs"/>
          <w:rtl/>
        </w:rPr>
        <w:t>,</w:t>
      </w:r>
      <w:r w:rsidR="00D636CD">
        <w:rPr>
          <w:rFonts w:cs="Arial"/>
          <w:rtl/>
        </w:rPr>
        <w:t xml:space="preserve"> ו</w:t>
      </w:r>
      <w:r w:rsidR="00D636CD">
        <w:rPr>
          <w:rFonts w:cs="Arial" w:hint="cs"/>
          <w:rtl/>
        </w:rPr>
        <w:t xml:space="preserve">גם כי </w:t>
      </w:r>
      <w:r w:rsidR="00D636CD">
        <w:rPr>
          <w:rFonts w:cs="Arial"/>
          <w:rtl/>
        </w:rPr>
        <w:t>דאגה ל</w:t>
      </w:r>
      <w:r w:rsidR="00D636CD">
        <w:rPr>
          <w:rFonts w:cs="Arial" w:hint="cs"/>
          <w:rtl/>
        </w:rPr>
        <w:t>בנה הצעיר</w:t>
      </w:r>
      <w:r>
        <w:rPr>
          <w:rFonts w:cs="Arial" w:hint="cs"/>
          <w:rtl/>
        </w:rPr>
        <w:t xml:space="preserve"> (שחשבה שיפגע בעקבות הפרידה, ק)</w:t>
      </w:r>
      <w:r w:rsidR="00D636CD">
        <w:rPr>
          <w:rFonts w:cs="Arial"/>
          <w:rtl/>
        </w:rPr>
        <w:t>. היא</w:t>
      </w:r>
      <w:r w:rsidR="00D636CD">
        <w:rPr>
          <w:rFonts w:cs="Arial" w:hint="cs"/>
          <w:rtl/>
        </w:rPr>
        <w:t xml:space="preserve"> </w:t>
      </w:r>
      <w:r w:rsidR="00D636CD">
        <w:rPr>
          <w:rFonts w:cs="Arial"/>
          <w:rtl/>
        </w:rPr>
        <w:t xml:space="preserve">בכתה, </w:t>
      </w:r>
      <w:r w:rsidR="00D636CD">
        <w:rPr>
          <w:rFonts w:cs="Arial" w:hint="cs"/>
          <w:rtl/>
        </w:rPr>
        <w:t>דיברה</w:t>
      </w:r>
      <w:r w:rsidR="00D636CD">
        <w:rPr>
          <w:rFonts w:cs="Arial"/>
          <w:rtl/>
        </w:rPr>
        <w:t xml:space="preserve"> עם בעלה, </w:t>
      </w:r>
      <w:r>
        <w:rPr>
          <w:rFonts w:cs="Arial" w:hint="cs"/>
          <w:rtl/>
        </w:rPr>
        <w:t xml:space="preserve">היא </w:t>
      </w:r>
      <w:r w:rsidR="00D636CD">
        <w:rPr>
          <w:rFonts w:cs="Arial"/>
          <w:rtl/>
        </w:rPr>
        <w:t>נתנה לו</w:t>
      </w:r>
      <w:r w:rsidR="00D636CD">
        <w:rPr>
          <w:rFonts w:cs="Arial" w:hint="cs"/>
          <w:rtl/>
        </w:rPr>
        <w:t xml:space="preserve"> </w:t>
      </w:r>
      <w:r w:rsidR="00D636CD">
        <w:rPr>
          <w:rFonts w:cs="Arial"/>
          <w:rtl/>
        </w:rPr>
        <w:t>אולטימטום ו</w:t>
      </w:r>
      <w:r>
        <w:rPr>
          <w:rFonts w:cs="Arial" w:hint="cs"/>
          <w:rtl/>
        </w:rPr>
        <w:t xml:space="preserve">אז </w:t>
      </w:r>
      <w:r w:rsidR="00D636CD">
        <w:rPr>
          <w:rFonts w:cs="Arial"/>
          <w:rtl/>
        </w:rPr>
        <w:t>חזר</w:t>
      </w:r>
      <w:r w:rsidR="00D636CD">
        <w:rPr>
          <w:rFonts w:cs="Arial" w:hint="cs"/>
          <w:rtl/>
        </w:rPr>
        <w:t>ה</w:t>
      </w:r>
      <w:r w:rsidR="00D636CD">
        <w:rPr>
          <w:rFonts w:cs="Arial"/>
          <w:rtl/>
        </w:rPr>
        <w:t xml:space="preserve"> ב</w:t>
      </w:r>
      <w:r w:rsidR="00D636CD">
        <w:rPr>
          <w:rFonts w:cs="Arial" w:hint="cs"/>
          <w:rtl/>
        </w:rPr>
        <w:t>ה</w:t>
      </w:r>
      <w:r w:rsidR="00D636CD">
        <w:rPr>
          <w:rFonts w:cs="Arial"/>
          <w:rtl/>
        </w:rPr>
        <w:t>, ולבסוף</w:t>
      </w:r>
      <w:r w:rsidR="00D636CD">
        <w:rPr>
          <w:rFonts w:cs="Arial" w:hint="cs"/>
          <w:rtl/>
        </w:rPr>
        <w:t xml:space="preserve"> היא</w:t>
      </w:r>
      <w:r w:rsidR="00D636CD">
        <w:rPr>
          <w:rFonts w:cs="Arial"/>
          <w:rtl/>
        </w:rPr>
        <w:t xml:space="preserve"> החליט</w:t>
      </w:r>
      <w:r w:rsidR="00D636CD">
        <w:rPr>
          <w:rFonts w:cs="Arial" w:hint="cs"/>
          <w:rtl/>
        </w:rPr>
        <w:t>ה</w:t>
      </w:r>
      <w:r w:rsidR="00D636CD">
        <w:rPr>
          <w:rFonts w:cs="Arial"/>
          <w:rtl/>
        </w:rPr>
        <w:t xml:space="preserve"> להישאר</w:t>
      </w:r>
      <w:r w:rsidR="00D636CD">
        <w:rPr>
          <w:rFonts w:cs="Arial" w:hint="cs"/>
          <w:rtl/>
        </w:rPr>
        <w:t xml:space="preserve"> </w:t>
      </w:r>
      <w:r w:rsidR="00D636CD">
        <w:rPr>
          <w:rFonts w:cs="Arial"/>
          <w:rtl/>
        </w:rPr>
        <w:t>אתו. במשך מספר פגישות, היא תיארה את הקונפליקטים הללו</w:t>
      </w:r>
      <w:r w:rsidR="00057345">
        <w:rPr>
          <w:rFonts w:hint="cs"/>
          <w:rtl/>
        </w:rPr>
        <w:t>, וניסתה</w:t>
      </w:r>
      <w:r w:rsidR="00057345">
        <w:rPr>
          <w:rFonts w:cs="Arial" w:hint="cs"/>
          <w:rtl/>
        </w:rPr>
        <w:t xml:space="preserve"> </w:t>
      </w:r>
      <w:r w:rsidR="00D636CD">
        <w:rPr>
          <w:rFonts w:cs="Arial"/>
          <w:rtl/>
        </w:rPr>
        <w:t xml:space="preserve">לפתור אותם. אלו </w:t>
      </w:r>
      <w:r w:rsidR="00057345">
        <w:rPr>
          <w:rFonts w:cs="Arial" w:hint="cs"/>
          <w:rtl/>
        </w:rPr>
        <w:t>התלבטויות</w:t>
      </w:r>
      <w:r w:rsidR="00D636CD">
        <w:rPr>
          <w:rFonts w:cs="Arial"/>
          <w:rtl/>
        </w:rPr>
        <w:t xml:space="preserve"> מציאות</w:t>
      </w:r>
      <w:r w:rsidR="00057345">
        <w:rPr>
          <w:rFonts w:cs="Arial" w:hint="cs"/>
          <w:rtl/>
        </w:rPr>
        <w:t>יות</w:t>
      </w:r>
      <w:r w:rsidR="00D636CD">
        <w:rPr>
          <w:rFonts w:cs="Arial"/>
          <w:rtl/>
        </w:rPr>
        <w:t xml:space="preserve"> ו</w:t>
      </w:r>
      <w:r w:rsidR="00057345">
        <w:rPr>
          <w:rFonts w:cs="Arial" w:hint="cs"/>
          <w:rtl/>
        </w:rPr>
        <w:t>ה</w:t>
      </w:r>
      <w:r w:rsidR="00D636CD">
        <w:rPr>
          <w:rFonts w:cs="Arial"/>
          <w:rtl/>
        </w:rPr>
        <w:t>תגובות</w:t>
      </w:r>
      <w:r>
        <w:rPr>
          <w:rFonts w:cs="Arial" w:hint="cs"/>
          <w:rtl/>
        </w:rPr>
        <w:t xml:space="preserve"> שלה</w:t>
      </w:r>
      <w:r w:rsidR="00D636CD">
        <w:rPr>
          <w:rFonts w:cs="Arial"/>
          <w:rtl/>
        </w:rPr>
        <w:t xml:space="preserve"> </w:t>
      </w:r>
      <w:r>
        <w:rPr>
          <w:rFonts w:cs="Arial" w:hint="cs"/>
          <w:rtl/>
        </w:rPr>
        <w:t xml:space="preserve">היו </w:t>
      </w:r>
      <w:r w:rsidR="00D636CD">
        <w:rPr>
          <w:rFonts w:cs="Arial"/>
          <w:rtl/>
        </w:rPr>
        <w:t xml:space="preserve">מתאימות יחסית; </w:t>
      </w:r>
      <w:r>
        <w:rPr>
          <w:rFonts w:cs="Arial" w:hint="cs"/>
          <w:rtl/>
        </w:rPr>
        <w:t>(מצאתי ש)</w:t>
      </w:r>
      <w:r w:rsidR="00D636CD">
        <w:rPr>
          <w:rFonts w:cs="Arial"/>
          <w:rtl/>
        </w:rPr>
        <w:t>ה</w:t>
      </w:r>
      <w:r w:rsidR="00057345">
        <w:rPr>
          <w:rFonts w:cs="Arial" w:hint="cs"/>
          <w:rtl/>
        </w:rPr>
        <w:t>ן</w:t>
      </w:r>
      <w:r w:rsidR="00D636CD">
        <w:rPr>
          <w:rFonts w:cs="Arial"/>
          <w:rtl/>
        </w:rPr>
        <w:t xml:space="preserve"> אינ</w:t>
      </w:r>
      <w:r>
        <w:rPr>
          <w:rFonts w:cs="Arial" w:hint="cs"/>
          <w:rtl/>
        </w:rPr>
        <w:t>ן</w:t>
      </w:r>
      <w:r w:rsidR="00D636CD">
        <w:rPr>
          <w:rFonts w:cs="Arial"/>
          <w:rtl/>
        </w:rPr>
        <w:t xml:space="preserve"> מושפע</w:t>
      </w:r>
      <w:r w:rsidR="00057345">
        <w:rPr>
          <w:rFonts w:cs="Arial" w:hint="cs"/>
          <w:rtl/>
        </w:rPr>
        <w:t>ות</w:t>
      </w:r>
      <w:r w:rsidR="00D636CD">
        <w:rPr>
          <w:rFonts w:cs="Arial"/>
          <w:rtl/>
        </w:rPr>
        <w:t xml:space="preserve"> בעיקר מפנטזיות לא מודעות ואינ</w:t>
      </w:r>
      <w:r w:rsidR="00057345">
        <w:rPr>
          <w:rFonts w:cs="Arial" w:hint="cs"/>
          <w:rtl/>
        </w:rPr>
        <w:t>ן</w:t>
      </w:r>
      <w:r w:rsidR="00D636CD">
        <w:rPr>
          <w:rFonts w:cs="Arial"/>
          <w:rtl/>
        </w:rPr>
        <w:t xml:space="preserve"> קשור</w:t>
      </w:r>
      <w:r w:rsidR="00057345">
        <w:rPr>
          <w:rFonts w:cs="Arial" w:hint="cs"/>
          <w:rtl/>
        </w:rPr>
        <w:t>ות</w:t>
      </w:r>
      <w:r w:rsidR="00D636CD">
        <w:rPr>
          <w:rFonts w:cs="Arial"/>
          <w:rtl/>
        </w:rPr>
        <w:t xml:space="preserve"> לקשיים נוירוטיים כרגע. ה</w:t>
      </w:r>
      <w:r w:rsidR="00057345">
        <w:rPr>
          <w:rFonts w:cs="Arial" w:hint="cs"/>
          <w:rtl/>
        </w:rPr>
        <w:t>ן</w:t>
      </w:r>
      <w:r w:rsidR="00D636CD">
        <w:rPr>
          <w:rFonts w:cs="Arial"/>
          <w:rtl/>
        </w:rPr>
        <w:t xml:space="preserve"> אינ</w:t>
      </w:r>
      <w:r w:rsidR="00057345">
        <w:rPr>
          <w:rFonts w:cs="Arial" w:hint="cs"/>
          <w:rtl/>
        </w:rPr>
        <w:t>ן</w:t>
      </w:r>
      <w:r w:rsidR="00D636CD">
        <w:rPr>
          <w:rFonts w:cs="Arial"/>
          <w:rtl/>
        </w:rPr>
        <w:t xml:space="preserve"> בתחום </w:t>
      </w:r>
      <w:r w:rsidR="00057345">
        <w:rPr>
          <w:rFonts w:cs="Arial" w:hint="cs"/>
          <w:rtl/>
        </w:rPr>
        <w:t>'</w:t>
      </w:r>
      <w:r w:rsidR="00D636CD">
        <w:rPr>
          <w:rFonts w:cs="Arial"/>
          <w:rtl/>
        </w:rPr>
        <w:t>פסיכותרפי</w:t>
      </w:r>
      <w:r w:rsidR="00057345">
        <w:rPr>
          <w:rFonts w:cs="Arial" w:hint="cs"/>
          <w:rtl/>
        </w:rPr>
        <w:t>ת</w:t>
      </w:r>
      <w:r w:rsidR="00D636CD">
        <w:rPr>
          <w:rFonts w:cs="Arial"/>
          <w:rtl/>
        </w:rPr>
        <w:t xml:space="preserve"> התובנה</w:t>
      </w:r>
      <w:r w:rsidR="00057345">
        <w:rPr>
          <w:rFonts w:cs="Arial" w:hint="cs"/>
          <w:rtl/>
        </w:rPr>
        <w:t>'</w:t>
      </w:r>
      <w:r w:rsidR="00D636CD">
        <w:rPr>
          <w:rFonts w:cs="Arial"/>
          <w:rtl/>
        </w:rPr>
        <w:t xml:space="preserve">, שכן כל מה שניתן להציע למטופל הוא עצות, מניפולציות סביבתיות וחוות דעת </w:t>
      </w:r>
      <w:r w:rsidR="005C0AB6">
        <w:rPr>
          <w:rFonts w:cs="Arial" w:hint="cs"/>
          <w:rtl/>
        </w:rPr>
        <w:t>'</w:t>
      </w:r>
      <w:r w:rsidR="00D636CD">
        <w:rPr>
          <w:rFonts w:cs="Arial"/>
          <w:rtl/>
        </w:rPr>
        <w:t>יד שנייה</w:t>
      </w:r>
      <w:r w:rsidR="005C0AB6">
        <w:rPr>
          <w:rFonts w:cs="Arial" w:hint="cs"/>
          <w:rtl/>
        </w:rPr>
        <w:t xml:space="preserve">'. (אלו) </w:t>
      </w:r>
      <w:r w:rsidR="00D636CD">
        <w:rPr>
          <w:rFonts w:cs="Arial"/>
          <w:rtl/>
        </w:rPr>
        <w:t xml:space="preserve">התערבויות שאינן קשורות לשינוי תוך-נפשי מבני. חומר מסוג זה אינו מתאים לשינויים כאלה. רק כאשר מציאויות כאלה מובילות לקונפליקט תוך-נפשי בלתי פתור, </w:t>
      </w:r>
      <w:r w:rsidR="00057345">
        <w:rPr>
          <w:rFonts w:cs="Arial" w:hint="cs"/>
          <w:rtl/>
        </w:rPr>
        <w:t xml:space="preserve">אשר </w:t>
      </w:r>
      <w:r w:rsidR="00D636CD">
        <w:rPr>
          <w:rFonts w:cs="Arial"/>
          <w:rtl/>
        </w:rPr>
        <w:t>בעיות נוירוטיות</w:t>
      </w:r>
      <w:r w:rsidR="00057345">
        <w:rPr>
          <w:rFonts w:cs="Arial" w:hint="cs"/>
          <w:rtl/>
        </w:rPr>
        <w:t xml:space="preserve"> נובעות ממנו</w:t>
      </w:r>
      <w:r w:rsidR="00D636CD">
        <w:rPr>
          <w:rFonts w:cs="Arial"/>
          <w:rtl/>
        </w:rPr>
        <w:t xml:space="preserve">, אז פסיכותרפיה יכולה למלא תפקיד ביצירת שינוי פנימי. </w:t>
      </w:r>
    </w:p>
    <w:p w14:paraId="63F79940" w14:textId="21692994" w:rsidR="002A4E31" w:rsidRDefault="00057345" w:rsidP="00057345">
      <w:pPr>
        <w:rPr>
          <w:rFonts w:cs="Arial"/>
          <w:rtl/>
        </w:rPr>
      </w:pPr>
      <w:r>
        <w:rPr>
          <w:rFonts w:cs="Arial" w:hint="cs"/>
          <w:rtl/>
        </w:rPr>
        <w:t>באשר ל</w:t>
      </w:r>
      <w:r w:rsidR="005C0AB6">
        <w:rPr>
          <w:rFonts w:cs="Arial" w:hint="cs"/>
          <w:rtl/>
        </w:rPr>
        <w:t>גלית</w:t>
      </w:r>
      <w:r w:rsidR="00D636CD">
        <w:rPr>
          <w:rFonts w:cs="Arial"/>
          <w:rtl/>
        </w:rPr>
        <w:t xml:space="preserve">, היו </w:t>
      </w:r>
      <w:r w:rsidR="005C0AB6">
        <w:rPr>
          <w:rFonts w:cs="Arial" w:hint="cs"/>
          <w:rtl/>
        </w:rPr>
        <w:t>סימנים</w:t>
      </w:r>
      <w:r w:rsidR="00D636CD">
        <w:rPr>
          <w:rFonts w:cs="Arial"/>
          <w:rtl/>
        </w:rPr>
        <w:t xml:space="preserve"> ל</w:t>
      </w:r>
      <w:r>
        <w:rPr>
          <w:rFonts w:cs="Arial"/>
          <w:rtl/>
        </w:rPr>
        <w:t xml:space="preserve">בעיות </w:t>
      </w:r>
      <w:r w:rsidR="00D636CD">
        <w:rPr>
          <w:rFonts w:cs="Arial"/>
          <w:rtl/>
        </w:rPr>
        <w:t>נוירוטיות</w:t>
      </w:r>
      <w:r>
        <w:rPr>
          <w:rFonts w:cs="Arial" w:hint="cs"/>
          <w:rtl/>
        </w:rPr>
        <w:t xml:space="preserve"> </w:t>
      </w:r>
      <w:r w:rsidR="00D636CD">
        <w:rPr>
          <w:rFonts w:cs="Arial"/>
          <w:rtl/>
        </w:rPr>
        <w:t>בשלב מוקדם בטיפול שלה, כאשר היא דיווחה על פחדים להשתגע</w:t>
      </w:r>
      <w:r w:rsidR="005C0AB6">
        <w:rPr>
          <w:rFonts w:cs="Arial" w:hint="cs"/>
          <w:rtl/>
        </w:rPr>
        <w:t>,</w:t>
      </w:r>
      <w:r w:rsidR="00D636CD">
        <w:rPr>
          <w:rFonts w:cs="Arial"/>
          <w:rtl/>
        </w:rPr>
        <w:t xml:space="preserve"> ו</w:t>
      </w:r>
      <w:r w:rsidR="005C0AB6">
        <w:rPr>
          <w:rFonts w:cs="Arial" w:hint="cs"/>
          <w:rtl/>
        </w:rPr>
        <w:t xml:space="preserve">על פחד </w:t>
      </w:r>
      <w:r w:rsidR="00D636CD">
        <w:rPr>
          <w:rFonts w:cs="Arial"/>
          <w:rtl/>
        </w:rPr>
        <w:t xml:space="preserve">מאובדן שליטה הרסני. </w:t>
      </w:r>
      <w:r>
        <w:rPr>
          <w:rFonts w:cs="Arial" w:hint="cs"/>
          <w:rtl/>
        </w:rPr>
        <w:t>במהלך אחת ה</w:t>
      </w:r>
      <w:r w:rsidR="00D636CD">
        <w:rPr>
          <w:rFonts w:cs="Arial"/>
          <w:rtl/>
        </w:rPr>
        <w:t>פגיש</w:t>
      </w:r>
      <w:r>
        <w:rPr>
          <w:rFonts w:cs="Arial" w:hint="cs"/>
          <w:rtl/>
        </w:rPr>
        <w:t>ות</w:t>
      </w:r>
      <w:r w:rsidR="00D636CD">
        <w:rPr>
          <w:rFonts w:cs="Arial"/>
          <w:rtl/>
        </w:rPr>
        <w:t xml:space="preserve">, היא תיארה </w:t>
      </w:r>
      <w:r>
        <w:rPr>
          <w:rFonts w:cs="Arial" w:hint="cs"/>
          <w:rtl/>
        </w:rPr>
        <w:t>שהיא חווה דיכאון</w:t>
      </w:r>
      <w:r w:rsidR="00D636CD">
        <w:rPr>
          <w:rFonts w:cs="Arial"/>
          <w:rtl/>
        </w:rPr>
        <w:t xml:space="preserve"> עמוק. </w:t>
      </w:r>
      <w:r w:rsidR="005C0AB6">
        <w:rPr>
          <w:rFonts w:cs="Arial" w:hint="cs"/>
          <w:rtl/>
        </w:rPr>
        <w:t xml:space="preserve">אז, </w:t>
      </w:r>
      <w:r w:rsidR="005C0AB6">
        <w:rPr>
          <w:rFonts w:cs="Arial"/>
          <w:rtl/>
        </w:rPr>
        <w:t>כשבעלה התעלם ממנה</w:t>
      </w:r>
      <w:r w:rsidR="005C0AB6">
        <w:rPr>
          <w:rFonts w:cs="Arial" w:hint="cs"/>
          <w:rtl/>
        </w:rPr>
        <w:t>,</w:t>
      </w:r>
      <w:r w:rsidR="005C0AB6">
        <w:rPr>
          <w:rFonts w:cs="Arial"/>
          <w:rtl/>
        </w:rPr>
        <w:t xml:space="preserve"> </w:t>
      </w:r>
      <w:r w:rsidR="00D636CD">
        <w:rPr>
          <w:rFonts w:cs="Arial"/>
          <w:rtl/>
        </w:rPr>
        <w:t xml:space="preserve">היא איימה באימפולסיביות לקפוץ מהחלון. היא </w:t>
      </w:r>
      <w:r w:rsidR="00BD323C">
        <w:rPr>
          <w:rFonts w:cs="Arial" w:hint="cs"/>
          <w:rtl/>
        </w:rPr>
        <w:t xml:space="preserve">הביאה חלום שבו </w:t>
      </w:r>
      <w:r w:rsidR="00D636CD">
        <w:rPr>
          <w:rFonts w:cs="Arial"/>
          <w:rtl/>
        </w:rPr>
        <w:t xml:space="preserve">חלמה על אחיה הצעיר, שמת מדלקת ריאות בילדותו. בחלום, </w:t>
      </w:r>
      <w:r w:rsidR="00BD323C">
        <w:rPr>
          <w:rFonts w:cs="Arial" w:hint="cs"/>
          <w:rtl/>
        </w:rPr>
        <w:t>הפנים</w:t>
      </w:r>
      <w:r w:rsidR="00D636CD">
        <w:rPr>
          <w:rFonts w:cs="Arial"/>
          <w:rtl/>
        </w:rPr>
        <w:t xml:space="preserve"> שלה נראו</w:t>
      </w:r>
      <w:r w:rsidR="00BD323C">
        <w:rPr>
          <w:rFonts w:cs="Arial" w:hint="cs"/>
          <w:rtl/>
        </w:rPr>
        <w:t xml:space="preserve"> לה</w:t>
      </w:r>
      <w:r w:rsidR="00D636CD">
        <w:rPr>
          <w:rFonts w:cs="Arial"/>
          <w:rtl/>
        </w:rPr>
        <w:t xml:space="preserve"> מעוותים. היא המשיכה לתאר את הקשר שלה לאח </w:t>
      </w:r>
      <w:r w:rsidR="00BD323C">
        <w:rPr>
          <w:rFonts w:cs="Arial" w:hint="cs"/>
          <w:rtl/>
        </w:rPr>
        <w:t>ה</w:t>
      </w:r>
      <w:r w:rsidR="00D636CD">
        <w:rPr>
          <w:rFonts w:cs="Arial"/>
          <w:rtl/>
        </w:rPr>
        <w:t>זה</w:t>
      </w:r>
      <w:r>
        <w:rPr>
          <w:rFonts w:cs="Arial" w:hint="cs"/>
          <w:rtl/>
        </w:rPr>
        <w:t xml:space="preserve"> </w:t>
      </w:r>
      <w:r w:rsidR="00D636CD">
        <w:rPr>
          <w:rFonts w:cs="Arial"/>
          <w:rtl/>
        </w:rPr>
        <w:t xml:space="preserve">ונזכרה בזמנים שבהם טיפלה בו והייתה מכה אותו ומרגישה אשמה. היא הרגישה שאם בעלה </w:t>
      </w:r>
      <w:r w:rsidR="00080368">
        <w:rPr>
          <w:rFonts w:cs="Arial" w:hint="cs"/>
          <w:rtl/>
        </w:rPr>
        <w:t>ייטוש</w:t>
      </w:r>
      <w:r w:rsidR="00D636CD">
        <w:rPr>
          <w:rFonts w:cs="Arial"/>
          <w:rtl/>
        </w:rPr>
        <w:t xml:space="preserve"> אותה,</w:t>
      </w:r>
      <w:r w:rsidR="00080368">
        <w:rPr>
          <w:rFonts w:cs="Arial" w:hint="cs"/>
          <w:rtl/>
        </w:rPr>
        <w:t xml:space="preserve"> ואז </w:t>
      </w:r>
      <w:r w:rsidR="00511003">
        <w:rPr>
          <w:rFonts w:cs="Arial" w:hint="cs"/>
          <w:rtl/>
        </w:rPr>
        <w:t xml:space="preserve">גם </w:t>
      </w:r>
      <w:r w:rsidR="00080368">
        <w:rPr>
          <w:rFonts w:cs="Arial" w:hint="cs"/>
          <w:rtl/>
        </w:rPr>
        <w:t xml:space="preserve">בגלל שהיא מכוערת, היא </w:t>
      </w:r>
      <w:r w:rsidR="00D636CD">
        <w:rPr>
          <w:rFonts w:cs="Arial"/>
          <w:rtl/>
        </w:rPr>
        <w:t xml:space="preserve">תמות. </w:t>
      </w:r>
    </w:p>
    <w:p w14:paraId="7508C201" w14:textId="1D463F63" w:rsidR="00D636CD" w:rsidRDefault="002A4E31" w:rsidP="002A4E31">
      <w:pPr>
        <w:rPr>
          <w:rtl/>
        </w:rPr>
      </w:pPr>
      <w:r>
        <w:rPr>
          <w:rFonts w:cs="Arial" w:hint="cs"/>
          <w:rtl/>
        </w:rPr>
        <w:t>ה</w:t>
      </w:r>
      <w:r w:rsidR="00D636CD">
        <w:rPr>
          <w:rFonts w:cs="Arial"/>
          <w:rtl/>
        </w:rPr>
        <w:t>מצב המציאות</w:t>
      </w:r>
      <w:r>
        <w:rPr>
          <w:rFonts w:cs="Arial" w:hint="cs"/>
          <w:rtl/>
        </w:rPr>
        <w:t>י</w:t>
      </w:r>
      <w:r w:rsidR="00D636CD">
        <w:rPr>
          <w:rFonts w:cs="Arial"/>
          <w:rtl/>
        </w:rPr>
        <w:t xml:space="preserve"> של המטופלת עורר כאן כמה תגובות לא מסתגלות </w:t>
      </w:r>
      <w:proofErr w:type="spellStart"/>
      <w:r w:rsidR="00D636CD">
        <w:rPr>
          <w:rFonts w:cs="Arial"/>
          <w:rtl/>
        </w:rPr>
        <w:t>ותסמיניות</w:t>
      </w:r>
      <w:proofErr w:type="spellEnd"/>
      <w:r w:rsidR="00D636CD">
        <w:rPr>
          <w:rFonts w:cs="Arial"/>
          <w:rtl/>
        </w:rPr>
        <w:t xml:space="preserve"> המבוססות על הקונפליקטים התוך-נפשיים הבלתי פתורים שלה (כגון</w:t>
      </w:r>
      <w:r w:rsidR="00BD323C">
        <w:rPr>
          <w:rFonts w:cs="Arial" w:hint="cs"/>
          <w:rtl/>
        </w:rPr>
        <w:t>:</w:t>
      </w:r>
      <w:r w:rsidR="00D636CD">
        <w:rPr>
          <w:rFonts w:cs="Arial"/>
          <w:rtl/>
        </w:rPr>
        <w:t xml:space="preserve"> דיכאון ודחפים אובדניים). </w:t>
      </w:r>
      <w:r w:rsidR="00BD323C">
        <w:rPr>
          <w:rFonts w:cs="Arial" w:hint="cs"/>
          <w:rtl/>
        </w:rPr>
        <w:t xml:space="preserve">היא ביטאה </w:t>
      </w:r>
      <w:r w:rsidR="00D636CD">
        <w:rPr>
          <w:rFonts w:cs="Arial"/>
          <w:rtl/>
        </w:rPr>
        <w:t xml:space="preserve">זעם ואשמה בלתי פתורים, </w:t>
      </w:r>
      <w:r w:rsidR="00BD323C">
        <w:rPr>
          <w:rFonts w:cs="Arial" w:hint="cs"/>
          <w:rtl/>
        </w:rPr>
        <w:t>אשר היו קשורים לתקופת ה</w:t>
      </w:r>
      <w:r>
        <w:rPr>
          <w:rFonts w:cs="Arial" w:hint="cs"/>
          <w:rtl/>
        </w:rPr>
        <w:t>ילדות</w:t>
      </w:r>
      <w:r w:rsidR="00BD323C">
        <w:rPr>
          <w:rFonts w:cs="Arial" w:hint="cs"/>
          <w:rtl/>
        </w:rPr>
        <w:t>,</w:t>
      </w:r>
      <w:r w:rsidR="00D636CD">
        <w:rPr>
          <w:rFonts w:cs="Arial"/>
          <w:rtl/>
        </w:rPr>
        <w:t xml:space="preserve"> ליחסים שלה עם אחיה, וכמה קשי</w:t>
      </w:r>
      <w:r>
        <w:rPr>
          <w:rFonts w:cs="Arial" w:hint="cs"/>
          <w:rtl/>
        </w:rPr>
        <w:t>ים</w:t>
      </w:r>
      <w:r w:rsidR="00D636CD">
        <w:rPr>
          <w:rFonts w:cs="Arial"/>
          <w:rtl/>
        </w:rPr>
        <w:t xml:space="preserve"> </w:t>
      </w:r>
      <w:r>
        <w:rPr>
          <w:rFonts w:cs="Arial" w:hint="cs"/>
          <w:rtl/>
        </w:rPr>
        <w:t>ה</w:t>
      </w:r>
      <w:r w:rsidR="00D636CD">
        <w:rPr>
          <w:rFonts w:cs="Arial"/>
          <w:rtl/>
        </w:rPr>
        <w:t>קשור</w:t>
      </w:r>
      <w:r>
        <w:rPr>
          <w:rFonts w:cs="Arial" w:hint="cs"/>
          <w:rtl/>
        </w:rPr>
        <w:t>ים</w:t>
      </w:r>
      <w:r w:rsidR="00D636CD">
        <w:rPr>
          <w:rFonts w:cs="Arial"/>
          <w:rtl/>
        </w:rPr>
        <w:t xml:space="preserve"> בדימוי הגוף שלה הופיעו גם הם. אלו הן בעיות נוירוטיות; ניתן לפתור אות</w:t>
      </w:r>
      <w:r w:rsidR="00511003">
        <w:rPr>
          <w:rFonts w:cs="Arial" w:hint="cs"/>
          <w:rtl/>
        </w:rPr>
        <w:t>ן</w:t>
      </w:r>
      <w:r w:rsidR="00D636CD">
        <w:rPr>
          <w:rFonts w:cs="Arial"/>
          <w:rtl/>
        </w:rPr>
        <w:t xml:space="preserve"> רק על ידי הגעה וניתוח של הפנטזיות והזיכרונות הלא מודעים שעליהם הם מבוססים. </w:t>
      </w:r>
      <w:r w:rsidR="00BD323C">
        <w:rPr>
          <w:rFonts w:cs="Arial" w:hint="cs"/>
          <w:b/>
          <w:bCs/>
          <w:rtl/>
        </w:rPr>
        <w:t>ו</w:t>
      </w:r>
      <w:r w:rsidR="00D636CD" w:rsidRPr="002A4E31">
        <w:rPr>
          <w:rFonts w:cs="Arial"/>
          <w:b/>
          <w:bCs/>
          <w:rtl/>
        </w:rPr>
        <w:t xml:space="preserve">זה </w:t>
      </w:r>
      <w:r w:rsidR="00BD323C">
        <w:rPr>
          <w:rFonts w:cs="Arial" w:hint="cs"/>
          <w:b/>
          <w:bCs/>
          <w:rtl/>
        </w:rPr>
        <w:t>ב</w:t>
      </w:r>
      <w:r w:rsidR="00D636CD" w:rsidRPr="002A4E31">
        <w:rPr>
          <w:rFonts w:cs="Arial"/>
          <w:b/>
          <w:bCs/>
          <w:rtl/>
        </w:rPr>
        <w:t>תחום הפסיכותרפיה</w:t>
      </w:r>
      <w:r>
        <w:rPr>
          <w:rFonts w:cs="Arial" w:hint="cs"/>
          <w:rtl/>
        </w:rPr>
        <w:t xml:space="preserve"> (הדגשה שלי, ק)</w:t>
      </w:r>
      <w:r w:rsidR="00D636CD">
        <w:rPr>
          <w:rFonts w:cs="Arial"/>
          <w:rtl/>
        </w:rPr>
        <w:t xml:space="preserve">. </w:t>
      </w:r>
      <w:r w:rsidR="00511003">
        <w:rPr>
          <w:rFonts w:cs="Arial" w:hint="cs"/>
          <w:rtl/>
        </w:rPr>
        <w:t>(</w:t>
      </w:r>
      <w:r w:rsidR="00511003">
        <w:rPr>
          <w:rFonts w:cs="Arial"/>
        </w:rPr>
        <w:t>Langs, 1989</w:t>
      </w:r>
      <w:r w:rsidR="00511003">
        <w:rPr>
          <w:rFonts w:cs="Arial" w:hint="cs"/>
          <w:rtl/>
        </w:rPr>
        <w:t>)</w:t>
      </w:r>
      <w:r>
        <w:rPr>
          <w:rFonts w:cs="Arial" w:hint="cs"/>
          <w:rtl/>
        </w:rPr>
        <w:t xml:space="preserve"> </w:t>
      </w:r>
    </w:p>
    <w:p w14:paraId="3B8947E0" w14:textId="3473F76F" w:rsidR="00FE7C7C" w:rsidRDefault="00FE7C7C" w:rsidP="002A4E31">
      <w:pPr>
        <w:rPr>
          <w:rtl/>
        </w:rPr>
      </w:pPr>
      <w:r>
        <w:rPr>
          <w:rFonts w:hint="cs"/>
          <w:rtl/>
        </w:rPr>
        <w:t>+++++</w:t>
      </w:r>
    </w:p>
    <w:p w14:paraId="7BDA78A5" w14:textId="16AAE284" w:rsidR="000D2817" w:rsidRDefault="00FE7C7C" w:rsidP="00FE7C7C">
      <w:pPr>
        <w:rPr>
          <w:rtl/>
        </w:rPr>
      </w:pPr>
      <w:r>
        <w:rPr>
          <w:rFonts w:hint="cs"/>
          <w:rtl/>
        </w:rPr>
        <w:t>סיכום ביניים, מטופלת עם נטיות אובדניות, תחושה שלא מקשיבים לה</w:t>
      </w:r>
      <w:r w:rsidR="000D2817">
        <w:rPr>
          <w:rFonts w:hint="cs"/>
          <w:rtl/>
        </w:rPr>
        <w:t xml:space="preserve">, מתעלמים ממנה, </w:t>
      </w:r>
      <w:r>
        <w:rPr>
          <w:rFonts w:hint="cs"/>
          <w:rtl/>
        </w:rPr>
        <w:t xml:space="preserve"> ולא מבינים אותה, יודעת שבעלה בוגד בה, יודעת שיש לו חיים מקבילים מחוץ לחיים המשותפים איתה, ויש להם ילד צעיר, קטן </w:t>
      </w:r>
      <w:r>
        <w:rPr>
          <w:rtl/>
        </w:rPr>
        <w:t>–</w:t>
      </w:r>
      <w:r>
        <w:rPr>
          <w:rFonts w:hint="cs"/>
          <w:rtl/>
        </w:rPr>
        <w:t xml:space="preserve"> היא רוצה להתגרש, היא חוששת שאם תתגרש זה יהיה אנוכי מצידה והילד יפגע</w:t>
      </w:r>
      <w:r w:rsidR="000D2817">
        <w:rPr>
          <w:rFonts w:hint="cs"/>
          <w:rtl/>
        </w:rPr>
        <w:t>.</w:t>
      </w:r>
      <w:r w:rsidR="00511003">
        <w:rPr>
          <w:rFonts w:hint="cs"/>
          <w:rtl/>
        </w:rPr>
        <w:t xml:space="preserve"> גם זו מחשבה מציאותית. אבל</w:t>
      </w:r>
      <w:r w:rsidR="000D2817">
        <w:rPr>
          <w:rFonts w:hint="cs"/>
          <w:rtl/>
        </w:rPr>
        <w:t xml:space="preserve"> היא מרגישה כעס, עצב והיא מתלבטת שבועות בשאלה אם לעזוב או להישאר עם בעלה. הכאב הקיצוני שמוביל לרצון לקפוץ מהחלון ולמות נובע ממצב שבו בעלה מתעלם ממנה.</w:t>
      </w:r>
      <w:r w:rsidR="00A11B58">
        <w:rPr>
          <w:rFonts w:hint="cs"/>
          <w:rtl/>
        </w:rPr>
        <w:t xml:space="preserve"> הטיפול ממשיך</w:t>
      </w:r>
      <w:r w:rsidR="00080368">
        <w:rPr>
          <w:rFonts w:hint="cs"/>
          <w:rtl/>
        </w:rPr>
        <w:t xml:space="preserve">, </w:t>
      </w:r>
      <w:proofErr w:type="spellStart"/>
      <w:r w:rsidR="00080368">
        <w:rPr>
          <w:rFonts w:hint="cs"/>
          <w:rtl/>
        </w:rPr>
        <w:t>לאנגס</w:t>
      </w:r>
      <w:proofErr w:type="spellEnd"/>
      <w:r w:rsidR="00A11B58">
        <w:rPr>
          <w:rFonts w:hint="cs"/>
          <w:rtl/>
        </w:rPr>
        <w:t>:</w:t>
      </w:r>
    </w:p>
    <w:p w14:paraId="0F57E845" w14:textId="21C8347B" w:rsidR="00FE7C7C" w:rsidRDefault="00080368" w:rsidP="00FE7C7C">
      <w:pPr>
        <w:rPr>
          <w:rtl/>
        </w:rPr>
      </w:pPr>
      <w:r>
        <w:rPr>
          <w:rFonts w:hint="cs"/>
          <w:rtl/>
        </w:rPr>
        <w:t xml:space="preserve"> </w:t>
      </w:r>
      <w:r w:rsidR="00FE7C7C">
        <w:rPr>
          <w:rFonts w:hint="cs"/>
          <w:rtl/>
        </w:rPr>
        <w:t>++++</w:t>
      </w:r>
    </w:p>
    <w:p w14:paraId="3E0C6BE7" w14:textId="1C1FD548" w:rsidR="002A4E31" w:rsidRDefault="00485081" w:rsidP="002A4E31">
      <w:pPr>
        <w:rPr>
          <w:rtl/>
        </w:rPr>
      </w:pPr>
      <w:r>
        <w:rPr>
          <w:rFonts w:cs="Arial" w:hint="cs"/>
          <w:rtl/>
        </w:rPr>
        <w:t>'</w:t>
      </w:r>
      <w:r w:rsidR="002A4E31">
        <w:rPr>
          <w:rFonts w:cs="Arial"/>
          <w:rtl/>
        </w:rPr>
        <w:t>לאחר מספר חודשים של טיפול, המטפל של</w:t>
      </w:r>
      <w:r w:rsidR="002A4E31">
        <w:rPr>
          <w:rFonts w:cs="Arial" w:hint="cs"/>
          <w:rtl/>
        </w:rPr>
        <w:t xml:space="preserve"> ג</w:t>
      </w:r>
      <w:r w:rsidR="00BD323C">
        <w:rPr>
          <w:rFonts w:cs="Arial" w:hint="cs"/>
          <w:rtl/>
        </w:rPr>
        <w:t>לית</w:t>
      </w:r>
      <w:r w:rsidR="002A4E31">
        <w:rPr>
          <w:rFonts w:cs="Arial"/>
          <w:rtl/>
        </w:rPr>
        <w:t xml:space="preserve"> יצא לחופשה. </w:t>
      </w:r>
      <w:r w:rsidR="00A11B58">
        <w:rPr>
          <w:rFonts w:cs="Arial" w:hint="cs"/>
          <w:rtl/>
        </w:rPr>
        <w:t xml:space="preserve">הוא חזר: </w:t>
      </w:r>
      <w:r w:rsidR="002A4E31">
        <w:rPr>
          <w:rFonts w:cs="Arial"/>
          <w:rtl/>
        </w:rPr>
        <w:t>היא פתחה את הפגישה עם שובו ואמרה שתסמיני הפוביה שלה</w:t>
      </w:r>
      <w:r w:rsidR="00080368">
        <w:rPr>
          <w:rFonts w:cs="Arial" w:hint="cs"/>
          <w:rtl/>
        </w:rPr>
        <w:t xml:space="preserve"> נעלמו</w:t>
      </w:r>
      <w:r w:rsidR="002A4E31">
        <w:rPr>
          <w:rFonts w:cs="Arial"/>
          <w:rtl/>
        </w:rPr>
        <w:t>, חרדותיה הרבות וה</w:t>
      </w:r>
      <w:r>
        <w:rPr>
          <w:rFonts w:cs="Arial" w:hint="cs"/>
          <w:rtl/>
        </w:rPr>
        <w:t>מריבות</w:t>
      </w:r>
      <w:r w:rsidR="002A4E31">
        <w:rPr>
          <w:rFonts w:cs="Arial"/>
          <w:rtl/>
        </w:rPr>
        <w:t xml:space="preserve"> שלה עם בעלה </w:t>
      </w:r>
      <w:r w:rsidR="00080368">
        <w:rPr>
          <w:rFonts w:cs="Arial" w:hint="cs"/>
          <w:rtl/>
        </w:rPr>
        <w:t>הסתיימו</w:t>
      </w:r>
      <w:r w:rsidR="002A4E31">
        <w:rPr>
          <w:rFonts w:cs="Arial"/>
          <w:rtl/>
        </w:rPr>
        <w:t>, ו</w:t>
      </w:r>
      <w:r w:rsidR="00BD323C">
        <w:rPr>
          <w:rFonts w:cs="Arial" w:hint="cs"/>
          <w:rtl/>
        </w:rPr>
        <w:t xml:space="preserve">לכן </w:t>
      </w:r>
      <w:r w:rsidR="002A4E31">
        <w:rPr>
          <w:rFonts w:cs="Arial"/>
          <w:rtl/>
        </w:rPr>
        <w:t>היא חשבה ל</w:t>
      </w:r>
      <w:r>
        <w:rPr>
          <w:rFonts w:cs="Arial" w:hint="cs"/>
          <w:rtl/>
        </w:rPr>
        <w:t>סיים</w:t>
      </w:r>
      <w:r w:rsidR="002A4E31">
        <w:rPr>
          <w:rFonts w:cs="Arial"/>
          <w:rtl/>
        </w:rPr>
        <w:t xml:space="preserve"> את הטיפול. המטפל המלי</w:t>
      </w:r>
      <w:r w:rsidR="002A4E31">
        <w:rPr>
          <w:rFonts w:cs="Arial" w:hint="cs"/>
          <w:rtl/>
        </w:rPr>
        <w:t>ץ</w:t>
      </w:r>
      <w:r w:rsidR="002A4E31">
        <w:rPr>
          <w:rFonts w:cs="Arial"/>
          <w:rtl/>
        </w:rPr>
        <w:t xml:space="preserve"> לבחון את הרעיון הזה והיא המשיכה לתאר בפירוט עד כמה היא מרגישה טוב ומתפקדת. עם זאת, היא הייתה נסערת</w:t>
      </w:r>
      <w:r w:rsidR="00080368">
        <w:rPr>
          <w:rFonts w:cs="Arial" w:hint="cs"/>
          <w:rtl/>
        </w:rPr>
        <w:t xml:space="preserve"> אחרי</w:t>
      </w:r>
      <w:r w:rsidR="002A4E31">
        <w:rPr>
          <w:rFonts w:cs="Arial"/>
          <w:rtl/>
        </w:rPr>
        <w:t xml:space="preserve"> ביקור אצל אמ</w:t>
      </w:r>
      <w:r w:rsidR="00080368">
        <w:rPr>
          <w:rFonts w:cs="Arial" w:hint="cs"/>
          <w:rtl/>
        </w:rPr>
        <w:t>א שלה</w:t>
      </w:r>
      <w:r w:rsidR="002A4E31">
        <w:rPr>
          <w:rFonts w:cs="Arial"/>
          <w:rtl/>
        </w:rPr>
        <w:t>. הם רבו על כך</w:t>
      </w:r>
      <w:r w:rsidR="002A4E31">
        <w:rPr>
          <w:rFonts w:cs="Arial" w:hint="cs"/>
          <w:rtl/>
        </w:rPr>
        <w:t xml:space="preserve"> </w:t>
      </w:r>
      <w:r w:rsidR="002A4E31">
        <w:rPr>
          <w:rFonts w:cs="Arial"/>
          <w:rtl/>
        </w:rPr>
        <w:t>ש</w:t>
      </w:r>
      <w:r w:rsidR="00BD323C">
        <w:rPr>
          <w:rFonts w:cs="Arial" w:hint="cs"/>
          <w:rtl/>
        </w:rPr>
        <w:t>גלית</w:t>
      </w:r>
      <w:r w:rsidR="002A4E31">
        <w:rPr>
          <w:rFonts w:cs="Arial"/>
          <w:rtl/>
        </w:rPr>
        <w:t xml:space="preserve"> לא מבקרת אותה לעתים קרובות מספיק. ג</w:t>
      </w:r>
      <w:r w:rsidR="00BD323C">
        <w:rPr>
          <w:rFonts w:cs="Arial" w:hint="cs"/>
          <w:rtl/>
        </w:rPr>
        <w:t>לית</w:t>
      </w:r>
      <w:r w:rsidR="00080368">
        <w:rPr>
          <w:rFonts w:cs="Arial" w:hint="cs"/>
          <w:rtl/>
        </w:rPr>
        <w:t>, מצידה,</w:t>
      </w:r>
      <w:r w:rsidR="002A4E31">
        <w:rPr>
          <w:rFonts w:hint="cs"/>
          <w:rtl/>
        </w:rPr>
        <w:t xml:space="preserve"> </w:t>
      </w:r>
      <w:r w:rsidR="002A4E31">
        <w:rPr>
          <w:rFonts w:cs="Arial"/>
          <w:rtl/>
        </w:rPr>
        <w:t xml:space="preserve">זעמה על אמה, ובתגובה לשאלות של המטפל, תיארה את פרטי המריבה ביניהם. אחר כך היא דיברה על מידת </w:t>
      </w:r>
      <w:r w:rsidR="002A4E31">
        <w:rPr>
          <w:rFonts w:cs="Arial" w:hint="cs"/>
          <w:rtl/>
        </w:rPr>
        <w:t>הריכוז בעצמה (</w:t>
      </w:r>
      <w:r w:rsidR="002A4E31">
        <w:rPr>
          <w:rFonts w:cs="Arial"/>
        </w:rPr>
        <w:t>self-centered</w:t>
      </w:r>
      <w:r w:rsidR="002A4E31">
        <w:rPr>
          <w:rFonts w:cs="Arial" w:hint="cs"/>
          <w:rtl/>
        </w:rPr>
        <w:t xml:space="preserve">) </w:t>
      </w:r>
      <w:r w:rsidR="002A4E31">
        <w:rPr>
          <w:rFonts w:cs="Arial"/>
          <w:rtl/>
        </w:rPr>
        <w:t xml:space="preserve">של אמה, על ההצלחות הרבות של </w:t>
      </w:r>
      <w:r w:rsidR="00080368">
        <w:rPr>
          <w:rFonts w:cs="Arial" w:hint="cs"/>
          <w:rtl/>
        </w:rPr>
        <w:t>אמא שלה</w:t>
      </w:r>
      <w:r w:rsidR="002A4E31">
        <w:rPr>
          <w:rFonts w:cs="Arial"/>
          <w:rtl/>
        </w:rPr>
        <w:t xml:space="preserve"> בעסקים על חשבון ילדיה, ועל כמה טוב</w:t>
      </w:r>
      <w:r w:rsidR="00080368">
        <w:rPr>
          <w:rFonts w:cs="Arial" w:hint="cs"/>
          <w:rtl/>
        </w:rPr>
        <w:t>ים</w:t>
      </w:r>
      <w:r w:rsidR="002A4E31">
        <w:rPr>
          <w:rFonts w:cs="Arial"/>
          <w:rtl/>
        </w:rPr>
        <w:t xml:space="preserve"> הם</w:t>
      </w:r>
      <w:r w:rsidR="00080368">
        <w:rPr>
          <w:rFonts w:cs="Arial" w:hint="cs"/>
          <w:rtl/>
        </w:rPr>
        <w:t>, היא והאחים שלה,</w:t>
      </w:r>
      <w:r w:rsidR="002A4E31">
        <w:rPr>
          <w:rFonts w:cs="Arial"/>
          <w:rtl/>
        </w:rPr>
        <w:t xml:space="preserve"> יצאו למרות א</w:t>
      </w:r>
      <w:r w:rsidR="00090545">
        <w:rPr>
          <w:rFonts w:cs="Arial" w:hint="cs"/>
          <w:rtl/>
        </w:rPr>
        <w:t>י</w:t>
      </w:r>
      <w:r w:rsidR="002A4E31">
        <w:rPr>
          <w:rFonts w:cs="Arial"/>
          <w:rtl/>
        </w:rPr>
        <w:t>מם. המטופלת בז</w:t>
      </w:r>
      <w:r w:rsidR="002A4E31">
        <w:rPr>
          <w:rFonts w:cs="Arial" w:hint="cs"/>
          <w:rtl/>
        </w:rPr>
        <w:t>ה</w:t>
      </w:r>
      <w:r w:rsidR="002A4E31">
        <w:rPr>
          <w:rFonts w:cs="Arial"/>
          <w:rtl/>
        </w:rPr>
        <w:t xml:space="preserve"> לא</w:t>
      </w:r>
      <w:r w:rsidR="00090545">
        <w:rPr>
          <w:rFonts w:cs="Arial" w:hint="cs"/>
          <w:rtl/>
        </w:rPr>
        <w:t>י</w:t>
      </w:r>
      <w:r w:rsidR="002A4E31">
        <w:rPr>
          <w:rFonts w:cs="Arial"/>
          <w:rtl/>
        </w:rPr>
        <w:t xml:space="preserve">מה על כך. </w:t>
      </w:r>
      <w:r w:rsidR="00080368">
        <w:rPr>
          <w:rFonts w:cs="Arial" w:hint="cs"/>
          <w:rtl/>
        </w:rPr>
        <w:t>מספרת ש</w:t>
      </w:r>
      <w:r w:rsidR="002A4E31">
        <w:rPr>
          <w:rFonts w:cs="Arial"/>
          <w:rtl/>
        </w:rPr>
        <w:t>דוד</w:t>
      </w:r>
      <w:r w:rsidR="002A4E31">
        <w:rPr>
          <w:rFonts w:cs="Arial" w:hint="cs"/>
          <w:rtl/>
        </w:rPr>
        <w:t>ת</w:t>
      </w:r>
      <w:r w:rsidR="002A4E31">
        <w:rPr>
          <w:rFonts w:cs="Arial"/>
          <w:rtl/>
        </w:rPr>
        <w:t xml:space="preserve">ה טיפלה בה; </w:t>
      </w:r>
      <w:r w:rsidR="00090545">
        <w:rPr>
          <w:rFonts w:cs="Arial" w:hint="cs"/>
          <w:rtl/>
        </w:rPr>
        <w:t>ו</w:t>
      </w:r>
      <w:r w:rsidR="00080368">
        <w:rPr>
          <w:rFonts w:cs="Arial" w:hint="cs"/>
          <w:rtl/>
        </w:rPr>
        <w:t>הצהירה ש</w:t>
      </w:r>
      <w:r w:rsidR="002A4E31">
        <w:rPr>
          <w:rFonts w:cs="Arial"/>
          <w:rtl/>
        </w:rPr>
        <w:t xml:space="preserve">היא תעשה כמעט </w:t>
      </w:r>
      <w:proofErr w:type="spellStart"/>
      <w:r w:rsidR="002A4E31">
        <w:rPr>
          <w:rFonts w:cs="Arial"/>
          <w:rtl/>
        </w:rPr>
        <w:t>הכל</w:t>
      </w:r>
      <w:proofErr w:type="spellEnd"/>
      <w:r w:rsidR="002A4E31">
        <w:rPr>
          <w:rFonts w:cs="Arial"/>
          <w:rtl/>
        </w:rPr>
        <w:t xml:space="preserve"> כדי </w:t>
      </w:r>
      <w:r w:rsidR="00090545">
        <w:rPr>
          <w:rFonts w:cs="Arial" w:hint="cs"/>
          <w:rtl/>
        </w:rPr>
        <w:t>להרגיז</w:t>
      </w:r>
      <w:r w:rsidR="002A4E31">
        <w:rPr>
          <w:rFonts w:cs="Arial"/>
          <w:rtl/>
        </w:rPr>
        <w:t xml:space="preserve"> את א</w:t>
      </w:r>
      <w:r w:rsidR="00090545">
        <w:rPr>
          <w:rFonts w:cs="Arial" w:hint="cs"/>
          <w:rtl/>
        </w:rPr>
        <w:t>י</w:t>
      </w:r>
      <w:r w:rsidR="002A4E31">
        <w:rPr>
          <w:rFonts w:cs="Arial"/>
          <w:rtl/>
        </w:rPr>
        <w:t>מה.</w:t>
      </w:r>
    </w:p>
    <w:p w14:paraId="5883A65C" w14:textId="1B1DE65C" w:rsidR="002A4E31" w:rsidRDefault="002A4E31" w:rsidP="002A4E31">
      <w:pPr>
        <w:rPr>
          <w:rtl/>
        </w:rPr>
      </w:pPr>
      <w:r>
        <w:rPr>
          <w:rFonts w:cs="Arial"/>
          <w:rtl/>
        </w:rPr>
        <w:t xml:space="preserve">בפגישה </w:t>
      </w:r>
      <w:r w:rsidR="00080368">
        <w:rPr>
          <w:rFonts w:cs="Arial" w:hint="cs"/>
          <w:rtl/>
        </w:rPr>
        <w:t>ה</w:t>
      </w:r>
      <w:r>
        <w:rPr>
          <w:rFonts w:cs="Arial"/>
          <w:rtl/>
        </w:rPr>
        <w:t>זו</w:t>
      </w:r>
      <w:r>
        <w:rPr>
          <w:rFonts w:cs="Arial" w:hint="cs"/>
          <w:rtl/>
        </w:rPr>
        <w:t xml:space="preserve"> עסק</w:t>
      </w:r>
      <w:r>
        <w:rPr>
          <w:rFonts w:cs="Arial"/>
          <w:rtl/>
        </w:rPr>
        <w:t xml:space="preserve"> המטפל</w:t>
      </w:r>
      <w:r>
        <w:rPr>
          <w:rFonts w:cs="Arial" w:hint="cs"/>
          <w:rtl/>
        </w:rPr>
        <w:t xml:space="preserve"> ב</w:t>
      </w:r>
      <w:r>
        <w:rPr>
          <w:rFonts w:cs="Arial"/>
          <w:rtl/>
        </w:rPr>
        <w:t xml:space="preserve">כעס של המטופלת </w:t>
      </w:r>
      <w:r>
        <w:rPr>
          <w:rFonts w:cs="Arial" w:hint="cs"/>
          <w:rtl/>
        </w:rPr>
        <w:t>על</w:t>
      </w:r>
      <w:r>
        <w:rPr>
          <w:rFonts w:cs="Arial"/>
          <w:rtl/>
        </w:rPr>
        <w:t xml:space="preserve"> א</w:t>
      </w:r>
      <w:r w:rsidR="00090545">
        <w:rPr>
          <w:rFonts w:cs="Arial" w:hint="cs"/>
          <w:rtl/>
        </w:rPr>
        <w:t>י</w:t>
      </w:r>
      <w:r>
        <w:rPr>
          <w:rFonts w:cs="Arial"/>
          <w:rtl/>
        </w:rPr>
        <w:t>מה,</w:t>
      </w:r>
      <w:r w:rsidR="00BD323C">
        <w:rPr>
          <w:rFonts w:cs="Arial" w:hint="cs"/>
        </w:rPr>
        <w:t xml:space="preserve"> </w:t>
      </w:r>
      <w:r w:rsidR="00BD323C">
        <w:rPr>
          <w:rFonts w:cs="Arial" w:hint="cs"/>
          <w:rtl/>
        </w:rPr>
        <w:t>(שוב)</w:t>
      </w:r>
      <w:r>
        <w:rPr>
          <w:rFonts w:cs="Arial"/>
          <w:rtl/>
        </w:rPr>
        <w:t xml:space="preserve"> </w:t>
      </w:r>
      <w:r w:rsidRPr="002A4E31">
        <w:rPr>
          <w:rFonts w:cs="Arial"/>
          <w:b/>
          <w:bCs/>
          <w:rtl/>
        </w:rPr>
        <w:t xml:space="preserve">בעיה </w:t>
      </w:r>
      <w:r w:rsidR="00080368">
        <w:rPr>
          <w:rFonts w:cs="Arial" w:hint="cs"/>
          <w:b/>
          <w:bCs/>
          <w:rtl/>
        </w:rPr>
        <w:t>מציאותית</w:t>
      </w:r>
      <w:r w:rsidRPr="002A4E31">
        <w:rPr>
          <w:rFonts w:cs="Arial"/>
          <w:b/>
          <w:bCs/>
          <w:rtl/>
        </w:rPr>
        <w:t xml:space="preserve"> ולא נוירוטית</w:t>
      </w:r>
      <w:r>
        <w:rPr>
          <w:rFonts w:cs="Arial"/>
          <w:rtl/>
        </w:rPr>
        <w:t>.</w:t>
      </w:r>
      <w:r>
        <w:rPr>
          <w:rFonts w:cs="Arial" w:hint="cs"/>
          <w:rtl/>
        </w:rPr>
        <w:t xml:space="preserve">  (דגש שלי, ק)</w:t>
      </w:r>
      <w:r>
        <w:rPr>
          <w:rFonts w:cs="Arial"/>
          <w:rtl/>
        </w:rPr>
        <w:t xml:space="preserve"> </w:t>
      </w:r>
      <w:r w:rsidR="00080368">
        <w:rPr>
          <w:rFonts w:cs="Arial" w:hint="cs"/>
          <w:rtl/>
        </w:rPr>
        <w:t>זה נכון ש</w:t>
      </w:r>
      <w:r>
        <w:rPr>
          <w:rFonts w:cs="Arial"/>
          <w:rtl/>
        </w:rPr>
        <w:t>היו ל</w:t>
      </w:r>
      <w:r w:rsidR="00080368">
        <w:rPr>
          <w:rFonts w:cs="Arial" w:hint="cs"/>
          <w:rtl/>
        </w:rPr>
        <w:t xml:space="preserve">מציאות של </w:t>
      </w:r>
      <w:r w:rsidR="00485081">
        <w:rPr>
          <w:rFonts w:cs="Arial" w:hint="cs"/>
          <w:rtl/>
        </w:rPr>
        <w:t>ה</w:t>
      </w:r>
      <w:r w:rsidR="00080368">
        <w:rPr>
          <w:rFonts w:cs="Arial" w:hint="cs"/>
          <w:rtl/>
        </w:rPr>
        <w:t xml:space="preserve">ריב עם </w:t>
      </w:r>
      <w:r w:rsidR="00485081">
        <w:rPr>
          <w:rFonts w:cs="Arial" w:hint="cs"/>
          <w:rtl/>
        </w:rPr>
        <w:t>אמא שלה</w:t>
      </w:r>
      <w:r>
        <w:rPr>
          <w:rFonts w:cs="Arial"/>
          <w:rtl/>
        </w:rPr>
        <w:t xml:space="preserve"> השלכות תוך-נפשיות, כולל פנטזיות מודעות ולא-מודעות, אשר לא תמיד קשורות לפסיכופתולוגיה, אך </w:t>
      </w:r>
      <w:r w:rsidR="00080368">
        <w:rPr>
          <w:rFonts w:cs="Arial" w:hint="cs"/>
          <w:rtl/>
        </w:rPr>
        <w:t xml:space="preserve">ההתערבות של המטפל </w:t>
      </w:r>
      <w:r>
        <w:rPr>
          <w:rFonts w:cs="Arial"/>
          <w:rtl/>
        </w:rPr>
        <w:t>לא הובילה לקונפליקט תוך-נפשי בלתי פתור. יש בעיה אמיתית עם אמא מזניחה וחסרת רגישות, והמטופל</w:t>
      </w:r>
      <w:r w:rsidR="00A825CE">
        <w:rPr>
          <w:rFonts w:cs="Arial" w:hint="cs"/>
          <w:rtl/>
        </w:rPr>
        <w:t>ת</w:t>
      </w:r>
      <w:r>
        <w:rPr>
          <w:rFonts w:cs="Arial"/>
          <w:rtl/>
        </w:rPr>
        <w:t xml:space="preserve"> התמודד</w:t>
      </w:r>
      <w:r w:rsidR="00BD323C">
        <w:rPr>
          <w:rFonts w:cs="Arial" w:hint="cs"/>
          <w:rtl/>
        </w:rPr>
        <w:t>ה</w:t>
      </w:r>
      <w:r>
        <w:rPr>
          <w:rFonts w:cs="Arial"/>
          <w:rtl/>
        </w:rPr>
        <w:t xml:space="preserve"> איתה</w:t>
      </w:r>
      <w:r w:rsidR="00B2725E">
        <w:rPr>
          <w:rFonts w:cs="Arial" w:hint="cs"/>
          <w:rtl/>
        </w:rPr>
        <w:t>, (באופן מותאם, ק),</w:t>
      </w:r>
      <w:r>
        <w:rPr>
          <w:rFonts w:cs="Arial"/>
          <w:rtl/>
        </w:rPr>
        <w:t xml:space="preserve"> בכך שרא</w:t>
      </w:r>
      <w:r w:rsidR="00A825CE">
        <w:rPr>
          <w:rFonts w:cs="Arial" w:hint="cs"/>
          <w:rtl/>
        </w:rPr>
        <w:t>ת</w:t>
      </w:r>
      <w:r>
        <w:rPr>
          <w:rFonts w:cs="Arial"/>
          <w:rtl/>
        </w:rPr>
        <w:t>ה אותה פחות.</w:t>
      </w:r>
    </w:p>
    <w:p w14:paraId="0DCA9C6A" w14:textId="73DC5E73" w:rsidR="0023278E" w:rsidRDefault="00A825CE" w:rsidP="0023278E">
      <w:pPr>
        <w:rPr>
          <w:rFonts w:cs="Arial"/>
          <w:rtl/>
        </w:rPr>
      </w:pPr>
      <w:r>
        <w:rPr>
          <w:rFonts w:cs="Arial"/>
          <w:rtl/>
        </w:rPr>
        <w:t>מצד שני, הבעיה הנוירוטית בשעה זו היא רצונ</w:t>
      </w:r>
      <w:r>
        <w:rPr>
          <w:rFonts w:cs="Arial" w:hint="cs"/>
          <w:rtl/>
        </w:rPr>
        <w:t>ה</w:t>
      </w:r>
      <w:r>
        <w:rPr>
          <w:rFonts w:cs="Arial"/>
          <w:rtl/>
        </w:rPr>
        <w:t xml:space="preserve"> של המטופל</w:t>
      </w:r>
      <w:r>
        <w:rPr>
          <w:rFonts w:cs="Arial" w:hint="cs"/>
          <w:rtl/>
        </w:rPr>
        <w:t>ת</w:t>
      </w:r>
      <w:r>
        <w:rPr>
          <w:rFonts w:cs="Arial"/>
          <w:rtl/>
        </w:rPr>
        <w:t xml:space="preserve"> להפסיק את הטיפול. אף על פי שה</w:t>
      </w:r>
      <w:r>
        <w:rPr>
          <w:rFonts w:cs="Arial" w:hint="cs"/>
          <w:rtl/>
        </w:rPr>
        <w:t>י</w:t>
      </w:r>
      <w:r>
        <w:rPr>
          <w:rFonts w:cs="Arial"/>
          <w:rtl/>
        </w:rPr>
        <w:t>א מ</w:t>
      </w:r>
      <w:r>
        <w:rPr>
          <w:rFonts w:cs="Arial" w:hint="cs"/>
          <w:rtl/>
        </w:rPr>
        <w:t xml:space="preserve">דברת </w:t>
      </w:r>
      <w:r>
        <w:rPr>
          <w:rFonts w:cs="Arial"/>
          <w:rtl/>
        </w:rPr>
        <w:t xml:space="preserve">במונחים של מצב טוב, יש כל סיבה להאמין שזה בעצם לא </w:t>
      </w:r>
      <w:r>
        <w:rPr>
          <w:rFonts w:cs="Arial" w:hint="cs"/>
          <w:rtl/>
        </w:rPr>
        <w:t xml:space="preserve">מתאים </w:t>
      </w:r>
      <w:r>
        <w:rPr>
          <w:rFonts w:cs="Arial"/>
          <w:rtl/>
        </w:rPr>
        <w:t xml:space="preserve">ומהווה </w:t>
      </w:r>
      <w:r>
        <w:rPr>
          <w:rFonts w:cs="Arial" w:hint="cs"/>
          <w:rtl/>
        </w:rPr>
        <w:t>'בריחה</w:t>
      </w:r>
      <w:r>
        <w:rPr>
          <w:rFonts w:cs="Arial"/>
          <w:rtl/>
        </w:rPr>
        <w:t xml:space="preserve"> לבריאות</w:t>
      </w:r>
      <w:r>
        <w:rPr>
          <w:rFonts w:cs="Arial" w:hint="cs"/>
          <w:rtl/>
        </w:rPr>
        <w:t>'</w:t>
      </w:r>
      <w:r>
        <w:rPr>
          <w:rFonts w:cs="Arial"/>
          <w:rtl/>
        </w:rPr>
        <w:t xml:space="preserve"> </w:t>
      </w:r>
      <w:r>
        <w:rPr>
          <w:rFonts w:cs="Arial" w:hint="cs"/>
          <w:rtl/>
        </w:rPr>
        <w:t xml:space="preserve"> (מנגנון הגנה </w:t>
      </w:r>
      <w:r w:rsidR="00B2725E">
        <w:rPr>
          <w:rFonts w:cs="Arial" w:hint="cs"/>
          <w:rtl/>
        </w:rPr>
        <w:t xml:space="preserve">שמוותר על </w:t>
      </w:r>
      <w:r>
        <w:rPr>
          <w:rFonts w:cs="Arial" w:hint="cs"/>
          <w:rtl/>
        </w:rPr>
        <w:t>כניסה למקומות כואבים על ידי דיווח או אפילו חוויה ש'הכל בסדר'. ק' )</w:t>
      </w:r>
      <w:r w:rsidR="00BD323C">
        <w:rPr>
          <w:rFonts w:cs="Arial" w:hint="cs"/>
          <w:rtl/>
        </w:rPr>
        <w:t>..</w:t>
      </w:r>
      <w:r>
        <w:rPr>
          <w:rFonts w:cs="Arial"/>
          <w:rtl/>
        </w:rPr>
        <w:t xml:space="preserve">. </w:t>
      </w:r>
      <w:r>
        <w:rPr>
          <w:rFonts w:cs="Arial" w:hint="cs"/>
          <w:rtl/>
        </w:rPr>
        <w:t>'</w:t>
      </w:r>
      <w:r>
        <w:rPr>
          <w:rFonts w:cs="Arial"/>
          <w:rtl/>
        </w:rPr>
        <w:t>משקע</w:t>
      </w:r>
      <w:r>
        <w:rPr>
          <w:rFonts w:cs="Arial" w:hint="cs"/>
          <w:rtl/>
        </w:rPr>
        <w:t>'</w:t>
      </w:r>
      <w:r>
        <w:rPr>
          <w:rFonts w:cs="Arial"/>
          <w:rtl/>
        </w:rPr>
        <w:t xml:space="preserve"> המציאות הוא החופשה של המטפל</w:t>
      </w:r>
      <w:r w:rsidR="00B2725E">
        <w:rPr>
          <w:rFonts w:cs="Arial" w:hint="cs"/>
          <w:rtl/>
        </w:rPr>
        <w:t xml:space="preserve"> (זה הטריגר בשפתנו, ק)</w:t>
      </w:r>
      <w:r>
        <w:rPr>
          <w:rFonts w:cs="Arial"/>
          <w:rtl/>
        </w:rPr>
        <w:t>, שאליה התגובה-</w:t>
      </w:r>
      <w:r>
        <w:rPr>
          <w:rFonts w:cs="Arial" w:hint="cs"/>
          <w:rtl/>
        </w:rPr>
        <w:t xml:space="preserve"> </w:t>
      </w:r>
      <w:r>
        <w:rPr>
          <w:rFonts w:cs="Arial"/>
          <w:rtl/>
        </w:rPr>
        <w:t>תחוש</w:t>
      </w:r>
      <w:r>
        <w:rPr>
          <w:rFonts w:cs="Arial" w:hint="cs"/>
          <w:rtl/>
        </w:rPr>
        <w:t>ה</w:t>
      </w:r>
      <w:r>
        <w:rPr>
          <w:rFonts w:cs="Arial"/>
          <w:rtl/>
        </w:rPr>
        <w:t xml:space="preserve"> ש</w:t>
      </w:r>
      <w:r w:rsidR="00B2725E">
        <w:rPr>
          <w:rFonts w:cs="Arial" w:hint="cs"/>
          <w:rtl/>
        </w:rPr>
        <w:t>המטפל</w:t>
      </w:r>
      <w:r>
        <w:rPr>
          <w:rFonts w:cs="Arial"/>
          <w:rtl/>
        </w:rPr>
        <w:t xml:space="preserve"> אינו נחוץ, וכעס- </w:t>
      </w:r>
      <w:r w:rsidR="00BD323C">
        <w:rPr>
          <w:rFonts w:cs="Arial" w:hint="cs"/>
          <w:rtl/>
        </w:rPr>
        <w:t xml:space="preserve">תגובה אשר </w:t>
      </w:r>
      <w:r>
        <w:rPr>
          <w:rFonts w:cs="Arial"/>
          <w:rtl/>
        </w:rPr>
        <w:t>אינה מתאימה, בחלקה. לפיכך, המריבה עם א</w:t>
      </w:r>
      <w:r>
        <w:rPr>
          <w:rFonts w:cs="Arial" w:hint="cs"/>
          <w:rtl/>
        </w:rPr>
        <w:t>י</w:t>
      </w:r>
      <w:r>
        <w:rPr>
          <w:rFonts w:cs="Arial"/>
          <w:rtl/>
        </w:rPr>
        <w:t>מ</w:t>
      </w:r>
      <w:r>
        <w:rPr>
          <w:rFonts w:cs="Arial" w:hint="cs"/>
          <w:rtl/>
        </w:rPr>
        <w:t>ה</w:t>
      </w:r>
      <w:r>
        <w:rPr>
          <w:rFonts w:cs="Arial"/>
          <w:rtl/>
        </w:rPr>
        <w:t xml:space="preserve"> של ה</w:t>
      </w:r>
      <w:r>
        <w:rPr>
          <w:rFonts w:cs="Arial" w:hint="cs"/>
          <w:rtl/>
        </w:rPr>
        <w:t>מטופלת</w:t>
      </w:r>
      <w:r>
        <w:rPr>
          <w:rFonts w:cs="Arial"/>
          <w:rtl/>
        </w:rPr>
        <w:t xml:space="preserve"> היא משנית. </w:t>
      </w:r>
      <w:r w:rsidR="00BD323C">
        <w:rPr>
          <w:rFonts w:cs="Arial" w:hint="cs"/>
          <w:rtl/>
        </w:rPr>
        <w:t>הריב עם אימה היא</w:t>
      </w:r>
      <w:r>
        <w:rPr>
          <w:rFonts w:cs="Arial" w:hint="cs"/>
          <w:rtl/>
        </w:rPr>
        <w:t xml:space="preserve"> </w:t>
      </w:r>
      <w:r>
        <w:rPr>
          <w:rFonts w:cs="Arial"/>
          <w:rtl/>
        </w:rPr>
        <w:t>בעיה אמיתית</w:t>
      </w:r>
      <w:r w:rsidR="00BD323C">
        <w:rPr>
          <w:rFonts w:cs="Arial" w:hint="cs"/>
          <w:rtl/>
        </w:rPr>
        <w:t>,</w:t>
      </w:r>
      <w:r>
        <w:rPr>
          <w:rFonts w:cs="Arial"/>
          <w:rtl/>
        </w:rPr>
        <w:t xml:space="preserve"> ש</w:t>
      </w:r>
      <w:r w:rsidR="00B2725E">
        <w:rPr>
          <w:rFonts w:cs="Arial" w:hint="cs"/>
          <w:rtl/>
        </w:rPr>
        <w:t xml:space="preserve">רק </w:t>
      </w:r>
      <w:r>
        <w:rPr>
          <w:rFonts w:cs="Arial"/>
          <w:rtl/>
        </w:rPr>
        <w:t>השאילה את עצמה ככלי ל</w:t>
      </w:r>
      <w:r>
        <w:rPr>
          <w:rFonts w:cs="Arial" w:hint="cs"/>
          <w:rtl/>
        </w:rPr>
        <w:t>התקה</w:t>
      </w:r>
      <w:r>
        <w:rPr>
          <w:rFonts w:cs="Arial"/>
          <w:rtl/>
        </w:rPr>
        <w:t xml:space="preserve"> ו</w:t>
      </w:r>
      <w:r>
        <w:rPr>
          <w:rFonts w:cs="Arial" w:hint="cs"/>
          <w:rtl/>
        </w:rPr>
        <w:t>ל</w:t>
      </w:r>
      <w:r>
        <w:rPr>
          <w:rFonts w:cs="Arial"/>
          <w:rtl/>
        </w:rPr>
        <w:t>הגנה מפני תגובת המטופל</w:t>
      </w:r>
      <w:r>
        <w:rPr>
          <w:rFonts w:cs="Arial" w:hint="cs"/>
          <w:rtl/>
        </w:rPr>
        <w:t>ת</w:t>
      </w:r>
      <w:r>
        <w:rPr>
          <w:rFonts w:cs="Arial"/>
          <w:rtl/>
        </w:rPr>
        <w:t xml:space="preserve"> לפרידה מהמטפל. כאן, מצב המציאות והזיכרונות</w:t>
      </w:r>
      <w:r>
        <w:rPr>
          <w:rFonts w:cs="Arial" w:hint="cs"/>
          <w:rtl/>
        </w:rPr>
        <w:t xml:space="preserve"> ביחס ל</w:t>
      </w:r>
      <w:r>
        <w:rPr>
          <w:rFonts w:cs="Arial"/>
          <w:rtl/>
        </w:rPr>
        <w:t xml:space="preserve">אם מעבירים </w:t>
      </w:r>
      <w:r>
        <w:rPr>
          <w:rFonts w:cs="Arial" w:hint="cs"/>
          <w:rtl/>
        </w:rPr>
        <w:t>שיקופים</w:t>
      </w:r>
      <w:r>
        <w:rPr>
          <w:rFonts w:cs="Arial"/>
          <w:rtl/>
        </w:rPr>
        <w:t xml:space="preserve"> של פנטזיות לא מודעות לגבי </w:t>
      </w:r>
      <w:r w:rsidR="00BD323C">
        <w:rPr>
          <w:rFonts w:cs="Arial" w:hint="cs"/>
          <w:rtl/>
        </w:rPr>
        <w:t>חופשתו</w:t>
      </w:r>
      <w:r>
        <w:rPr>
          <w:rFonts w:cs="Arial"/>
          <w:rtl/>
        </w:rPr>
        <w:t xml:space="preserve"> של המטפל, והקונפליקטים והזיכרונות הפנימיים שהיא עוררה. </w:t>
      </w:r>
    </w:p>
    <w:p w14:paraId="3D502C73" w14:textId="1BF34117" w:rsidR="00B2725E" w:rsidRDefault="00B2725E" w:rsidP="0023278E">
      <w:pPr>
        <w:rPr>
          <w:rFonts w:cs="Arial"/>
          <w:rtl/>
        </w:rPr>
      </w:pPr>
      <w:r>
        <w:rPr>
          <w:rFonts w:cs="Arial" w:hint="cs"/>
          <w:rtl/>
        </w:rPr>
        <w:t>+++++++</w:t>
      </w:r>
    </w:p>
    <w:p w14:paraId="5E498E20" w14:textId="3FDC60B7" w:rsidR="00B2725E" w:rsidRDefault="00B2725E" w:rsidP="0023278E">
      <w:pPr>
        <w:rPr>
          <w:rFonts w:cs="Arial"/>
          <w:rtl/>
        </w:rPr>
      </w:pPr>
      <w:r>
        <w:rPr>
          <w:rFonts w:cs="Arial" w:hint="cs"/>
          <w:rtl/>
        </w:rPr>
        <w:t xml:space="preserve">שוב הפסקה קצרה וסיכום. המטופלת אומרת שהיא מרגישה טוב, אין מריבות, נשארת עם בעלה, לא מפחדת. היא רק מספרת על ריב עם אמא שלה </w:t>
      </w:r>
      <w:r>
        <w:rPr>
          <w:rFonts w:cs="Arial"/>
          <w:rtl/>
        </w:rPr>
        <w:t>–</w:t>
      </w:r>
      <w:r>
        <w:rPr>
          <w:rFonts w:cs="Arial" w:hint="cs"/>
          <w:rtl/>
        </w:rPr>
        <w:t xml:space="preserve"> אומרת שאמא שלה אגואיסטית ושאמא שלה מתלוננת עליה שהיא לא מבקרת אותה מספיק. שימו לב, האמא מתלוננת שגלית בעצם יותר מידי בחיים הפרטיים שלה על חשבון המחויבות שלה לאמא שלה. זה קצת מזכיר את הכאב שיש לגלית ביחס לבעלה, לא? שהוא מקיים יחסים מקבילים ומתעלם ממנה. נכון? וגלית אומרת למטפל שהיא באמת פחות רואה את אימא שלה, שאמא שלה באמת לא משמעותית, ושאמא שלה מרוכזת בעצמה. </w:t>
      </w:r>
      <w:r>
        <w:rPr>
          <w:rFonts w:cs="Arial"/>
          <w:rtl/>
        </w:rPr>
        <w:t>–</w:t>
      </w:r>
      <w:r>
        <w:rPr>
          <w:rFonts w:cs="Arial" w:hint="cs"/>
          <w:rtl/>
        </w:rPr>
        <w:t xml:space="preserve"> </w:t>
      </w:r>
      <w:proofErr w:type="spellStart"/>
      <w:r>
        <w:rPr>
          <w:rFonts w:cs="Arial" w:hint="cs"/>
          <w:rtl/>
        </w:rPr>
        <w:t>הכל</w:t>
      </w:r>
      <w:proofErr w:type="spellEnd"/>
      <w:r>
        <w:rPr>
          <w:rFonts w:cs="Arial" w:hint="cs"/>
          <w:rtl/>
        </w:rPr>
        <w:t xml:space="preserve"> נשמע הגיוני. וזה באמת הגיוני. אבל מצד שני </w:t>
      </w:r>
      <w:r>
        <w:rPr>
          <w:rFonts w:cs="Arial"/>
          <w:rtl/>
        </w:rPr>
        <w:t>–</w:t>
      </w:r>
      <w:r>
        <w:rPr>
          <w:rFonts w:cs="Arial" w:hint="cs"/>
          <w:rtl/>
        </w:rPr>
        <w:t xml:space="preserve"> יש למטפל גם ידע על כך שגלית סובלת מדיכאונות, נטיות אובדניות, ותחושה של בדידות. נמשיך עם התיאור של </w:t>
      </w:r>
      <w:proofErr w:type="spellStart"/>
      <w:r>
        <w:rPr>
          <w:rFonts w:cs="Arial" w:hint="cs"/>
          <w:rtl/>
        </w:rPr>
        <w:t>לאנגס</w:t>
      </w:r>
      <w:proofErr w:type="spellEnd"/>
      <w:r>
        <w:rPr>
          <w:rFonts w:cs="Arial" w:hint="cs"/>
          <w:rtl/>
        </w:rPr>
        <w:t xml:space="preserve"> </w:t>
      </w:r>
      <w:r>
        <w:rPr>
          <w:rFonts w:cs="Arial"/>
          <w:rtl/>
        </w:rPr>
        <w:t>–</w:t>
      </w:r>
      <w:r>
        <w:rPr>
          <w:rFonts w:cs="Arial" w:hint="cs"/>
          <w:rtl/>
        </w:rPr>
        <w:t xml:space="preserve"> תזכרו זה טיפול </w:t>
      </w:r>
      <w:proofErr w:type="spellStart"/>
      <w:r>
        <w:rPr>
          <w:rFonts w:cs="Arial" w:hint="cs"/>
          <w:rtl/>
        </w:rPr>
        <w:t>שלאנגס</w:t>
      </w:r>
      <w:proofErr w:type="spellEnd"/>
      <w:r>
        <w:rPr>
          <w:rFonts w:cs="Arial" w:hint="cs"/>
          <w:rtl/>
        </w:rPr>
        <w:t xml:space="preserve"> נותן כדוגמא לכישלון בטיפול בשל התייחסות לא נכונה לעקרון המציאות. </w:t>
      </w:r>
      <w:proofErr w:type="spellStart"/>
      <w:r>
        <w:rPr>
          <w:rFonts w:cs="Arial" w:hint="cs"/>
          <w:rtl/>
        </w:rPr>
        <w:t>לאנגס</w:t>
      </w:r>
      <w:proofErr w:type="spellEnd"/>
      <w:r>
        <w:rPr>
          <w:rFonts w:cs="Arial" w:hint="cs"/>
          <w:rtl/>
        </w:rPr>
        <w:t>:</w:t>
      </w:r>
    </w:p>
    <w:p w14:paraId="59EC0FC0" w14:textId="2A6660A0" w:rsidR="00B2725E" w:rsidRDefault="00B2725E" w:rsidP="0023278E">
      <w:pPr>
        <w:rPr>
          <w:rFonts w:cs="Arial"/>
          <w:rtl/>
        </w:rPr>
      </w:pPr>
      <w:r>
        <w:rPr>
          <w:rFonts w:cs="Arial" w:hint="cs"/>
          <w:rtl/>
        </w:rPr>
        <w:t>+++++++</w:t>
      </w:r>
    </w:p>
    <w:p w14:paraId="08586702" w14:textId="2AFCCD0D" w:rsidR="00A825CE" w:rsidRDefault="00A825CE" w:rsidP="0023278E">
      <w:pPr>
        <w:rPr>
          <w:rtl/>
        </w:rPr>
      </w:pPr>
      <w:r>
        <w:rPr>
          <w:rFonts w:cs="Arial"/>
          <w:rtl/>
        </w:rPr>
        <w:t>בעצם, ג</w:t>
      </w:r>
      <w:r w:rsidR="00BD323C">
        <w:rPr>
          <w:rFonts w:cs="Arial" w:hint="cs"/>
          <w:rtl/>
        </w:rPr>
        <w:t>לית הצמידה</w:t>
      </w:r>
      <w:r>
        <w:rPr>
          <w:rFonts w:cs="Arial"/>
          <w:rtl/>
        </w:rPr>
        <w:t xml:space="preserve"> באופן לא מודע את הפרידה</w:t>
      </w:r>
      <w:r w:rsidR="0023278E">
        <w:rPr>
          <w:rFonts w:cs="Arial" w:hint="cs"/>
          <w:rtl/>
        </w:rPr>
        <w:t xml:space="preserve"> (מהמטפל, ק')</w:t>
      </w:r>
      <w:r>
        <w:rPr>
          <w:rFonts w:cs="Arial"/>
          <w:rtl/>
        </w:rPr>
        <w:t xml:space="preserve"> עם הפעמים ה</w:t>
      </w:r>
      <w:r w:rsidR="00CC2404">
        <w:rPr>
          <w:rFonts w:cs="Arial" w:hint="cs"/>
          <w:rtl/>
        </w:rPr>
        <w:t>רבות</w:t>
      </w:r>
      <w:r>
        <w:rPr>
          <w:rFonts w:cs="Arial"/>
          <w:rtl/>
        </w:rPr>
        <w:t xml:space="preserve"> שאמ</w:t>
      </w:r>
      <w:r w:rsidR="00CC2404">
        <w:rPr>
          <w:rFonts w:cs="Arial" w:hint="cs"/>
          <w:rtl/>
        </w:rPr>
        <w:t>א שלה</w:t>
      </w:r>
      <w:r>
        <w:rPr>
          <w:rFonts w:cs="Arial"/>
          <w:rtl/>
        </w:rPr>
        <w:t xml:space="preserve"> עזבה אותה, ותגובתה הייתה</w:t>
      </w:r>
      <w:r w:rsidR="00CC2404">
        <w:rPr>
          <w:rFonts w:cs="Arial" w:hint="cs"/>
          <w:rtl/>
        </w:rPr>
        <w:t xml:space="preserve"> (תגובת היפוך, ק)</w:t>
      </w:r>
      <w:r>
        <w:rPr>
          <w:rFonts w:cs="Arial"/>
          <w:rtl/>
        </w:rPr>
        <w:t xml:space="preserve"> להרגיש טוב ולהכחיש את הצורך במטפל-אמה; היא </w:t>
      </w:r>
      <w:r w:rsidR="0023278E">
        <w:rPr>
          <w:rFonts w:cs="Arial" w:hint="cs"/>
          <w:rtl/>
        </w:rPr>
        <w:t>תרגיז</w:t>
      </w:r>
      <w:r>
        <w:rPr>
          <w:rFonts w:cs="Arial"/>
          <w:rtl/>
        </w:rPr>
        <w:t xml:space="preserve"> אות</w:t>
      </w:r>
      <w:r w:rsidR="00CC2404">
        <w:rPr>
          <w:rFonts w:cs="Arial" w:hint="cs"/>
          <w:rtl/>
        </w:rPr>
        <w:t>ם, את אמא ועכשיו את המטפל</w:t>
      </w:r>
      <w:r>
        <w:rPr>
          <w:rFonts w:cs="Arial"/>
          <w:rtl/>
        </w:rPr>
        <w:t xml:space="preserve"> בכך שתוכיח</w:t>
      </w:r>
      <w:r w:rsidR="0023278E">
        <w:rPr>
          <w:rFonts w:cs="Arial" w:hint="cs"/>
          <w:rtl/>
        </w:rPr>
        <w:t xml:space="preserve"> לו</w:t>
      </w:r>
      <w:r>
        <w:rPr>
          <w:rFonts w:cs="Arial"/>
          <w:rtl/>
        </w:rPr>
        <w:t xml:space="preserve"> שהוא לא עזר לה </w:t>
      </w:r>
      <w:r w:rsidR="0023278E">
        <w:rPr>
          <w:rFonts w:cs="Arial"/>
          <w:rtl/>
        </w:rPr>
        <w:t>–</w:t>
      </w:r>
      <w:r>
        <w:rPr>
          <w:rFonts w:cs="Arial"/>
          <w:rtl/>
        </w:rPr>
        <w:t xml:space="preserve"> </w:t>
      </w:r>
      <w:r w:rsidR="0023278E">
        <w:rPr>
          <w:rFonts w:cs="Arial" w:hint="cs"/>
          <w:rtl/>
        </w:rPr>
        <w:t xml:space="preserve">שבעצם </w:t>
      </w:r>
      <w:r>
        <w:rPr>
          <w:rFonts w:cs="Arial"/>
          <w:rtl/>
        </w:rPr>
        <w:t>היא עזרה לעצמה</w:t>
      </w:r>
      <w:r w:rsidR="00FE7C7C">
        <w:rPr>
          <w:rFonts w:cs="Arial" w:hint="cs"/>
          <w:rtl/>
        </w:rPr>
        <w:t>.....</w:t>
      </w:r>
      <w:r>
        <w:rPr>
          <w:rFonts w:cs="Arial"/>
          <w:rtl/>
        </w:rPr>
        <w:t xml:space="preserve"> החיפוש אחר אלמנטים שאינם מתאימים למציאות</w:t>
      </w:r>
      <w:r w:rsidR="0023278E">
        <w:rPr>
          <w:rFonts w:cs="Arial" w:hint="cs"/>
          <w:rtl/>
        </w:rPr>
        <w:t>,</w:t>
      </w:r>
      <w:r>
        <w:rPr>
          <w:rFonts w:cs="Arial"/>
          <w:rtl/>
        </w:rPr>
        <w:t xml:space="preserve"> בפנטזיות ובהתנהגות של המטופל חייב תמיד לעמוד בחזית הפסיכותרפיה.</w:t>
      </w:r>
    </w:p>
    <w:p w14:paraId="2C9BA2A0" w14:textId="235AFEE4" w:rsidR="00CC2404" w:rsidRDefault="00CC2404" w:rsidP="0023278E">
      <w:pPr>
        <w:rPr>
          <w:rtl/>
        </w:rPr>
      </w:pPr>
      <w:r>
        <w:rPr>
          <w:rFonts w:hint="cs"/>
          <w:rtl/>
        </w:rPr>
        <w:t>+++</w:t>
      </w:r>
    </w:p>
    <w:p w14:paraId="64C51694" w14:textId="4FBE8FC4" w:rsidR="00CC2404" w:rsidRDefault="00CC2404" w:rsidP="0023278E">
      <w:pPr>
        <w:rPr>
          <w:rtl/>
        </w:rPr>
      </w:pPr>
      <w:r>
        <w:rPr>
          <w:rFonts w:hint="cs"/>
          <w:rtl/>
        </w:rPr>
        <w:t xml:space="preserve">וזה המוקד של </w:t>
      </w:r>
      <w:proofErr w:type="spellStart"/>
      <w:r>
        <w:rPr>
          <w:rFonts w:hint="cs"/>
          <w:rtl/>
        </w:rPr>
        <w:t>לאנגס</w:t>
      </w:r>
      <w:proofErr w:type="spellEnd"/>
      <w:r>
        <w:rPr>
          <w:rFonts w:hint="cs"/>
          <w:rtl/>
        </w:rPr>
        <w:t>:</w:t>
      </w:r>
    </w:p>
    <w:p w14:paraId="38FCE244" w14:textId="6EA5ABAE" w:rsidR="00CC2404" w:rsidRDefault="00CC2404" w:rsidP="0023278E">
      <w:pPr>
        <w:rPr>
          <w:rtl/>
        </w:rPr>
      </w:pPr>
      <w:r>
        <w:rPr>
          <w:rFonts w:hint="cs"/>
          <w:rtl/>
        </w:rPr>
        <w:t>++</w:t>
      </w:r>
    </w:p>
    <w:p w14:paraId="1E05B7DC" w14:textId="237392F1" w:rsidR="0023278E" w:rsidRDefault="0023278E" w:rsidP="00CC2404">
      <w:pPr>
        <w:rPr>
          <w:rtl/>
        </w:rPr>
      </w:pPr>
      <w:r>
        <w:rPr>
          <w:rFonts w:cs="Arial" w:hint="cs"/>
          <w:rtl/>
        </w:rPr>
        <w:t>הכרת ה</w:t>
      </w:r>
      <w:r w:rsidRPr="0023278E">
        <w:rPr>
          <w:rFonts w:cs="Arial"/>
          <w:rtl/>
        </w:rPr>
        <w:t xml:space="preserve">הבחנה בין קונפליקטים </w:t>
      </w:r>
      <w:r w:rsidR="00FE7C7C">
        <w:rPr>
          <w:rFonts w:cs="Arial" w:hint="cs"/>
          <w:rtl/>
        </w:rPr>
        <w:t>מציאותיים,</w:t>
      </w:r>
      <w:r w:rsidRPr="0023278E">
        <w:rPr>
          <w:rFonts w:cs="Arial"/>
          <w:rtl/>
        </w:rPr>
        <w:t xml:space="preserve"> ל</w:t>
      </w:r>
      <w:r w:rsidR="009F07EB">
        <w:rPr>
          <w:rFonts w:cs="Arial" w:hint="cs"/>
          <w:rtl/>
        </w:rPr>
        <w:t xml:space="preserve">קונפליקטים </w:t>
      </w:r>
      <w:r w:rsidRPr="0023278E">
        <w:rPr>
          <w:rFonts w:cs="Arial"/>
          <w:rtl/>
        </w:rPr>
        <w:t xml:space="preserve">תוך-נפשיים קשורה לשאלת ההתערבות. בעיות </w:t>
      </w:r>
      <w:r w:rsidR="00CC2404">
        <w:rPr>
          <w:rFonts w:cs="Arial" w:hint="cs"/>
          <w:rtl/>
        </w:rPr>
        <w:t>מציאותיות</w:t>
      </w:r>
      <w:r w:rsidRPr="0023278E">
        <w:rPr>
          <w:rFonts w:cs="Arial"/>
          <w:rtl/>
        </w:rPr>
        <w:t xml:space="preserve"> משמשות לרוב ככיסוי הגנתי לבעיות נוירוטיות וזוהי הגנה שהמטפל צריך</w:t>
      </w:r>
      <w:r>
        <w:rPr>
          <w:rFonts w:cs="Arial" w:hint="cs"/>
          <w:rtl/>
        </w:rPr>
        <w:t xml:space="preserve"> לא</w:t>
      </w:r>
      <w:r w:rsidRPr="0023278E">
        <w:rPr>
          <w:rFonts w:cs="Arial"/>
          <w:rtl/>
        </w:rPr>
        <w:t xml:space="preserve"> להשתתף בה. מטפלים המעדיפים להתמקד בקונפליקטים </w:t>
      </w:r>
      <w:r w:rsidR="00FE7C7C">
        <w:rPr>
          <w:rFonts w:cs="Arial" w:hint="cs"/>
          <w:rtl/>
        </w:rPr>
        <w:t>מציאותיים</w:t>
      </w:r>
      <w:r w:rsidRPr="0023278E">
        <w:rPr>
          <w:rFonts w:cs="Arial"/>
          <w:rtl/>
        </w:rPr>
        <w:t xml:space="preserve"> נוטים להיצמד לתוכן ה</w:t>
      </w:r>
      <w:r>
        <w:rPr>
          <w:rFonts w:cs="Arial" w:hint="cs"/>
          <w:rtl/>
        </w:rPr>
        <w:t>מוצהר</w:t>
      </w:r>
      <w:r w:rsidRPr="0023278E">
        <w:rPr>
          <w:rFonts w:cs="Arial"/>
          <w:rtl/>
        </w:rPr>
        <w:t xml:space="preserve"> ולפני השטח של החומר במפגשים. </w:t>
      </w:r>
      <w:r>
        <w:rPr>
          <w:rFonts w:cs="Arial" w:hint="cs"/>
          <w:rtl/>
        </w:rPr>
        <w:t>הם שואלים</w:t>
      </w:r>
      <w:r w:rsidRPr="0023278E">
        <w:rPr>
          <w:rFonts w:cs="Arial"/>
          <w:rtl/>
        </w:rPr>
        <w:t xml:space="preserve"> שאלות ישירות בנוגע לנושאים </w:t>
      </w:r>
      <w:r w:rsidR="00FE7C7C">
        <w:rPr>
          <w:rFonts w:cs="Arial" w:hint="cs"/>
          <w:rtl/>
        </w:rPr>
        <w:t>מציאותיים</w:t>
      </w:r>
      <w:r w:rsidRPr="0023278E">
        <w:rPr>
          <w:rFonts w:cs="Arial"/>
          <w:rtl/>
        </w:rPr>
        <w:t xml:space="preserve"> אלו ו</w:t>
      </w:r>
      <w:r>
        <w:rPr>
          <w:rFonts w:cs="Arial" w:hint="cs"/>
          <w:rtl/>
        </w:rPr>
        <w:t>מ</w:t>
      </w:r>
      <w:r w:rsidRPr="0023278E">
        <w:rPr>
          <w:rFonts w:cs="Arial"/>
          <w:rtl/>
        </w:rPr>
        <w:t>עודד</w:t>
      </w:r>
      <w:r>
        <w:rPr>
          <w:rFonts w:cs="Arial" w:hint="cs"/>
          <w:rtl/>
        </w:rPr>
        <w:t>ים</w:t>
      </w:r>
      <w:r w:rsidRPr="0023278E">
        <w:rPr>
          <w:rFonts w:cs="Arial"/>
          <w:rtl/>
        </w:rPr>
        <w:t xml:space="preserve"> </w:t>
      </w:r>
      <w:r w:rsidRPr="0023278E">
        <w:rPr>
          <w:rFonts w:cs="Arial"/>
          <w:b/>
          <w:bCs/>
          <w:rtl/>
        </w:rPr>
        <w:t>מחשבה מודעת</w:t>
      </w:r>
      <w:r>
        <w:rPr>
          <w:rFonts w:cs="Arial" w:hint="cs"/>
          <w:rtl/>
        </w:rPr>
        <w:t xml:space="preserve"> (דגש שלי, ק')</w:t>
      </w:r>
      <w:r w:rsidRPr="0023278E">
        <w:rPr>
          <w:rFonts w:cs="Arial"/>
          <w:rtl/>
        </w:rPr>
        <w:t>,</w:t>
      </w:r>
      <w:r w:rsidR="00CC2404">
        <w:rPr>
          <w:rFonts w:cs="Arial" w:hint="cs"/>
          <w:rtl/>
        </w:rPr>
        <w:t xml:space="preserve"> (הם משאירים)</w:t>
      </w:r>
      <w:r w:rsidRPr="0023278E">
        <w:rPr>
          <w:rFonts w:cs="Arial"/>
          <w:rtl/>
        </w:rPr>
        <w:t xml:space="preserve"> </w:t>
      </w:r>
      <w:r w:rsidR="00FE7C7C">
        <w:rPr>
          <w:rFonts w:cs="Arial" w:hint="cs"/>
          <w:rtl/>
        </w:rPr>
        <w:t xml:space="preserve">מחשבה </w:t>
      </w:r>
      <w:r w:rsidRPr="0023278E">
        <w:rPr>
          <w:rFonts w:cs="Arial"/>
          <w:rtl/>
        </w:rPr>
        <w:t>מכוונת מציאות אצל המטופל. ההתערבויות שלהם הן באופן דומה מכוונות מציאות וישירות, ולא פרשניות. לעומת זאת, מטפלים המעוניינים בקונפליקטים תוך-נפשיים מעריכים אסוציאציות עקיפות כ"דרך המל</w:t>
      </w:r>
      <w:r>
        <w:rPr>
          <w:rFonts w:cs="Arial" w:hint="cs"/>
          <w:rtl/>
        </w:rPr>
        <w:t>ך</w:t>
      </w:r>
      <w:r w:rsidRPr="0023278E">
        <w:rPr>
          <w:rFonts w:cs="Arial"/>
          <w:rtl/>
        </w:rPr>
        <w:t xml:space="preserve">" לפנטזיות מודחקות ולקונפליקטים שעליהם מתבססים התסמינים. </w:t>
      </w:r>
      <w:r w:rsidR="00CC2404">
        <w:rPr>
          <w:rFonts w:cs="Arial" w:hint="cs"/>
          <w:rtl/>
        </w:rPr>
        <w:t xml:space="preserve">(איך הם עושים זאת? ק) </w:t>
      </w:r>
      <w:r w:rsidRPr="0023278E">
        <w:rPr>
          <w:rFonts w:cs="Arial"/>
          <w:rtl/>
        </w:rPr>
        <w:t xml:space="preserve">הם </w:t>
      </w:r>
      <w:r w:rsidR="00CC2404">
        <w:rPr>
          <w:rFonts w:cs="Arial" w:hint="cs"/>
          <w:rtl/>
        </w:rPr>
        <w:t xml:space="preserve">מאפשרים </w:t>
      </w:r>
      <w:r w:rsidRPr="0023278E">
        <w:rPr>
          <w:rFonts w:cs="Arial"/>
          <w:rtl/>
        </w:rPr>
        <w:t>למטופלים שלהם להמשיך בעניינים שלכאורה לא קשורים, בציפייה לקצור את הפירות של חומרי פנטזיה עשירים ו</w:t>
      </w:r>
      <w:r>
        <w:rPr>
          <w:rFonts w:cs="Arial" w:hint="cs"/>
          <w:rtl/>
        </w:rPr>
        <w:t>מותקים (</w:t>
      </w:r>
      <w:r>
        <w:rPr>
          <w:rFonts w:cs="Arial"/>
        </w:rPr>
        <w:t>displaced</w:t>
      </w:r>
      <w:r>
        <w:rPr>
          <w:rFonts w:cs="Arial" w:hint="cs"/>
          <w:rtl/>
        </w:rPr>
        <w:t>)</w:t>
      </w:r>
      <w:r w:rsidRPr="0023278E">
        <w:rPr>
          <w:rFonts w:cs="Arial"/>
          <w:rtl/>
        </w:rPr>
        <w:t>. כאשר הבעיה הנוירוטית העיקרית או המ</w:t>
      </w:r>
      <w:r w:rsidR="00FE7C7C">
        <w:rPr>
          <w:rFonts w:cs="Arial" w:hint="cs"/>
          <w:rtl/>
        </w:rPr>
        <w:t>קור</w:t>
      </w:r>
      <w:r w:rsidRPr="0023278E">
        <w:rPr>
          <w:rFonts w:cs="Arial"/>
          <w:rtl/>
        </w:rPr>
        <w:t xml:space="preserve"> שלה אינם ברורים, מטפל </w:t>
      </w:r>
      <w:r w:rsidR="00FE7C7C">
        <w:rPr>
          <w:rFonts w:cs="Arial" w:hint="cs"/>
          <w:rtl/>
        </w:rPr>
        <w:t>פסיכואנליטי</w:t>
      </w:r>
      <w:r w:rsidRPr="0023278E">
        <w:rPr>
          <w:rFonts w:cs="Arial"/>
          <w:rtl/>
        </w:rPr>
        <w:t xml:space="preserve"> יקשיב לאסוציאציות של המטופל בתקווה לגלות את הרמזים החיוניים הללו. שאלותיו לא יהיו ממוקדות מציאות, אלא יופנו לחיפוש אחר </w:t>
      </w:r>
      <w:r w:rsidR="00FE7C7C">
        <w:rPr>
          <w:rFonts w:cs="Arial" w:hint="cs"/>
          <w:rtl/>
        </w:rPr>
        <w:t>סימנים</w:t>
      </w:r>
      <w:r w:rsidRPr="0023278E">
        <w:rPr>
          <w:rFonts w:cs="Arial"/>
          <w:rtl/>
        </w:rPr>
        <w:t xml:space="preserve"> של המודחק. הוא לא יזניח את </w:t>
      </w:r>
      <w:r w:rsidR="00090545">
        <w:rPr>
          <w:rFonts w:cs="Arial" w:hint="cs"/>
          <w:rtl/>
        </w:rPr>
        <w:t>ה</w:t>
      </w:r>
      <w:r w:rsidRPr="0023278E">
        <w:rPr>
          <w:rFonts w:cs="Arial"/>
          <w:rtl/>
        </w:rPr>
        <w:t>הפרעות בתפקוד</w:t>
      </w:r>
      <w:r w:rsidR="00090545">
        <w:rPr>
          <w:rFonts w:cs="Arial" w:hint="cs"/>
          <w:rtl/>
        </w:rPr>
        <w:t>י</w:t>
      </w:r>
      <w:r w:rsidRPr="0023278E">
        <w:rPr>
          <w:rFonts w:cs="Arial"/>
          <w:rtl/>
        </w:rPr>
        <w:t xml:space="preserve"> האגו,</w:t>
      </w:r>
      <w:r w:rsidR="00CC2404">
        <w:rPr>
          <w:rFonts w:cs="Arial" w:hint="cs"/>
          <w:rtl/>
        </w:rPr>
        <w:t xml:space="preserve"> (אצל גלית, דיכאון, פוביות, חוויה שמתעלמים ממנה, ק)</w:t>
      </w:r>
      <w:r w:rsidRPr="0023278E">
        <w:rPr>
          <w:rFonts w:cs="Arial"/>
          <w:rtl/>
        </w:rPr>
        <w:t xml:space="preserve"> אלא יחפש כל הזמן את היסודות שלהם. </w:t>
      </w:r>
    </w:p>
    <w:p w14:paraId="04313BB6" w14:textId="7B511388" w:rsidR="00FF440C" w:rsidRDefault="00FF440C" w:rsidP="00CC2404">
      <w:pPr>
        <w:rPr>
          <w:rtl/>
        </w:rPr>
      </w:pPr>
      <w:r>
        <w:rPr>
          <w:rFonts w:hint="cs"/>
          <w:rtl/>
        </w:rPr>
        <w:t>+++++</w:t>
      </w:r>
    </w:p>
    <w:p w14:paraId="22901F07" w14:textId="0BE53940" w:rsidR="00FF440C" w:rsidRDefault="00FF440C" w:rsidP="00CC2404">
      <w:pPr>
        <w:rPr>
          <w:rtl/>
        </w:rPr>
      </w:pPr>
      <w:proofErr w:type="spellStart"/>
      <w:r>
        <w:rPr>
          <w:rFonts w:hint="cs"/>
          <w:rtl/>
        </w:rPr>
        <w:t>לאנגס</w:t>
      </w:r>
      <w:proofErr w:type="spellEnd"/>
      <w:r>
        <w:rPr>
          <w:rFonts w:hint="cs"/>
          <w:rtl/>
        </w:rPr>
        <w:t xml:space="preserve"> אומר שהמטפל </w:t>
      </w:r>
      <w:proofErr w:type="spellStart"/>
      <w:r>
        <w:rPr>
          <w:rFonts w:hint="cs"/>
          <w:rtl/>
        </w:rPr>
        <w:t>פיספס</w:t>
      </w:r>
      <w:proofErr w:type="spellEnd"/>
      <w:r>
        <w:rPr>
          <w:rFonts w:hint="cs"/>
          <w:rtl/>
        </w:rPr>
        <w:t xml:space="preserve"> את מה שקורה מתחת </w:t>
      </w:r>
      <w:proofErr w:type="spellStart"/>
      <w:r>
        <w:rPr>
          <w:rFonts w:hint="cs"/>
          <w:rtl/>
        </w:rPr>
        <w:t>לשיכבה</w:t>
      </w:r>
      <w:proofErr w:type="spellEnd"/>
      <w:r>
        <w:rPr>
          <w:rFonts w:hint="cs"/>
          <w:rtl/>
        </w:rPr>
        <w:t xml:space="preserve"> המציאותית </w:t>
      </w:r>
      <w:r>
        <w:rPr>
          <w:rtl/>
        </w:rPr>
        <w:t>–</w:t>
      </w:r>
      <w:r>
        <w:rPr>
          <w:rFonts w:hint="cs"/>
          <w:rtl/>
        </w:rPr>
        <w:t xml:space="preserve"> הוא מפספס את הדחפים של המטופלת את הקונפליקטים בין מה </w:t>
      </w:r>
      <w:proofErr w:type="spellStart"/>
      <w:r>
        <w:rPr>
          <w:rFonts w:hint="cs"/>
          <w:rtl/>
        </w:rPr>
        <w:t>שהיתה</w:t>
      </w:r>
      <w:proofErr w:type="spellEnd"/>
      <w:r>
        <w:rPr>
          <w:rFonts w:hint="cs"/>
          <w:rtl/>
        </w:rPr>
        <w:t xml:space="preserve"> רוצה למה שהיא מקבלת בפועל, את תחושת הנבגדות שלה מאמא שלה, בעלה, והמטפל שיצא לחופשה. הוא מפספס רגע בו מפאת הכאב היא עושה התקה </w:t>
      </w:r>
      <w:r>
        <w:rPr>
          <w:rtl/>
        </w:rPr>
        <w:t>–</w:t>
      </w:r>
      <w:r>
        <w:rPr>
          <w:rFonts w:hint="cs"/>
          <w:rtl/>
        </w:rPr>
        <w:t xml:space="preserve"> ככה היא עשתה מאמא לדודה, מבעלה למטפל ועכשיו מהמטפל לבעלה שוב </w:t>
      </w:r>
      <w:r>
        <w:rPr>
          <w:rtl/>
        </w:rPr>
        <w:t>–</w:t>
      </w:r>
      <w:r>
        <w:rPr>
          <w:rFonts w:hint="cs"/>
          <w:rtl/>
        </w:rPr>
        <w:t xml:space="preserve"> ובסוף היא נותרת מרוקנת ומדוכאת</w:t>
      </w:r>
    </w:p>
    <w:p w14:paraId="4309350F" w14:textId="0B67A776" w:rsidR="00FF440C" w:rsidRDefault="00FF440C" w:rsidP="00CC2404">
      <w:pPr>
        <w:rPr>
          <w:rtl/>
        </w:rPr>
      </w:pPr>
      <w:r>
        <w:rPr>
          <w:rFonts w:hint="cs"/>
          <w:rtl/>
        </w:rPr>
        <w:t xml:space="preserve">עכשיו </w:t>
      </w:r>
      <w:proofErr w:type="spellStart"/>
      <w:r>
        <w:rPr>
          <w:rFonts w:hint="cs"/>
          <w:rtl/>
        </w:rPr>
        <w:t>לאנגס</w:t>
      </w:r>
      <w:proofErr w:type="spellEnd"/>
      <w:r>
        <w:rPr>
          <w:rFonts w:hint="cs"/>
          <w:rtl/>
        </w:rPr>
        <w:t xml:space="preserve"> נותן לנו דוגמא מוצלחת</w:t>
      </w:r>
    </w:p>
    <w:p w14:paraId="19E9BB0E" w14:textId="5BCDEF65" w:rsidR="00090545" w:rsidRDefault="00FF440C" w:rsidP="0023278E">
      <w:pPr>
        <w:rPr>
          <w:rtl/>
        </w:rPr>
      </w:pPr>
      <w:r>
        <w:rPr>
          <w:rFonts w:hint="cs"/>
          <w:rtl/>
        </w:rPr>
        <w:t>+++++</w:t>
      </w:r>
    </w:p>
    <w:p w14:paraId="78FA3AC7" w14:textId="61E55C52" w:rsidR="00090545" w:rsidRDefault="00090545" w:rsidP="00090545">
      <w:pPr>
        <w:rPr>
          <w:rtl/>
        </w:rPr>
      </w:pPr>
      <w:r>
        <w:rPr>
          <w:rFonts w:cs="Arial"/>
          <w:rtl/>
        </w:rPr>
        <w:t xml:space="preserve">יישום מוצלח של הבנת ההבחנות הללו </w:t>
      </w:r>
      <w:r w:rsidR="009F07EB">
        <w:rPr>
          <w:rFonts w:cs="Arial" w:hint="cs"/>
          <w:rtl/>
        </w:rPr>
        <w:t xml:space="preserve">(בין קונפליקטים אמיתיים לקונפליקטים תוך נפשיים) </w:t>
      </w:r>
      <w:r>
        <w:rPr>
          <w:rFonts w:cs="Arial"/>
          <w:rtl/>
        </w:rPr>
        <w:t>התרחש במצב הקליני הבא:</w:t>
      </w:r>
    </w:p>
    <w:p w14:paraId="3E0D1CEE" w14:textId="5FE4015E" w:rsidR="003308D3" w:rsidRDefault="00CC2404" w:rsidP="003308D3">
      <w:pPr>
        <w:rPr>
          <w:rFonts w:cs="Arial"/>
          <w:rtl/>
        </w:rPr>
      </w:pPr>
      <w:r>
        <w:rPr>
          <w:rFonts w:cs="Arial" w:hint="cs"/>
          <w:rtl/>
        </w:rPr>
        <w:t>מארק</w:t>
      </w:r>
      <w:r w:rsidR="00090545">
        <w:rPr>
          <w:rFonts w:cs="Arial"/>
          <w:rtl/>
        </w:rPr>
        <w:t xml:space="preserve"> הוא סטודנט</w:t>
      </w:r>
      <w:r w:rsidR="00A12EF8">
        <w:rPr>
          <w:rFonts w:cs="Arial" w:hint="cs"/>
          <w:rtl/>
        </w:rPr>
        <w:t>...</w:t>
      </w:r>
      <w:r w:rsidR="00090545">
        <w:rPr>
          <w:rFonts w:cs="Arial"/>
          <w:rtl/>
        </w:rPr>
        <w:t xml:space="preserve"> בקצרה, הוריו </w:t>
      </w:r>
      <w:r w:rsidR="00417E79">
        <w:rPr>
          <w:rFonts w:cs="Arial" w:hint="cs"/>
          <w:rtl/>
        </w:rPr>
        <w:t xml:space="preserve">של מארק, (באמצע הטיפול) </w:t>
      </w:r>
      <w:r w:rsidR="00090545">
        <w:rPr>
          <w:rFonts w:cs="Arial"/>
          <w:rtl/>
        </w:rPr>
        <w:t xml:space="preserve">ביקשו באופן עצמאי </w:t>
      </w:r>
      <w:r w:rsidR="00417E79">
        <w:rPr>
          <w:rFonts w:cs="Arial" w:hint="cs"/>
          <w:rtl/>
        </w:rPr>
        <w:t>(לעבור ל)</w:t>
      </w:r>
      <w:r w:rsidR="00090545">
        <w:rPr>
          <w:rFonts w:cs="Arial"/>
          <w:rtl/>
        </w:rPr>
        <w:t xml:space="preserve">טיפול משפחתי עבור עצמם ועבור משפחתם, </w:t>
      </w:r>
      <w:r w:rsidR="00A12EF8">
        <w:rPr>
          <w:rFonts w:cs="Arial" w:hint="cs"/>
          <w:rtl/>
        </w:rPr>
        <w:t xml:space="preserve">טיפול אשר </w:t>
      </w:r>
      <w:r w:rsidR="00090545">
        <w:rPr>
          <w:rFonts w:cs="Arial"/>
          <w:rtl/>
        </w:rPr>
        <w:t>כולל</w:t>
      </w:r>
      <w:r w:rsidR="00A12EF8">
        <w:rPr>
          <w:rFonts w:cs="Arial" w:hint="cs"/>
          <w:rtl/>
        </w:rPr>
        <w:t xml:space="preserve"> את מארק </w:t>
      </w:r>
      <w:r w:rsidR="00090545">
        <w:rPr>
          <w:rFonts w:cs="Arial"/>
          <w:rtl/>
        </w:rPr>
        <w:t xml:space="preserve"> ושני בנים נוספים.</w:t>
      </w:r>
      <w:r w:rsidR="00417E79">
        <w:rPr>
          <w:rFonts w:cs="Arial" w:hint="cs"/>
          <w:rtl/>
        </w:rPr>
        <w:t xml:space="preserve"> (במילים פשוטות, הם רצו שבמקביל לטיפול הפרטני, מארק יצטרף לטיפול משפחתי</w:t>
      </w:r>
      <w:r w:rsidR="00A12EF8">
        <w:rPr>
          <w:rFonts w:cs="Arial" w:hint="cs"/>
          <w:rtl/>
        </w:rPr>
        <w:t>, ק</w:t>
      </w:r>
      <w:r w:rsidR="00417E79">
        <w:rPr>
          <w:rFonts w:cs="Arial" w:hint="cs"/>
          <w:rtl/>
        </w:rPr>
        <w:t>) מארק</w:t>
      </w:r>
      <w:r w:rsidR="00090545">
        <w:rPr>
          <w:rFonts w:cs="Arial"/>
          <w:rtl/>
        </w:rPr>
        <w:t xml:space="preserve"> תיאר הזמנה זו בתחילת הפגישה עם המטפל האישי שלו ולאחר מכן דיבר על סקרנותו לגבי חווית </w:t>
      </w:r>
      <w:r w:rsidR="00417E79">
        <w:rPr>
          <w:rFonts w:cs="Arial" w:hint="cs"/>
          <w:rtl/>
        </w:rPr>
        <w:t>ה</w:t>
      </w:r>
      <w:r w:rsidR="00090545">
        <w:rPr>
          <w:rFonts w:cs="Arial"/>
          <w:rtl/>
        </w:rPr>
        <w:t xml:space="preserve">טיפול </w:t>
      </w:r>
      <w:r w:rsidR="00417E79">
        <w:rPr>
          <w:rFonts w:cs="Arial" w:hint="cs"/>
          <w:rtl/>
        </w:rPr>
        <w:t>ה</w:t>
      </w:r>
      <w:r w:rsidR="00090545">
        <w:rPr>
          <w:rFonts w:cs="Arial"/>
          <w:rtl/>
        </w:rPr>
        <w:t>משפחתי. לאחר מכן הוא דיבר על מגוון נושאים ש</w:t>
      </w:r>
      <w:r w:rsidR="00090545">
        <w:rPr>
          <w:rFonts w:cs="Arial" w:hint="cs"/>
          <w:rtl/>
        </w:rPr>
        <w:t xml:space="preserve">בהם </w:t>
      </w:r>
      <w:r w:rsidR="00090545">
        <w:rPr>
          <w:rFonts w:cs="Arial"/>
          <w:rtl/>
        </w:rPr>
        <w:t>זה כרוך: הפרות הסודיות של הפגישות שלו עם המטפל הנוכחי שלו, הדרכים שבהן זה יכול לעזור למשפחתו, והסיכונים האחרים לטיפול הנוכחי שלו. ההורים שלו. הוא הוסיף,</w:t>
      </w:r>
      <w:r w:rsidR="00090545">
        <w:rPr>
          <w:rFonts w:cs="Arial" w:hint="cs"/>
          <w:rtl/>
        </w:rPr>
        <w:t xml:space="preserve"> </w:t>
      </w:r>
      <w:r w:rsidR="00090545">
        <w:rPr>
          <w:rFonts w:cs="Arial"/>
          <w:rtl/>
        </w:rPr>
        <w:t>נרא</w:t>
      </w:r>
      <w:r w:rsidR="00090545">
        <w:rPr>
          <w:rFonts w:cs="Arial" w:hint="cs"/>
          <w:rtl/>
        </w:rPr>
        <w:t>ים</w:t>
      </w:r>
      <w:r w:rsidR="00090545">
        <w:rPr>
          <w:rFonts w:cs="Arial"/>
          <w:rtl/>
        </w:rPr>
        <w:t xml:space="preserve"> </w:t>
      </w:r>
      <w:r w:rsidR="00417E79">
        <w:rPr>
          <w:rFonts w:cs="Arial" w:hint="cs"/>
          <w:rtl/>
        </w:rPr>
        <w:t>כועסים</w:t>
      </w:r>
      <w:r w:rsidR="00090545">
        <w:rPr>
          <w:rFonts w:cs="Arial"/>
          <w:rtl/>
        </w:rPr>
        <w:t xml:space="preserve"> ו</w:t>
      </w:r>
      <w:r w:rsidR="00090545">
        <w:rPr>
          <w:rFonts w:cs="Arial" w:hint="cs"/>
          <w:rtl/>
        </w:rPr>
        <w:t xml:space="preserve">קפדניים </w:t>
      </w:r>
      <w:r w:rsidR="00090545">
        <w:rPr>
          <w:rFonts w:cs="Arial"/>
          <w:rtl/>
        </w:rPr>
        <w:t>לגבי ניקיון החדר שלו ו</w:t>
      </w:r>
      <w:r w:rsidR="00417E79">
        <w:rPr>
          <w:rFonts w:cs="Arial" w:hint="cs"/>
          <w:rtl/>
        </w:rPr>
        <w:t>חוסר העזרה שלו ב</w:t>
      </w:r>
      <w:r w:rsidR="00090545">
        <w:rPr>
          <w:rFonts w:cs="Arial"/>
          <w:rtl/>
        </w:rPr>
        <w:t>עבודות</w:t>
      </w:r>
      <w:r w:rsidR="00417E79">
        <w:rPr>
          <w:rFonts w:cs="Arial" w:hint="cs"/>
          <w:rtl/>
        </w:rPr>
        <w:t xml:space="preserve"> ה</w:t>
      </w:r>
      <w:r w:rsidR="00090545">
        <w:rPr>
          <w:rFonts w:cs="Arial"/>
          <w:rtl/>
        </w:rPr>
        <w:t xml:space="preserve">בית. הוא ממש לא </w:t>
      </w:r>
      <w:r w:rsidR="00090545">
        <w:rPr>
          <w:rFonts w:cs="Arial" w:hint="cs"/>
          <w:rtl/>
        </w:rPr>
        <w:t>סומך עליהם</w:t>
      </w:r>
      <w:r w:rsidR="00090545">
        <w:rPr>
          <w:rFonts w:cs="Arial"/>
          <w:rtl/>
        </w:rPr>
        <w:t>.</w:t>
      </w:r>
      <w:r w:rsidR="00C35261">
        <w:rPr>
          <w:rFonts w:cs="Arial" w:hint="cs"/>
          <w:rtl/>
        </w:rPr>
        <w:t xml:space="preserve"> (פה המטופל שותק שתיקה משמעותית, ק)</w:t>
      </w:r>
      <w:r w:rsidR="00090545">
        <w:rPr>
          <w:rFonts w:cs="Arial"/>
          <w:rtl/>
        </w:rPr>
        <w:t xml:space="preserve"> לאחר שהמטופל השתתק, ציין המטפל כי בכך ש</w:t>
      </w:r>
      <w:r w:rsidR="00416D89">
        <w:rPr>
          <w:rFonts w:cs="Arial" w:hint="cs"/>
          <w:rtl/>
        </w:rPr>
        <w:t xml:space="preserve">הוא </w:t>
      </w:r>
      <w:r w:rsidR="00090545">
        <w:rPr>
          <w:rFonts w:cs="Arial"/>
          <w:rtl/>
        </w:rPr>
        <w:t>לא ח</w:t>
      </w:r>
      <w:r w:rsidR="00416D89">
        <w:rPr>
          <w:rFonts w:cs="Arial" w:hint="cs"/>
          <w:rtl/>
        </w:rPr>
        <w:t>ו</w:t>
      </w:r>
      <w:r w:rsidR="00090545">
        <w:rPr>
          <w:rFonts w:cs="Arial"/>
          <w:rtl/>
        </w:rPr>
        <w:t>שף את כל מחשבותיו,</w:t>
      </w:r>
      <w:r w:rsidR="00417E79">
        <w:rPr>
          <w:rFonts w:cs="Arial" w:hint="cs"/>
          <w:rtl/>
        </w:rPr>
        <w:t xml:space="preserve"> מארק</w:t>
      </w:r>
      <w:r w:rsidR="00090545">
        <w:rPr>
          <w:rFonts w:cs="Arial"/>
          <w:rtl/>
        </w:rPr>
        <w:t xml:space="preserve"> </w:t>
      </w:r>
      <w:r w:rsidR="00EF3FFF">
        <w:rPr>
          <w:rFonts w:cs="Arial" w:hint="cs"/>
          <w:rtl/>
        </w:rPr>
        <w:t>מנסה</w:t>
      </w:r>
      <w:r w:rsidR="00090545">
        <w:rPr>
          <w:rFonts w:cs="Arial"/>
          <w:rtl/>
        </w:rPr>
        <w:t xml:space="preserve"> להגביל את ה</w:t>
      </w:r>
      <w:r w:rsidR="00417E79">
        <w:rPr>
          <w:rFonts w:cs="Arial" w:hint="cs"/>
          <w:rtl/>
        </w:rPr>
        <w:t>הבנה</w:t>
      </w:r>
      <w:r w:rsidR="00090545">
        <w:rPr>
          <w:rFonts w:cs="Arial"/>
          <w:rtl/>
        </w:rPr>
        <w:t xml:space="preserve"> של הבעיות הללו</w:t>
      </w:r>
      <w:r w:rsidR="009A5CBD">
        <w:rPr>
          <w:rFonts w:cs="Arial" w:hint="cs"/>
          <w:rtl/>
        </w:rPr>
        <w:t>, ו</w:t>
      </w:r>
      <w:r w:rsidR="00EF3FFF">
        <w:rPr>
          <w:rFonts w:cs="Arial" w:hint="cs"/>
          <w:rtl/>
        </w:rPr>
        <w:t xml:space="preserve">את </w:t>
      </w:r>
      <w:r w:rsidR="009A5CBD">
        <w:rPr>
          <w:rFonts w:cs="Arial" w:hint="cs"/>
          <w:rtl/>
        </w:rPr>
        <w:t>עליתן</w:t>
      </w:r>
      <w:r w:rsidR="00090545">
        <w:rPr>
          <w:rFonts w:cs="Arial"/>
          <w:rtl/>
        </w:rPr>
        <w:t xml:space="preserve"> לפני השטח. </w:t>
      </w:r>
    </w:p>
    <w:p w14:paraId="360BD9ED" w14:textId="3C4FD2AD" w:rsidR="003308D3" w:rsidRDefault="003308D3" w:rsidP="003308D3">
      <w:pPr>
        <w:rPr>
          <w:rFonts w:cs="Arial"/>
          <w:rtl/>
        </w:rPr>
      </w:pPr>
      <w:r>
        <w:rPr>
          <w:rFonts w:cs="Arial" w:hint="cs"/>
          <w:rtl/>
        </w:rPr>
        <w:t>++</w:t>
      </w:r>
    </w:p>
    <w:p w14:paraId="2CF8A869" w14:textId="2C756F02" w:rsidR="003308D3" w:rsidRDefault="003308D3" w:rsidP="003308D3">
      <w:pPr>
        <w:rPr>
          <w:rFonts w:cs="Arial"/>
          <w:rtl/>
        </w:rPr>
      </w:pPr>
      <w:r>
        <w:rPr>
          <w:rFonts w:cs="Arial" w:hint="cs"/>
          <w:rtl/>
        </w:rPr>
        <w:t xml:space="preserve">למה מתכוון פה המטפל של </w:t>
      </w:r>
      <w:proofErr w:type="spellStart"/>
      <w:r>
        <w:rPr>
          <w:rFonts w:cs="Arial" w:hint="cs"/>
          <w:rtl/>
        </w:rPr>
        <w:t>לאנגס</w:t>
      </w:r>
      <w:proofErr w:type="spellEnd"/>
      <w:r>
        <w:rPr>
          <w:rFonts w:cs="Arial" w:hint="cs"/>
          <w:rtl/>
        </w:rPr>
        <w:t xml:space="preserve">? </w:t>
      </w:r>
      <w:r w:rsidR="00A12EF8">
        <w:rPr>
          <w:rFonts w:cs="Arial" w:hint="cs"/>
          <w:rtl/>
        </w:rPr>
        <w:t xml:space="preserve">הוא מתכוון </w:t>
      </w:r>
      <w:r>
        <w:rPr>
          <w:rFonts w:cs="Arial" w:hint="cs"/>
          <w:rtl/>
        </w:rPr>
        <w:t>שמארק מגביל את ההבנה של המטפל או את ההבנה של עצמו</w:t>
      </w:r>
      <w:r w:rsidR="00A12EF8">
        <w:rPr>
          <w:rFonts w:cs="Arial" w:hint="cs"/>
          <w:rtl/>
        </w:rPr>
        <w:t>? הוא טוען</w:t>
      </w:r>
      <w:r>
        <w:rPr>
          <w:rFonts w:cs="Arial" w:hint="cs"/>
          <w:rtl/>
        </w:rPr>
        <w:t xml:space="preserve"> בעצם</w:t>
      </w:r>
      <w:r w:rsidR="00A12EF8">
        <w:rPr>
          <w:rFonts w:cs="Arial" w:hint="cs"/>
          <w:rtl/>
        </w:rPr>
        <w:t>, שמארק</w:t>
      </w:r>
      <w:r>
        <w:rPr>
          <w:rFonts w:cs="Arial" w:hint="cs"/>
          <w:rtl/>
        </w:rPr>
        <w:t xml:space="preserve"> מדחיק או מרוקן מתוכן את העובדה שההורים שלו לא מרוצים מהתפקוד שלו ושעכשיו בטיפול משפחתי הוא </w:t>
      </w:r>
      <w:r w:rsidR="00A12EF8">
        <w:rPr>
          <w:rFonts w:cs="Arial" w:hint="cs"/>
          <w:rtl/>
        </w:rPr>
        <w:t xml:space="preserve">יאלץ לעמוד בפני ביקורת </w:t>
      </w:r>
      <w:r w:rsidR="00A12EF8">
        <w:rPr>
          <w:rFonts w:cs="Arial"/>
          <w:rtl/>
        </w:rPr>
        <w:t>–</w:t>
      </w:r>
      <w:r w:rsidR="00A12EF8">
        <w:rPr>
          <w:rFonts w:cs="Arial" w:hint="cs"/>
          <w:rtl/>
        </w:rPr>
        <w:t xml:space="preserve"> או הביקורתיות שלהם. נמשיך עם </w:t>
      </w:r>
      <w:proofErr w:type="spellStart"/>
      <w:r w:rsidR="00A12EF8">
        <w:rPr>
          <w:rFonts w:cs="Arial" w:hint="cs"/>
          <w:rtl/>
        </w:rPr>
        <w:t>לאנגס</w:t>
      </w:r>
      <w:proofErr w:type="spellEnd"/>
      <w:r w:rsidR="00A12EF8">
        <w:rPr>
          <w:rFonts w:cs="Arial" w:hint="cs"/>
          <w:rtl/>
        </w:rPr>
        <w:t>:</w:t>
      </w:r>
    </w:p>
    <w:p w14:paraId="4CB1F87F" w14:textId="68275BC1" w:rsidR="00A12EF8" w:rsidRDefault="00A12EF8" w:rsidP="003308D3">
      <w:pPr>
        <w:rPr>
          <w:rFonts w:cs="Arial"/>
          <w:rtl/>
        </w:rPr>
      </w:pPr>
      <w:r>
        <w:rPr>
          <w:rFonts w:cs="Arial" w:hint="cs"/>
          <w:rtl/>
        </w:rPr>
        <w:t>+++++</w:t>
      </w:r>
    </w:p>
    <w:p w14:paraId="1C043B03" w14:textId="35DC2565" w:rsidR="009A5CBD" w:rsidRDefault="00EF3FFF" w:rsidP="00090545">
      <w:pPr>
        <w:rPr>
          <w:rFonts w:cs="Arial"/>
          <w:rtl/>
        </w:rPr>
      </w:pPr>
      <w:r>
        <w:rPr>
          <w:rFonts w:cs="Arial" w:hint="cs"/>
          <w:rtl/>
        </w:rPr>
        <w:t>ואז</w:t>
      </w:r>
      <w:r w:rsidR="00090545">
        <w:rPr>
          <w:rFonts w:cs="Arial"/>
          <w:rtl/>
        </w:rPr>
        <w:t xml:space="preserve">, המטופל אמר שהוא בעצם חשב על שחקן בייסבול שזה עתה הועבר בטרייד לניו יורק </w:t>
      </w:r>
      <w:proofErr w:type="spellStart"/>
      <w:r w:rsidR="00090545">
        <w:rPr>
          <w:rFonts w:cs="Arial"/>
          <w:rtl/>
        </w:rPr>
        <w:t>יאנקיז</w:t>
      </w:r>
      <w:proofErr w:type="spellEnd"/>
      <w:r w:rsidR="00090545">
        <w:rPr>
          <w:rFonts w:cs="Arial"/>
          <w:rtl/>
        </w:rPr>
        <w:t xml:space="preserve">. </w:t>
      </w:r>
      <w:r>
        <w:rPr>
          <w:rFonts w:cs="Arial" w:hint="cs"/>
          <w:rtl/>
        </w:rPr>
        <w:t>המטפל ביקש ממנו</w:t>
      </w:r>
      <w:r w:rsidR="00090545">
        <w:rPr>
          <w:rFonts w:cs="Arial"/>
          <w:rtl/>
        </w:rPr>
        <w:t xml:space="preserve"> לקשר אסוציאציה זו </w:t>
      </w:r>
      <w:r>
        <w:rPr>
          <w:rFonts w:cs="Arial" w:hint="cs"/>
          <w:rtl/>
        </w:rPr>
        <w:t>למחשבות בקשר ל</w:t>
      </w:r>
      <w:r w:rsidR="00090545">
        <w:rPr>
          <w:rFonts w:cs="Arial"/>
          <w:rtl/>
        </w:rPr>
        <w:t xml:space="preserve">טיפול </w:t>
      </w:r>
      <w:r>
        <w:rPr>
          <w:rFonts w:cs="Arial" w:hint="cs"/>
          <w:rtl/>
        </w:rPr>
        <w:t>ה</w:t>
      </w:r>
      <w:r w:rsidR="00090545">
        <w:rPr>
          <w:rFonts w:cs="Arial"/>
          <w:rtl/>
        </w:rPr>
        <w:t xml:space="preserve">משפחתי, </w:t>
      </w:r>
      <w:r w:rsidR="00417E79">
        <w:rPr>
          <w:rFonts w:cs="Arial" w:hint="cs"/>
          <w:rtl/>
        </w:rPr>
        <w:t>מארק</w:t>
      </w:r>
      <w:r w:rsidR="00090545">
        <w:rPr>
          <w:rFonts w:cs="Arial"/>
          <w:rtl/>
        </w:rPr>
        <w:t xml:space="preserve"> אמר ש</w:t>
      </w:r>
      <w:r w:rsidR="009A5CBD">
        <w:rPr>
          <w:rFonts w:cs="Arial" w:hint="cs"/>
          <w:rtl/>
        </w:rPr>
        <w:t>הוא</w:t>
      </w:r>
      <w:r w:rsidR="00090545">
        <w:rPr>
          <w:rFonts w:cs="Arial"/>
          <w:rtl/>
        </w:rPr>
        <w:t xml:space="preserve"> חייב לומר שהוא ראה בזה תחליף לטיפול הנוכחי שלו. המטפל הסכים והוסיף כי ברור ששחקן </w:t>
      </w:r>
      <w:r w:rsidR="00A12EF8">
        <w:rPr>
          <w:rFonts w:cs="Arial" w:hint="cs"/>
          <w:rtl/>
        </w:rPr>
        <w:t>בייסבול</w:t>
      </w:r>
      <w:r w:rsidR="00090545">
        <w:rPr>
          <w:rFonts w:cs="Arial"/>
          <w:rtl/>
        </w:rPr>
        <w:t xml:space="preserve"> לא יכול לשחק בשתי קבוצות בו זמנית. </w:t>
      </w:r>
    </w:p>
    <w:p w14:paraId="2DA5754C" w14:textId="171AC419" w:rsidR="00A12EF8" w:rsidRDefault="00416D89" w:rsidP="00090545">
      <w:pPr>
        <w:rPr>
          <w:rFonts w:cs="Arial"/>
          <w:rtl/>
        </w:rPr>
      </w:pPr>
      <w:r>
        <w:rPr>
          <w:rFonts w:cs="Arial" w:hint="cs"/>
          <w:rtl/>
        </w:rPr>
        <w:t xml:space="preserve"> </w:t>
      </w:r>
    </w:p>
    <w:p w14:paraId="0F354A3E" w14:textId="3F43D333" w:rsidR="006C6AC9" w:rsidRDefault="00090545" w:rsidP="009A5CBD">
      <w:pPr>
        <w:rPr>
          <w:rtl/>
        </w:rPr>
      </w:pPr>
      <w:r>
        <w:rPr>
          <w:rFonts w:cs="Arial"/>
          <w:rtl/>
        </w:rPr>
        <w:t xml:space="preserve">ההקשר </w:t>
      </w:r>
      <w:r w:rsidR="00417E79">
        <w:rPr>
          <w:rFonts w:cs="Arial" w:hint="cs"/>
          <w:rtl/>
        </w:rPr>
        <w:t>המציאותי</w:t>
      </w:r>
      <w:r w:rsidR="00A12EF8">
        <w:rPr>
          <w:rFonts w:cs="Arial" w:hint="cs"/>
          <w:rtl/>
        </w:rPr>
        <w:t>,</w:t>
      </w:r>
      <w:r w:rsidR="00417E79">
        <w:rPr>
          <w:rFonts w:cs="Arial" w:hint="cs"/>
          <w:rtl/>
        </w:rPr>
        <w:t xml:space="preserve"> </w:t>
      </w:r>
      <w:r>
        <w:rPr>
          <w:rFonts w:cs="Arial"/>
          <w:rtl/>
        </w:rPr>
        <w:t>והטיפולי של שעה זו הוא</w:t>
      </w:r>
      <w:r w:rsidR="009A5CBD">
        <w:rPr>
          <w:rFonts w:cs="Arial" w:hint="cs"/>
          <w:rtl/>
        </w:rPr>
        <w:t xml:space="preserve"> כניסתו הצפויה</w:t>
      </w:r>
      <w:r>
        <w:rPr>
          <w:rFonts w:cs="Arial"/>
          <w:rtl/>
        </w:rPr>
        <w:t xml:space="preserve"> של המטופל לטיפול </w:t>
      </w:r>
      <w:r w:rsidR="009A5CBD">
        <w:rPr>
          <w:rFonts w:cs="Arial" w:hint="cs"/>
          <w:rtl/>
        </w:rPr>
        <w:t>משפחתי</w:t>
      </w:r>
      <w:r>
        <w:rPr>
          <w:rFonts w:cs="Arial"/>
          <w:rtl/>
        </w:rPr>
        <w:t xml:space="preserve">, </w:t>
      </w:r>
      <w:r w:rsidR="00A12EF8">
        <w:rPr>
          <w:rFonts w:cs="Arial" w:hint="cs"/>
          <w:rtl/>
        </w:rPr>
        <w:t xml:space="preserve">זה </w:t>
      </w:r>
      <w:r>
        <w:rPr>
          <w:rFonts w:cs="Arial"/>
          <w:rtl/>
        </w:rPr>
        <w:t>מהלך שיערער את עבודתו עם המטפל הנוכחי שלו</w:t>
      </w:r>
      <w:r w:rsidR="009A5CBD">
        <w:rPr>
          <w:rFonts w:cs="Arial" w:hint="cs"/>
          <w:rtl/>
        </w:rPr>
        <w:t>.</w:t>
      </w:r>
      <w:r>
        <w:rPr>
          <w:rFonts w:cs="Arial"/>
          <w:rtl/>
        </w:rPr>
        <w:t xml:space="preserve"> במשך רוב הפגישה, המטופל דיבר על פרטי המציאות של שלב זה. הוא אמנם העלה נושאים של חיסיון, אבל אלה קשורים גם לקונפליקטים </w:t>
      </w:r>
      <w:r w:rsidR="00770937">
        <w:rPr>
          <w:rFonts w:cs="Arial" w:hint="cs"/>
          <w:rtl/>
        </w:rPr>
        <w:t>מציאותיים</w:t>
      </w:r>
      <w:r>
        <w:rPr>
          <w:rFonts w:cs="Arial"/>
          <w:rtl/>
        </w:rPr>
        <w:t xml:space="preserve"> ולא תוך-נפשיים. התוכן הסמוי החשוב ש</w:t>
      </w:r>
      <w:r w:rsidR="009A5CBD">
        <w:rPr>
          <w:rFonts w:cs="Arial" w:hint="cs"/>
          <w:rtl/>
        </w:rPr>
        <w:t>ל</w:t>
      </w:r>
      <w:r w:rsidR="00770937">
        <w:rPr>
          <w:rFonts w:cs="Arial" w:hint="cs"/>
          <w:rtl/>
        </w:rPr>
        <w:t xml:space="preserve"> מארק</w:t>
      </w:r>
      <w:r w:rsidR="009A5CBD">
        <w:rPr>
          <w:rFonts w:cs="Arial" w:hint="cs"/>
          <w:rtl/>
        </w:rPr>
        <w:t xml:space="preserve"> </w:t>
      </w:r>
      <w:r>
        <w:rPr>
          <w:rFonts w:cs="Arial"/>
          <w:rtl/>
        </w:rPr>
        <w:t>נחש</w:t>
      </w:r>
      <w:r w:rsidR="009A5CBD">
        <w:rPr>
          <w:rFonts w:cs="Arial" w:hint="cs"/>
          <w:rtl/>
        </w:rPr>
        <w:t>ף</w:t>
      </w:r>
      <w:r>
        <w:rPr>
          <w:rFonts w:cs="Arial"/>
          <w:rtl/>
        </w:rPr>
        <w:t xml:space="preserve"> רק לאחר </w:t>
      </w:r>
      <w:r w:rsidR="00417E79">
        <w:rPr>
          <w:rFonts w:cs="Arial" w:hint="cs"/>
          <w:rtl/>
        </w:rPr>
        <w:t xml:space="preserve">(שהמטפל התערב באופן של) </w:t>
      </w:r>
      <w:r>
        <w:rPr>
          <w:rFonts w:cs="Arial"/>
          <w:rtl/>
        </w:rPr>
        <w:t xml:space="preserve">עימות עם </w:t>
      </w:r>
      <w:r w:rsidR="009A5CBD">
        <w:rPr>
          <w:rFonts w:cs="Arial" w:hint="cs"/>
          <w:rtl/>
        </w:rPr>
        <w:t>ה</w:t>
      </w:r>
      <w:r>
        <w:rPr>
          <w:rFonts w:cs="Arial"/>
          <w:rtl/>
        </w:rPr>
        <w:t>הסתר</w:t>
      </w:r>
      <w:r w:rsidR="009A5CBD">
        <w:rPr>
          <w:rFonts w:cs="Arial" w:hint="cs"/>
          <w:rtl/>
        </w:rPr>
        <w:t>ה ההגנתית</w:t>
      </w:r>
      <w:r>
        <w:rPr>
          <w:rFonts w:cs="Arial"/>
          <w:rtl/>
        </w:rPr>
        <w:t xml:space="preserve"> של האסוציאציות החופשיות שלו. התקשורת שלו העבירה אז בצורה מוסווית</w:t>
      </w:r>
      <w:r w:rsidR="009A5CBD">
        <w:rPr>
          <w:rFonts w:cs="Arial" w:hint="cs"/>
          <w:rtl/>
        </w:rPr>
        <w:t>,</w:t>
      </w:r>
      <w:r>
        <w:rPr>
          <w:rFonts w:cs="Arial"/>
          <w:rtl/>
        </w:rPr>
        <w:t xml:space="preserve"> פנטזיה לא מודעת</w:t>
      </w:r>
      <w:r w:rsidR="009A5CBD">
        <w:rPr>
          <w:rFonts w:cs="Arial" w:hint="cs"/>
          <w:rtl/>
        </w:rPr>
        <w:t>,</w:t>
      </w:r>
      <w:r>
        <w:rPr>
          <w:rFonts w:cs="Arial"/>
          <w:rtl/>
        </w:rPr>
        <w:t xml:space="preserve"> שנעשתה מובנת מיד על ידי ההקשר שבו היא</w:t>
      </w:r>
      <w:r w:rsidR="009A5CBD">
        <w:rPr>
          <w:rFonts w:cs="Arial" w:hint="cs"/>
          <w:rtl/>
        </w:rPr>
        <w:t xml:space="preserve"> צצה</w:t>
      </w:r>
      <w:r>
        <w:rPr>
          <w:rFonts w:cs="Arial"/>
          <w:rtl/>
        </w:rPr>
        <w:t>. כעת המטפל יכול היה לפרש את הקונפליקטים והפנטזיות הפנימיות של המטופל. ללא האסוציאציה, הוא יכול היה לרמוז רק על הבעיות האמיתיות שהוא עצמו הרגיש שייווצרו על ידי מטפל שני.</w:t>
      </w:r>
      <w:r w:rsidR="009A5CBD">
        <w:rPr>
          <w:rFonts w:cs="Arial" w:hint="cs"/>
          <w:rtl/>
        </w:rPr>
        <w:t xml:space="preserve"> (</w:t>
      </w:r>
      <w:r w:rsidR="009A5CBD">
        <w:rPr>
          <w:rFonts w:cs="Arial"/>
        </w:rPr>
        <w:t>p. 290-3</w:t>
      </w:r>
      <w:r w:rsidR="009A5CBD">
        <w:rPr>
          <w:rFonts w:cs="Arial" w:hint="cs"/>
          <w:rtl/>
        </w:rPr>
        <w:t>)</w:t>
      </w:r>
    </w:p>
    <w:p w14:paraId="5D05E43A" w14:textId="77777777" w:rsidR="009A5CBD" w:rsidRDefault="009A5CBD" w:rsidP="009A5CBD">
      <w:pPr>
        <w:rPr>
          <w:rtl/>
        </w:rPr>
      </w:pPr>
    </w:p>
    <w:p w14:paraId="241F5A8F" w14:textId="77777777" w:rsidR="009A5CBD" w:rsidRDefault="009A5CBD" w:rsidP="009A5CBD">
      <w:pPr>
        <w:rPr>
          <w:rtl/>
        </w:rPr>
      </w:pPr>
    </w:p>
    <w:p w14:paraId="5392A242" w14:textId="024CAAF2" w:rsidR="008B020A" w:rsidRDefault="006C6AC9">
      <w:r>
        <w:rPr>
          <w:rFonts w:ascii="Arial" w:hAnsi="Arial" w:cs="Arial"/>
          <w:color w:val="222222"/>
          <w:sz w:val="20"/>
          <w:szCs w:val="20"/>
          <w:shd w:val="clear" w:color="auto" w:fill="FFFFFF"/>
        </w:rPr>
        <w:t>Langs, R. J. (1989). </w:t>
      </w:r>
      <w:r>
        <w:rPr>
          <w:rFonts w:ascii="Arial" w:hAnsi="Arial" w:cs="Arial"/>
          <w:i/>
          <w:iCs/>
          <w:color w:val="222222"/>
          <w:sz w:val="20"/>
          <w:szCs w:val="20"/>
          <w:shd w:val="clear" w:color="auto" w:fill="FFFFFF"/>
        </w:rPr>
        <w:t>The technique of psychoanalytic psychotherapy: Theoretical framework: Understanding the patients communications</w:t>
      </w:r>
      <w:r>
        <w:rPr>
          <w:rFonts w:ascii="Arial" w:hAnsi="Arial" w:cs="Arial"/>
          <w:color w:val="222222"/>
          <w:sz w:val="20"/>
          <w:szCs w:val="20"/>
          <w:shd w:val="clear" w:color="auto" w:fill="FFFFFF"/>
        </w:rPr>
        <w:t> (Vol. 1). Jason Aronson, Incorporated.</w:t>
      </w:r>
      <w:r>
        <w:rPr>
          <w:rFonts w:ascii="Arial" w:hAnsi="Arial" w:cs="Arial"/>
          <w:color w:val="222222"/>
          <w:sz w:val="20"/>
          <w:szCs w:val="20"/>
          <w:shd w:val="clear" w:color="auto" w:fill="FFFFFF"/>
          <w:rtl/>
        </w:rPr>
        <w:t>‏</w:t>
      </w:r>
    </w:p>
    <w:sdt>
      <w:sdtPr>
        <w:tag w:val="MENDELEY_BIBLIOGRAPHY"/>
        <w:id w:val="1707518255"/>
        <w:placeholder>
          <w:docPart w:val="DefaultPlaceholder_-1854013440"/>
        </w:placeholder>
      </w:sdtPr>
      <w:sdtEndPr>
        <w:rPr>
          <w:rtl/>
        </w:rPr>
      </w:sdtEndPr>
      <w:sdtContent>
        <w:p w14:paraId="0A0D0A62" w14:textId="77777777" w:rsidR="00FA2FE3" w:rsidRDefault="00FA2FE3">
          <w:pPr>
            <w:autoSpaceDE w:val="0"/>
            <w:autoSpaceDN w:val="0"/>
            <w:bidi w:val="0"/>
            <w:ind w:hanging="480"/>
            <w:divId w:val="992679880"/>
            <w:rPr>
              <w:rFonts w:eastAsia="Times New Roman"/>
              <w:kern w:val="0"/>
              <w:sz w:val="24"/>
              <w:szCs w:val="24"/>
              <w14:ligatures w14:val="none"/>
            </w:rPr>
          </w:pPr>
          <w:r>
            <w:rPr>
              <w:rFonts w:eastAsia="Times New Roman"/>
            </w:rPr>
            <w:t xml:space="preserve">Schafer, R. (1983). </w:t>
          </w:r>
          <w:r>
            <w:rPr>
              <w:rFonts w:eastAsia="Times New Roman"/>
              <w:i/>
              <w:iCs/>
            </w:rPr>
            <w:t>The analytic attitude</w:t>
          </w:r>
          <w:r>
            <w:rPr>
              <w:rFonts w:eastAsia="Times New Roman"/>
            </w:rPr>
            <w:t xml:space="preserve"> [Book]. Basic Books.</w:t>
          </w:r>
        </w:p>
        <w:p w14:paraId="523A1F9A" w14:textId="3153F831" w:rsidR="005C1436" w:rsidRDefault="00FA2FE3">
          <w:pPr>
            <w:rPr>
              <w:rtl/>
            </w:rPr>
          </w:pPr>
          <w:r>
            <w:rPr>
              <w:rFonts w:eastAsia="Times New Roman"/>
            </w:rPr>
            <w:t> </w:t>
          </w:r>
        </w:p>
      </w:sdtContent>
    </w:sdt>
    <w:p w14:paraId="07EEF014" w14:textId="77777777" w:rsidR="00B21DDD" w:rsidRDefault="00B21DDD"/>
    <w:p w14:paraId="12866008" w14:textId="6ED36B94" w:rsidR="00D50E95" w:rsidRDefault="00B21DDD">
      <w:pPr>
        <w:rPr>
          <w:rtl/>
        </w:rPr>
      </w:pPr>
      <w:r>
        <w:rPr>
          <w:rFonts w:hint="cs"/>
          <w:rtl/>
        </w:rPr>
        <w:t xml:space="preserve"> </w:t>
      </w:r>
    </w:p>
    <w:p w14:paraId="1C63E06F" w14:textId="77777777" w:rsidR="00B21DDD" w:rsidRDefault="00B21DDD">
      <w:pPr>
        <w:rPr>
          <w:rtl/>
        </w:rPr>
      </w:pPr>
    </w:p>
    <w:p w14:paraId="323C1A24" w14:textId="77777777" w:rsidR="00B21DDD" w:rsidRDefault="00B21DDD">
      <w:pPr>
        <w:rPr>
          <w:rtl/>
        </w:rPr>
      </w:pPr>
    </w:p>
    <w:p w14:paraId="0CCBFA94" w14:textId="77777777" w:rsidR="00B21DDD" w:rsidRDefault="00B21DDD">
      <w:pPr>
        <w:rPr>
          <w:rtl/>
        </w:rPr>
      </w:pPr>
    </w:p>
    <w:sectPr w:rsidR="00B21DDD"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485"/>
    <w:rsid w:val="00057345"/>
    <w:rsid w:val="00080368"/>
    <w:rsid w:val="00090545"/>
    <w:rsid w:val="000D2817"/>
    <w:rsid w:val="0011720E"/>
    <w:rsid w:val="00131883"/>
    <w:rsid w:val="00192980"/>
    <w:rsid w:val="001D5661"/>
    <w:rsid w:val="0023278E"/>
    <w:rsid w:val="002A4E31"/>
    <w:rsid w:val="003308D3"/>
    <w:rsid w:val="00342031"/>
    <w:rsid w:val="00416D89"/>
    <w:rsid w:val="00417E79"/>
    <w:rsid w:val="00485081"/>
    <w:rsid w:val="00511003"/>
    <w:rsid w:val="0051631A"/>
    <w:rsid w:val="005C0AB6"/>
    <w:rsid w:val="005C1436"/>
    <w:rsid w:val="005C14FE"/>
    <w:rsid w:val="006C6AC9"/>
    <w:rsid w:val="006E2882"/>
    <w:rsid w:val="007205D2"/>
    <w:rsid w:val="00770937"/>
    <w:rsid w:val="00821E01"/>
    <w:rsid w:val="00835BC5"/>
    <w:rsid w:val="00844C47"/>
    <w:rsid w:val="00866E39"/>
    <w:rsid w:val="008B020A"/>
    <w:rsid w:val="008B52D2"/>
    <w:rsid w:val="008D642E"/>
    <w:rsid w:val="008F044A"/>
    <w:rsid w:val="00941016"/>
    <w:rsid w:val="009A5CBD"/>
    <w:rsid w:val="009F07EB"/>
    <w:rsid w:val="00A11B58"/>
    <w:rsid w:val="00A12EF8"/>
    <w:rsid w:val="00A36486"/>
    <w:rsid w:val="00A4386F"/>
    <w:rsid w:val="00A825CE"/>
    <w:rsid w:val="00B21DDD"/>
    <w:rsid w:val="00B2725E"/>
    <w:rsid w:val="00B830DB"/>
    <w:rsid w:val="00BC7C33"/>
    <w:rsid w:val="00BD323C"/>
    <w:rsid w:val="00C35261"/>
    <w:rsid w:val="00C60479"/>
    <w:rsid w:val="00CC2404"/>
    <w:rsid w:val="00CE1CB3"/>
    <w:rsid w:val="00D50E95"/>
    <w:rsid w:val="00D636CD"/>
    <w:rsid w:val="00E660ED"/>
    <w:rsid w:val="00EF3FFF"/>
    <w:rsid w:val="00F97485"/>
    <w:rsid w:val="00FA2FE3"/>
    <w:rsid w:val="00FE7C7C"/>
    <w:rsid w:val="00FF44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EEE7"/>
  <w15:chartTrackingRefBased/>
  <w15:docId w15:val="{6D0E790E-BFC0-4883-A940-A338B1841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410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293711">
      <w:bodyDiv w:val="1"/>
      <w:marLeft w:val="0"/>
      <w:marRight w:val="0"/>
      <w:marTop w:val="0"/>
      <w:marBottom w:val="0"/>
      <w:divBdr>
        <w:top w:val="none" w:sz="0" w:space="0" w:color="auto"/>
        <w:left w:val="none" w:sz="0" w:space="0" w:color="auto"/>
        <w:bottom w:val="none" w:sz="0" w:space="0" w:color="auto"/>
        <w:right w:val="none" w:sz="0" w:space="0" w:color="auto"/>
      </w:divBdr>
      <w:divsChild>
        <w:div w:id="992679880">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D6108F6A-1E01-437F-A198-51C5A7E23386}"/>
      </w:docPartPr>
      <w:docPartBody>
        <w:p w:rsidR="003D3C8B" w:rsidRDefault="006657FD">
          <w:r w:rsidRPr="001403C4">
            <w:rPr>
              <w:rStyle w:val="a3"/>
              <w:rtl/>
            </w:rPr>
            <w:t>לחץ או הקש כאן להזנת טקסט</w:t>
          </w:r>
          <w:r w:rsidRPr="001403C4">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7FD"/>
    <w:rsid w:val="0027056A"/>
    <w:rsid w:val="003C2EBA"/>
    <w:rsid w:val="003D3C8B"/>
    <w:rsid w:val="005A6E9E"/>
    <w:rsid w:val="00614C53"/>
    <w:rsid w:val="006657FD"/>
    <w:rsid w:val="006A4494"/>
    <w:rsid w:val="006E2882"/>
    <w:rsid w:val="007205D2"/>
    <w:rsid w:val="008F044A"/>
    <w:rsid w:val="00E83C66"/>
    <w:rsid w:val="00FE4C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657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50C2DA-8AF1-488F-A4F8-E3DAB7512FB2}">
  <we:reference id="wa104382081" version="1.55.1.0" store="en-001" storeType="OMEX"/>
  <we:alternateReferences>
    <we:reference id="wa104382081" version="1.55.1.0" store="" storeType="OMEX"/>
  </we:alternateReferences>
  <we:properties>
    <we:property name="MENDELEY_BIBLIOGRAPHY_IS_DIRTY" value="false"/>
    <we:property name="MENDELEY_BIBLIOGRAPHY_LAST_MODIFIED" value="1765993401250"/>
    <we:property name="MENDELEY_CITATIONS" value="[{&quot;citationID&quot;:&quot;MENDELEY_CITATION_0923a3c2-bf6d-4fc8-a45d-3cb0f0967d03&quot;,&quot;properties&quot;:{&quot;noteIndex&quot;:0},&quot;isEdited&quot;:false,&quot;manualOverride&quot;:{&quot;isManuallyOverridden&quot;:true,&quot;citeprocText&quot;:&quot;(Schafer, 1983)&quot;,&quot;manualOverrideText&quot;:&quot;(Schafer, 1983. P. 234-5)&quot;},&quot;citationTag&quot;:&quot;MENDELEY_CITATION_v3_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&quot;,&quot;citationItems&quot;:[{&quot;id&quot;:&quot;655c1ec2-645c-3f15-b6fe-9e3b136ab30a&quot;,&quot;itemData&quot;:{&quot;type&quot;:&quot;book&quot;,&quot;id&quot;:&quot;655c1ec2-645c-3f15-b6fe-9e3b136ab30a&quot;,&quot;title&quot;:&quot;The analytic attitude&quot;,&quot;author&quot;:[{&quot;family&quot;:&quot;Schafer&quot;,&quot;given&quot;:&quot;Roy&quot;,&quot;parse-names&quot;:false,&quot;dropping-particle&quot;:&quot;&quot;,&quot;non-dropping-particle&quot;:&quot;&quot;}],&quot;ISBN&quot;:&quot;0465002676&quot;,&quot;issued&quot;:{&quot;date-parts&quot;:[[1983]]},&quot;publisher-place&quot;:&quot;New York&quot;,&quot;language&quot;:&quot;eng&quot;,&quot;genre&quot;:&quot;book&quot;,&quot;publisher&quot;:&quot;Basic Book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EF573-7744-46A1-81AF-01F2C688B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1455</TotalTime>
  <Pages>1</Pages>
  <Words>2328</Words>
  <Characters>11643</Characters>
  <Application>Microsoft Office Word</Application>
  <DocSecurity>0</DocSecurity>
  <Lines>97</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20</cp:revision>
  <dcterms:created xsi:type="dcterms:W3CDTF">2023-08-31T07:25:00Z</dcterms:created>
  <dcterms:modified xsi:type="dcterms:W3CDTF">2025-12-17T19:26:00Z</dcterms:modified>
</cp:coreProperties>
</file>