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7603" w14:textId="2B66F93F" w:rsidR="0051631A" w:rsidRPr="00C620E6" w:rsidRDefault="000C2493" w:rsidP="00196C4E">
      <w:pPr>
        <w:spacing w:line="360" w:lineRule="auto"/>
        <w:rPr>
          <w:rFonts w:asciiTheme="minorBidi" w:hAnsiTheme="minorBidi"/>
          <w:b/>
          <w:bCs/>
          <w:u w:val="single"/>
          <w:rtl/>
        </w:rPr>
      </w:pPr>
      <w:r w:rsidRPr="00C620E6">
        <w:rPr>
          <w:rFonts w:asciiTheme="minorBidi" w:hAnsiTheme="minorBidi"/>
          <w:b/>
          <w:bCs/>
          <w:u w:val="single"/>
          <w:rtl/>
        </w:rPr>
        <w:t xml:space="preserve"> </w:t>
      </w:r>
      <w:r w:rsidR="00892C17" w:rsidRPr="00C620E6">
        <w:rPr>
          <w:rFonts w:asciiTheme="minorBidi" w:hAnsiTheme="minorBidi"/>
          <w:b/>
          <w:bCs/>
          <w:u w:val="single"/>
          <w:rtl/>
        </w:rPr>
        <w:t xml:space="preserve"> </w:t>
      </w:r>
      <w:r w:rsidR="00720200" w:rsidRPr="00C620E6">
        <w:rPr>
          <w:rFonts w:asciiTheme="minorBidi" w:hAnsiTheme="minorBidi"/>
          <w:b/>
          <w:bCs/>
          <w:u w:val="single"/>
          <w:rtl/>
        </w:rPr>
        <w:t>.</w:t>
      </w:r>
      <w:r w:rsidR="00892C17" w:rsidRPr="00C620E6">
        <w:rPr>
          <w:rFonts w:asciiTheme="minorBidi" w:hAnsiTheme="minorBidi"/>
          <w:b/>
          <w:bCs/>
          <w:u w:val="single"/>
          <w:rtl/>
        </w:rPr>
        <w:t xml:space="preserve">5 </w:t>
      </w:r>
      <w:r w:rsidRPr="00C620E6">
        <w:rPr>
          <w:rFonts w:asciiTheme="minorBidi" w:hAnsiTheme="minorBidi"/>
          <w:b/>
          <w:bCs/>
          <w:u w:val="single"/>
          <w:rtl/>
        </w:rPr>
        <w:t xml:space="preserve"> </w:t>
      </w:r>
      <w:r w:rsidR="00892C17" w:rsidRPr="00C620E6">
        <w:rPr>
          <w:rFonts w:asciiTheme="minorBidi" w:hAnsiTheme="minorBidi"/>
          <w:b/>
          <w:bCs/>
          <w:u w:val="single"/>
          <w:rtl/>
        </w:rPr>
        <w:t xml:space="preserve"> החוק הבסיסי של הפסיכואנליזה – החוק הפונדומנטלי.</w:t>
      </w:r>
    </w:p>
    <w:p w14:paraId="747BCD49" w14:textId="0E537924" w:rsidR="00421879" w:rsidRPr="00C620E6" w:rsidRDefault="00891871" w:rsidP="00196C4E">
      <w:pPr>
        <w:spacing w:line="360" w:lineRule="auto"/>
        <w:rPr>
          <w:rFonts w:asciiTheme="minorBidi" w:hAnsiTheme="minorBidi"/>
          <w:rtl/>
        </w:rPr>
      </w:pPr>
      <w:r w:rsidRPr="00C620E6">
        <w:rPr>
          <w:rFonts w:asciiTheme="minorBidi" w:hAnsiTheme="minorBidi"/>
          <w:rtl/>
        </w:rPr>
        <w:t>הפסיכואנליזה נולדה מהפרקטיקה.</w:t>
      </w:r>
      <w:r w:rsidR="00421879" w:rsidRPr="00C620E6">
        <w:rPr>
          <w:rFonts w:asciiTheme="minorBidi" w:hAnsiTheme="minorBidi"/>
          <w:rtl/>
        </w:rPr>
        <w:t xml:space="preserve"> הרבה מאוד אנשים – חושבים שפסיכואנליזה זה בעיקר תיאוריה, אבל היסטורית</w:t>
      </w:r>
      <w:r w:rsidR="003F5515" w:rsidRPr="00C620E6">
        <w:rPr>
          <w:rFonts w:asciiTheme="minorBidi" w:hAnsiTheme="minorBidi"/>
          <w:rtl/>
        </w:rPr>
        <w:t>,</w:t>
      </w:r>
      <w:r w:rsidR="00421879" w:rsidRPr="00C620E6">
        <w:rPr>
          <w:rFonts w:asciiTheme="minorBidi" w:hAnsiTheme="minorBidi"/>
          <w:rtl/>
        </w:rPr>
        <w:t xml:space="preserve"> </w:t>
      </w:r>
      <w:r w:rsidR="004A1278" w:rsidRPr="00C620E6">
        <w:rPr>
          <w:rFonts w:asciiTheme="minorBidi" w:hAnsiTheme="minorBidi"/>
          <w:rtl/>
        </w:rPr>
        <w:t xml:space="preserve">וגם </w:t>
      </w:r>
      <w:r w:rsidR="003F5515" w:rsidRPr="00C620E6">
        <w:rPr>
          <w:rFonts w:asciiTheme="minorBidi" w:hAnsiTheme="minorBidi"/>
          <w:rtl/>
        </w:rPr>
        <w:t xml:space="preserve">לדבריו של </w:t>
      </w:r>
      <w:r w:rsidR="004A1278" w:rsidRPr="00C620E6">
        <w:rPr>
          <w:rFonts w:asciiTheme="minorBidi" w:hAnsiTheme="minorBidi"/>
          <w:rtl/>
        </w:rPr>
        <w:t>פרויד</w:t>
      </w:r>
      <w:r w:rsidR="00421879" w:rsidRPr="00C620E6">
        <w:rPr>
          <w:rFonts w:asciiTheme="minorBidi" w:hAnsiTheme="minorBidi"/>
          <w:rtl/>
        </w:rPr>
        <w:t>, זה ממש לא נכון:</w:t>
      </w:r>
      <w:r w:rsidR="00313B6C" w:rsidRPr="00C620E6">
        <w:rPr>
          <w:rFonts w:asciiTheme="minorBidi" w:hAnsiTheme="minorBidi"/>
          <w:rtl/>
        </w:rPr>
        <w:t xml:space="preserve"> האמת היא, ש</w:t>
      </w:r>
      <w:r w:rsidR="004A1278" w:rsidRPr="00C620E6">
        <w:rPr>
          <w:rFonts w:asciiTheme="minorBidi" w:hAnsiTheme="minorBidi"/>
          <w:rtl/>
        </w:rPr>
        <w:t>ה</w:t>
      </w:r>
      <w:r w:rsidR="00421879" w:rsidRPr="00C620E6">
        <w:rPr>
          <w:rFonts w:asciiTheme="minorBidi" w:hAnsiTheme="minorBidi"/>
          <w:rtl/>
        </w:rPr>
        <w:t>פסיכואנליזה נולדה מהפרקטיקה –</w:t>
      </w:r>
      <w:r w:rsidR="003F5515" w:rsidRPr="00C620E6">
        <w:rPr>
          <w:rFonts w:asciiTheme="minorBidi" w:hAnsiTheme="minorBidi"/>
          <w:rtl/>
        </w:rPr>
        <w:t xml:space="preserve"> הפסיכואנליזה נולדה</w:t>
      </w:r>
      <w:r w:rsidR="00421879" w:rsidRPr="00C620E6">
        <w:rPr>
          <w:rFonts w:asciiTheme="minorBidi" w:hAnsiTheme="minorBidi"/>
          <w:rtl/>
        </w:rPr>
        <w:t xml:space="preserve"> מהשאלה </w:t>
      </w:r>
      <w:r w:rsidR="00ED718D" w:rsidRPr="00C620E6">
        <w:rPr>
          <w:rFonts w:asciiTheme="minorBidi" w:hAnsiTheme="minorBidi"/>
          <w:rtl/>
        </w:rPr>
        <w:t>המעשית</w:t>
      </w:r>
      <w:r w:rsidR="00A01C7A" w:rsidRPr="00C620E6">
        <w:rPr>
          <w:rFonts w:asciiTheme="minorBidi" w:hAnsiTheme="minorBidi"/>
          <w:rtl/>
        </w:rPr>
        <w:t>:</w:t>
      </w:r>
      <w:r w:rsidR="00ED718D" w:rsidRPr="00C620E6">
        <w:rPr>
          <w:rFonts w:asciiTheme="minorBidi" w:hAnsiTheme="minorBidi"/>
          <w:rtl/>
        </w:rPr>
        <w:t xml:space="preserve"> </w:t>
      </w:r>
      <w:r w:rsidR="003F5515" w:rsidRPr="00C620E6">
        <w:rPr>
          <w:rFonts w:asciiTheme="minorBidi" w:hAnsiTheme="minorBidi"/>
          <w:rtl/>
        </w:rPr>
        <w:t>'</w:t>
      </w:r>
      <w:r w:rsidR="00421879" w:rsidRPr="00C620E6">
        <w:rPr>
          <w:rFonts w:asciiTheme="minorBidi" w:hAnsiTheme="minorBidi"/>
          <w:rtl/>
        </w:rPr>
        <w:t xml:space="preserve">מה יכול לעזור לאנשים </w:t>
      </w:r>
      <w:r w:rsidR="0026704F" w:rsidRPr="00C620E6">
        <w:rPr>
          <w:rFonts w:asciiTheme="minorBidi" w:hAnsiTheme="minorBidi"/>
          <w:rtl/>
        </w:rPr>
        <w:t>נוירוטיים,</w:t>
      </w:r>
      <w:r w:rsidR="00421879" w:rsidRPr="00C620E6">
        <w:rPr>
          <w:rFonts w:asciiTheme="minorBidi" w:hAnsiTheme="minorBidi"/>
          <w:rtl/>
        </w:rPr>
        <w:t xml:space="preserve"> שסובלים ממשהו שהרפואה לא יכולה לסדר</w:t>
      </w:r>
      <w:r w:rsidR="004A1278" w:rsidRPr="00C620E6">
        <w:rPr>
          <w:rFonts w:asciiTheme="minorBidi" w:hAnsiTheme="minorBidi"/>
          <w:rtl/>
        </w:rPr>
        <w:t>?</w:t>
      </w:r>
      <w:r w:rsidR="003F5515" w:rsidRPr="00C620E6">
        <w:rPr>
          <w:rFonts w:asciiTheme="minorBidi" w:hAnsiTheme="minorBidi"/>
          <w:rtl/>
        </w:rPr>
        <w:t>'</w:t>
      </w:r>
      <w:r w:rsidR="00421879" w:rsidRPr="00C620E6">
        <w:rPr>
          <w:rFonts w:asciiTheme="minorBidi" w:hAnsiTheme="minorBidi"/>
          <w:rtl/>
        </w:rPr>
        <w:t xml:space="preserve"> ו</w:t>
      </w:r>
      <w:r w:rsidR="004A1278" w:rsidRPr="00C620E6">
        <w:rPr>
          <w:rFonts w:asciiTheme="minorBidi" w:hAnsiTheme="minorBidi"/>
          <w:rtl/>
        </w:rPr>
        <w:t xml:space="preserve">רק </w:t>
      </w:r>
      <w:r w:rsidR="00421879" w:rsidRPr="00C620E6">
        <w:rPr>
          <w:rFonts w:asciiTheme="minorBidi" w:hAnsiTheme="minorBidi"/>
          <w:rtl/>
        </w:rPr>
        <w:t xml:space="preserve">אחר כך, </w:t>
      </w:r>
      <w:r w:rsidR="00ED718D" w:rsidRPr="00C620E6">
        <w:rPr>
          <w:rFonts w:asciiTheme="minorBidi" w:hAnsiTheme="minorBidi"/>
          <w:rtl/>
        </w:rPr>
        <w:t>שוב מבחינת פרויד –</w:t>
      </w:r>
      <w:r w:rsidR="0026704F" w:rsidRPr="00C620E6">
        <w:rPr>
          <w:rFonts w:asciiTheme="minorBidi" w:hAnsiTheme="minorBidi"/>
          <w:rtl/>
        </w:rPr>
        <w:t xml:space="preserve"> לפי</w:t>
      </w:r>
      <w:r w:rsidR="00ED718D" w:rsidRPr="00C620E6">
        <w:rPr>
          <w:rFonts w:asciiTheme="minorBidi" w:hAnsiTheme="minorBidi"/>
          <w:rtl/>
        </w:rPr>
        <w:t xml:space="preserve"> מה שהוא אומר</w:t>
      </w:r>
      <w:r w:rsidR="00421879" w:rsidRPr="00C620E6">
        <w:rPr>
          <w:rFonts w:asciiTheme="minorBidi" w:hAnsiTheme="minorBidi"/>
          <w:rtl/>
        </w:rPr>
        <w:t>, הפסיכואנליזה היא שיטת מחקר</w:t>
      </w:r>
      <w:r w:rsidR="0026704F" w:rsidRPr="00C620E6">
        <w:rPr>
          <w:rFonts w:asciiTheme="minorBidi" w:hAnsiTheme="minorBidi"/>
          <w:rtl/>
        </w:rPr>
        <w:t>,</w:t>
      </w:r>
      <w:r w:rsidR="00421879" w:rsidRPr="00C620E6">
        <w:rPr>
          <w:rFonts w:asciiTheme="minorBidi" w:hAnsiTheme="minorBidi"/>
          <w:rtl/>
        </w:rPr>
        <w:t xml:space="preserve"> פרטנית</w:t>
      </w:r>
      <w:r w:rsidR="0026704F" w:rsidRPr="00C620E6">
        <w:rPr>
          <w:rFonts w:asciiTheme="minorBidi" w:hAnsiTheme="minorBidi"/>
          <w:rtl/>
        </w:rPr>
        <w:t>,</w:t>
      </w:r>
      <w:r w:rsidR="00421879" w:rsidRPr="00C620E6">
        <w:rPr>
          <w:rFonts w:asciiTheme="minorBidi" w:hAnsiTheme="minorBidi"/>
          <w:rtl/>
        </w:rPr>
        <w:t xml:space="preserve"> אחד על אחד. ורק בסוף בסוף – היא תיאוריה</w:t>
      </w:r>
      <w:r w:rsidR="004A1278" w:rsidRPr="00C620E6">
        <w:rPr>
          <w:rFonts w:asciiTheme="minorBidi" w:hAnsiTheme="minorBidi"/>
          <w:rtl/>
        </w:rPr>
        <w:t xml:space="preserve"> שנובעת מ</w:t>
      </w:r>
      <w:r w:rsidR="00ED718D" w:rsidRPr="00C620E6">
        <w:rPr>
          <w:rFonts w:asciiTheme="minorBidi" w:hAnsiTheme="minorBidi"/>
          <w:rtl/>
        </w:rPr>
        <w:t xml:space="preserve">הגילויים והתוצאות של </w:t>
      </w:r>
      <w:r w:rsidR="004A1278" w:rsidRPr="00C620E6">
        <w:rPr>
          <w:rFonts w:asciiTheme="minorBidi" w:hAnsiTheme="minorBidi"/>
          <w:rtl/>
        </w:rPr>
        <w:t>שיטת המחקר</w:t>
      </w:r>
      <w:r w:rsidR="00ED718D" w:rsidRPr="00C620E6">
        <w:rPr>
          <w:rFonts w:asciiTheme="minorBidi" w:hAnsiTheme="minorBidi"/>
          <w:rtl/>
        </w:rPr>
        <w:t xml:space="preserve"> – הפרטנית הזאת</w:t>
      </w:r>
      <w:r w:rsidR="00421879" w:rsidRPr="00C620E6">
        <w:rPr>
          <w:rFonts w:asciiTheme="minorBidi" w:hAnsiTheme="minorBidi"/>
          <w:rtl/>
        </w:rPr>
        <w:t xml:space="preserve">. </w:t>
      </w:r>
    </w:p>
    <w:p w14:paraId="14B001E8" w14:textId="47A28AB6" w:rsidR="00891871" w:rsidRPr="00C620E6" w:rsidRDefault="00891871" w:rsidP="00196C4E">
      <w:pPr>
        <w:spacing w:line="360" w:lineRule="auto"/>
        <w:rPr>
          <w:rFonts w:asciiTheme="minorBidi" w:hAnsiTheme="minorBidi"/>
          <w:rtl/>
        </w:rPr>
      </w:pPr>
      <w:r w:rsidRPr="00C620E6">
        <w:rPr>
          <w:rFonts w:asciiTheme="minorBidi" w:hAnsiTheme="minorBidi"/>
          <w:rtl/>
        </w:rPr>
        <w:t xml:space="preserve"> פרויד ניסה כל מיני שיטות ופרוצדורות טיפוליות – וזה לא עבד</w:t>
      </w:r>
      <w:r w:rsidR="004A1278" w:rsidRPr="00C620E6">
        <w:rPr>
          <w:rFonts w:asciiTheme="minorBidi" w:hAnsiTheme="minorBidi"/>
          <w:rtl/>
        </w:rPr>
        <w:t xml:space="preserve"> </w:t>
      </w:r>
      <w:sdt>
        <w:sdtPr>
          <w:rPr>
            <w:rFonts w:asciiTheme="minorBidi" w:hAnsiTheme="minorBidi"/>
            <w:color w:val="000000"/>
            <w:rtl/>
          </w:rPr>
          <w:tag w:val="MENDELEY_CITATION_v3_eyJjaXRhdGlvbklEIjoiTUVOREVMRVlfQ0lUQVRJT05fMDExZDgzNDUtZjFlOS00YTU5LWJhNjItYjk1N2E0ZDg0ZDMy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131906904"/>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r w:rsidRPr="00C620E6">
        <w:rPr>
          <w:rFonts w:asciiTheme="minorBidi" w:hAnsiTheme="minorBidi"/>
          <w:rtl/>
        </w:rPr>
        <w:t xml:space="preserve">. </w:t>
      </w:r>
    </w:p>
    <w:p w14:paraId="7B529E40" w14:textId="2F9968C8" w:rsidR="00ED718D" w:rsidRPr="00C620E6" w:rsidRDefault="00ED718D" w:rsidP="00196C4E">
      <w:pPr>
        <w:spacing w:line="360" w:lineRule="auto"/>
        <w:rPr>
          <w:rFonts w:asciiTheme="minorBidi" w:hAnsiTheme="minorBidi"/>
          <w:rtl/>
        </w:rPr>
      </w:pPr>
      <w:r w:rsidRPr="00C620E6">
        <w:rPr>
          <w:rFonts w:asciiTheme="minorBidi" w:hAnsiTheme="minorBidi"/>
          <w:rtl/>
        </w:rPr>
        <w:t xml:space="preserve">אביא אנקדוטה: בשלב מסוים הוא מנסה את </w:t>
      </w:r>
      <w:r w:rsidR="0026704F" w:rsidRPr="00C620E6">
        <w:rPr>
          <w:rFonts w:asciiTheme="minorBidi" w:hAnsiTheme="minorBidi"/>
          <w:rtl/>
        </w:rPr>
        <w:t>'</w:t>
      </w:r>
      <w:r w:rsidRPr="00C620E6">
        <w:rPr>
          <w:rFonts w:asciiTheme="minorBidi" w:hAnsiTheme="minorBidi"/>
          <w:rtl/>
        </w:rPr>
        <w:t>שיטת הלחץ</w:t>
      </w:r>
      <w:r w:rsidR="0026704F" w:rsidRPr="00C620E6">
        <w:rPr>
          <w:rFonts w:asciiTheme="minorBidi" w:hAnsiTheme="minorBidi"/>
          <w:rtl/>
        </w:rPr>
        <w:t>'</w:t>
      </w:r>
      <w:r w:rsidRPr="00C620E6">
        <w:rPr>
          <w:rFonts w:asciiTheme="minorBidi" w:hAnsiTheme="minorBidi"/>
          <w:rtl/>
        </w:rPr>
        <w:t xml:space="preserve">. </w:t>
      </w:r>
      <w:r w:rsidR="0026704F" w:rsidRPr="00C620E6">
        <w:rPr>
          <w:rFonts w:asciiTheme="minorBidi" w:hAnsiTheme="minorBidi"/>
          <w:rtl/>
        </w:rPr>
        <w:t>(</w:t>
      </w:r>
      <w:r w:rsidRPr="00C620E6">
        <w:rPr>
          <w:rFonts w:asciiTheme="minorBidi" w:hAnsiTheme="minorBidi"/>
          <w:rtl/>
        </w:rPr>
        <w:t>זה פחות נורא ממה שזה נשמע</w:t>
      </w:r>
      <w:r w:rsidR="0026704F" w:rsidRPr="00C620E6">
        <w:rPr>
          <w:rFonts w:asciiTheme="minorBidi" w:hAnsiTheme="minorBidi"/>
          <w:rtl/>
        </w:rPr>
        <w:t>)</w:t>
      </w:r>
      <w:r w:rsidRPr="00C620E6">
        <w:rPr>
          <w:rFonts w:asciiTheme="minorBidi" w:hAnsiTheme="minorBidi"/>
          <w:rtl/>
        </w:rPr>
        <w:t xml:space="preserve">. </w:t>
      </w:r>
      <w:r w:rsidR="0026704F" w:rsidRPr="00C620E6">
        <w:rPr>
          <w:rFonts w:asciiTheme="minorBidi" w:hAnsiTheme="minorBidi"/>
          <w:rtl/>
        </w:rPr>
        <w:t>פרויד</w:t>
      </w:r>
      <w:r w:rsidRPr="00C620E6">
        <w:rPr>
          <w:rFonts w:asciiTheme="minorBidi" w:hAnsiTheme="minorBidi"/>
          <w:rtl/>
        </w:rPr>
        <w:t xml:space="preserve"> היה לוחץ פיזית על המצח של המטופל או המטופלת השוכבת, והיה אומר משהו כמו: </w:t>
      </w:r>
      <w:r w:rsidR="0026704F" w:rsidRPr="00C620E6">
        <w:rPr>
          <w:rFonts w:asciiTheme="minorBidi" w:hAnsiTheme="minorBidi"/>
          <w:rtl/>
        </w:rPr>
        <w:t>'</w:t>
      </w:r>
      <w:r w:rsidRPr="00C620E6">
        <w:rPr>
          <w:rFonts w:asciiTheme="minorBidi" w:hAnsiTheme="minorBidi"/>
          <w:rtl/>
        </w:rPr>
        <w:t>ברגע שאני אסיר את הלחץ על המצח שלך תופיע מחשבה – עליך לומר לי מה חשבת</w:t>
      </w:r>
      <w:r w:rsidR="0026704F" w:rsidRPr="00C620E6">
        <w:rPr>
          <w:rFonts w:asciiTheme="minorBidi" w:hAnsiTheme="minorBidi"/>
          <w:rtl/>
        </w:rPr>
        <w:t>'</w:t>
      </w:r>
      <w:r w:rsidRPr="00C620E6">
        <w:rPr>
          <w:rFonts w:asciiTheme="minorBidi" w:hAnsiTheme="minorBidi"/>
          <w:rtl/>
        </w:rPr>
        <w:t xml:space="preserve">. זה לא עבד לשביעות רצונו, ולא תמיד. </w:t>
      </w:r>
    </w:p>
    <w:p w14:paraId="6FEB8641" w14:textId="0C825DEB" w:rsidR="00891871" w:rsidRPr="00C620E6" w:rsidRDefault="00891871" w:rsidP="00196C4E">
      <w:pPr>
        <w:spacing w:line="360" w:lineRule="auto"/>
        <w:rPr>
          <w:rFonts w:asciiTheme="minorBidi" w:hAnsiTheme="minorBidi"/>
          <w:rtl/>
        </w:rPr>
      </w:pPr>
      <w:r w:rsidRPr="00C620E6">
        <w:rPr>
          <w:rFonts w:asciiTheme="minorBidi" w:hAnsiTheme="minorBidi"/>
          <w:rtl/>
        </w:rPr>
        <w:t xml:space="preserve">שיטת הטיפול – אשר מנוסחת קודם כל על ידי </w:t>
      </w:r>
      <w:r w:rsidR="0026704F" w:rsidRPr="00C620E6">
        <w:rPr>
          <w:rFonts w:asciiTheme="minorBidi" w:hAnsiTheme="minorBidi"/>
          <w:rtl/>
        </w:rPr>
        <w:t>'</w:t>
      </w:r>
      <w:r w:rsidRPr="00C620E6">
        <w:rPr>
          <w:rFonts w:asciiTheme="minorBidi" w:hAnsiTheme="minorBidi"/>
          <w:rtl/>
        </w:rPr>
        <w:t>החוק הבסיסי</w:t>
      </w:r>
      <w:r w:rsidR="0026704F" w:rsidRPr="00C620E6">
        <w:rPr>
          <w:rFonts w:asciiTheme="minorBidi" w:hAnsiTheme="minorBidi"/>
          <w:rtl/>
        </w:rPr>
        <w:t>'</w:t>
      </w:r>
      <w:r w:rsidRPr="00C620E6">
        <w:rPr>
          <w:rFonts w:asciiTheme="minorBidi" w:hAnsiTheme="minorBidi"/>
          <w:rtl/>
        </w:rPr>
        <w:t xml:space="preserve"> – הביאה תוצאות יותר טובות</w:t>
      </w:r>
      <w:r w:rsidR="00421879" w:rsidRPr="00C620E6">
        <w:rPr>
          <w:rFonts w:asciiTheme="minorBidi" w:hAnsiTheme="minorBidi"/>
          <w:rtl/>
        </w:rPr>
        <w:t>.</w:t>
      </w:r>
    </w:p>
    <w:p w14:paraId="7D0D88EA" w14:textId="081C8E62" w:rsidR="007078CC" w:rsidRPr="00C620E6" w:rsidRDefault="007078CC" w:rsidP="00196C4E">
      <w:pPr>
        <w:spacing w:line="360" w:lineRule="auto"/>
        <w:rPr>
          <w:rFonts w:asciiTheme="minorBidi" w:hAnsiTheme="minorBidi"/>
          <w:rtl/>
        </w:rPr>
      </w:pPr>
      <w:r w:rsidRPr="00C620E6">
        <w:rPr>
          <w:rFonts w:asciiTheme="minorBidi" w:hAnsiTheme="minorBidi"/>
          <w:rtl/>
        </w:rPr>
        <w:t>&gt;&gt;&gt;&gt;&gt;</w:t>
      </w:r>
    </w:p>
    <w:p w14:paraId="7DA71676" w14:textId="762B4F6D" w:rsidR="00892C17" w:rsidRPr="00C620E6" w:rsidRDefault="00892C17" w:rsidP="00196C4E">
      <w:pPr>
        <w:spacing w:line="360" w:lineRule="auto"/>
        <w:rPr>
          <w:rFonts w:asciiTheme="minorBidi" w:hAnsiTheme="minorBidi"/>
          <w:rtl/>
        </w:rPr>
      </w:pPr>
      <w:r w:rsidRPr="00C620E6">
        <w:rPr>
          <w:rFonts w:asciiTheme="minorBidi" w:hAnsiTheme="minorBidi"/>
          <w:rtl/>
        </w:rPr>
        <w:t xml:space="preserve">בהתחלה </w:t>
      </w:r>
      <w:r w:rsidR="00ED718D" w:rsidRPr="00C620E6">
        <w:rPr>
          <w:rFonts w:asciiTheme="minorBidi" w:hAnsiTheme="minorBidi"/>
          <w:rtl/>
        </w:rPr>
        <w:t>אני מציע</w:t>
      </w:r>
      <w:r w:rsidRPr="00C620E6">
        <w:rPr>
          <w:rFonts w:asciiTheme="minorBidi" w:hAnsiTheme="minorBidi"/>
          <w:rtl/>
        </w:rPr>
        <w:t xml:space="preserve"> שנגדיר א</w:t>
      </w:r>
      <w:r w:rsidR="003F5515" w:rsidRPr="00C620E6">
        <w:rPr>
          <w:rFonts w:asciiTheme="minorBidi" w:hAnsiTheme="minorBidi"/>
          <w:rtl/>
        </w:rPr>
        <w:t xml:space="preserve">ת החוק הבסיסי </w:t>
      </w:r>
      <w:r w:rsidRPr="00C620E6">
        <w:rPr>
          <w:rFonts w:asciiTheme="minorBidi" w:hAnsiTheme="minorBidi"/>
          <w:rtl/>
        </w:rPr>
        <w:t xml:space="preserve">בפשטות כמו שפרויד הגדיר אותו. נדמה לי שההגדרה של החוק כל כך פשוטה במהותה שלא ניתן להגדיר אותו </w:t>
      </w:r>
      <w:r w:rsidR="004A1278" w:rsidRPr="00C620E6">
        <w:rPr>
          <w:rFonts w:asciiTheme="minorBidi" w:hAnsiTheme="minorBidi"/>
          <w:rtl/>
        </w:rPr>
        <w:t>יותר</w:t>
      </w:r>
      <w:r w:rsidRPr="00C620E6">
        <w:rPr>
          <w:rFonts w:asciiTheme="minorBidi" w:hAnsiTheme="minorBidi"/>
          <w:rtl/>
        </w:rPr>
        <w:t xml:space="preserve"> פשוט – כל ניסיון מסבך את </w:t>
      </w:r>
      <w:r w:rsidR="003F5515" w:rsidRPr="00C620E6">
        <w:rPr>
          <w:rFonts w:asciiTheme="minorBidi" w:hAnsiTheme="minorBidi"/>
          <w:rtl/>
        </w:rPr>
        <w:t>הבקשה הפשוטה</w:t>
      </w:r>
      <w:r w:rsidRPr="00C620E6">
        <w:rPr>
          <w:rFonts w:asciiTheme="minorBidi" w:hAnsiTheme="minorBidi"/>
          <w:rtl/>
        </w:rPr>
        <w:t>:</w:t>
      </w:r>
      <w:r w:rsidR="00ED718D" w:rsidRPr="00C620E6">
        <w:rPr>
          <w:rFonts w:asciiTheme="minorBidi" w:hAnsiTheme="minorBidi"/>
          <w:rtl/>
        </w:rPr>
        <w:t xml:space="preserve"> "עליך לומר לי כל מה שעולה בדעתך." שבע מילים. זה החוק הבסיסי. </w:t>
      </w:r>
    </w:p>
    <w:p w14:paraId="73A844B4" w14:textId="1B7323AF" w:rsidR="004A1278" w:rsidRPr="00C620E6" w:rsidRDefault="00C102D1" w:rsidP="00196C4E">
      <w:pPr>
        <w:spacing w:line="360" w:lineRule="auto"/>
        <w:rPr>
          <w:rFonts w:asciiTheme="minorBidi" w:hAnsiTheme="minorBidi"/>
          <w:rtl/>
        </w:rPr>
      </w:pPr>
      <w:r w:rsidRPr="00C620E6">
        <w:rPr>
          <w:rFonts w:asciiTheme="minorBidi" w:hAnsiTheme="minorBidi"/>
          <w:rtl/>
        </w:rPr>
        <w:t xml:space="preserve">יש כמה ניסוחים לחוק: זה הניסוח של לפלנש ופונטליס: "החוק הבסיסי של הפסיכואנליזה: המטופל מתבקש לומר את מה שהוא חושב ומרגיש, כאשר הוא לא בוחר כלום ולא משמיט כלום, ממה שעולה </w:t>
      </w:r>
      <w:r w:rsidR="00ED718D" w:rsidRPr="00C620E6">
        <w:rPr>
          <w:rFonts w:asciiTheme="minorBidi" w:hAnsiTheme="minorBidi"/>
          <w:rtl/>
        </w:rPr>
        <w:t>בתודעתו</w:t>
      </w:r>
      <w:r w:rsidRPr="00C620E6">
        <w:rPr>
          <w:rFonts w:asciiTheme="minorBidi" w:hAnsiTheme="minorBidi"/>
          <w:rtl/>
        </w:rPr>
        <w:t>, גם כאשר הוא מרגיש שזה משהו שלא נעים להגיד אותו, או משהו מגוחך, או דבר לא מעניין או משהו לא רלוונטי." (</w:t>
      </w:r>
      <w:sdt>
        <w:sdtPr>
          <w:rPr>
            <w:rFonts w:asciiTheme="minorBidi" w:hAnsiTheme="minorBidi"/>
            <w:color w:val="000000"/>
            <w:rtl/>
          </w:rPr>
          <w:tag w:val="MENDELEY_CITATION_v3_eyJjaXRhdGlvbklEIjoiTUVOREVMRVlfQ0lUQVRJT05fZTk2NmM3NjEtZTE3NC00Y2RhLWFjOWYtODM2YWU0ZTA1YzUw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
          <w:id w:val="147795751"/>
          <w:placeholder>
            <w:docPart w:val="DefaultPlaceholder_-1854013440"/>
          </w:placeholder>
        </w:sdtPr>
        <w:sdtContent>
          <w:r w:rsidR="004C73C2" w:rsidRPr="004C73C2">
            <w:rPr>
              <w:rFonts w:eastAsia="Times New Roman"/>
              <w:color w:val="000000"/>
            </w:rPr>
            <w:t>(Laplanche &amp; Pontalis Jean-Bertrande, 1988)</w:t>
          </w:r>
        </w:sdtContent>
      </w:sdt>
      <w:r w:rsidRPr="00C620E6">
        <w:rPr>
          <w:rFonts w:asciiTheme="minorBidi" w:hAnsiTheme="minorBidi"/>
          <w:rtl/>
        </w:rPr>
        <w:t>עמ' 178)</w:t>
      </w:r>
    </w:p>
    <w:p w14:paraId="6A0E86E9" w14:textId="268642AE" w:rsidR="00ED718D" w:rsidRPr="00C620E6" w:rsidRDefault="00ED718D" w:rsidP="00196C4E">
      <w:pPr>
        <w:spacing w:line="360" w:lineRule="auto"/>
        <w:rPr>
          <w:rFonts w:asciiTheme="minorBidi" w:hAnsiTheme="minorBidi"/>
          <w:rtl/>
        </w:rPr>
      </w:pPr>
      <w:r w:rsidRPr="00C620E6">
        <w:rPr>
          <w:rFonts w:asciiTheme="minorBidi" w:hAnsiTheme="minorBidi"/>
          <w:rtl/>
        </w:rPr>
        <w:t>שימו לב, דיברנו על זה ב</w:t>
      </w:r>
      <w:r w:rsidR="0026704F" w:rsidRPr="00C620E6">
        <w:rPr>
          <w:rFonts w:asciiTheme="minorBidi" w:hAnsiTheme="minorBidi"/>
          <w:rtl/>
        </w:rPr>
        <w:t>מפגש,</w:t>
      </w:r>
      <w:r w:rsidRPr="00C620E6">
        <w:rPr>
          <w:rFonts w:asciiTheme="minorBidi" w:hAnsiTheme="minorBidi"/>
          <w:rtl/>
        </w:rPr>
        <w:t xml:space="preserve"> שעבר כשדיברנו על אסוציאציות חופשיות: יש פה ארבעה דגשים – של פרויד</w:t>
      </w:r>
      <w:r w:rsidR="003F5515" w:rsidRPr="00C620E6">
        <w:rPr>
          <w:rFonts w:asciiTheme="minorBidi" w:hAnsiTheme="minorBidi"/>
          <w:rtl/>
        </w:rPr>
        <w:t>,</w:t>
      </w:r>
      <w:r w:rsidRPr="00C620E6">
        <w:rPr>
          <w:rFonts w:asciiTheme="minorBidi" w:hAnsiTheme="minorBidi"/>
          <w:rtl/>
        </w:rPr>
        <w:t xml:space="preserve"> לפי המילונאים</w:t>
      </w:r>
      <w:r w:rsidR="003F5515" w:rsidRPr="00C620E6">
        <w:rPr>
          <w:rFonts w:asciiTheme="minorBidi" w:hAnsiTheme="minorBidi"/>
          <w:rtl/>
        </w:rPr>
        <w:t>, שיש להימנע מהשפעתם על זרם האסוציאציות</w:t>
      </w:r>
      <w:r w:rsidRPr="00C620E6">
        <w:rPr>
          <w:rFonts w:asciiTheme="minorBidi" w:hAnsiTheme="minorBidi"/>
          <w:rtl/>
        </w:rPr>
        <w:t xml:space="preserve">: 1. לא נעים, 2. מגוחך </w:t>
      </w:r>
      <w:r w:rsidR="003F5515" w:rsidRPr="00C620E6">
        <w:rPr>
          <w:rFonts w:asciiTheme="minorBidi" w:hAnsiTheme="minorBidi"/>
          <w:rtl/>
        </w:rPr>
        <w:t>-</w:t>
      </w:r>
      <w:r w:rsidRPr="00C620E6">
        <w:rPr>
          <w:rFonts w:asciiTheme="minorBidi" w:hAnsiTheme="minorBidi"/>
          <w:rtl/>
        </w:rPr>
        <w:t xml:space="preserve"> </w:t>
      </w:r>
      <w:r w:rsidR="003F5515" w:rsidRPr="00C620E6">
        <w:rPr>
          <w:rFonts w:asciiTheme="minorBidi" w:hAnsiTheme="minorBidi"/>
          <w:rtl/>
        </w:rPr>
        <w:t xml:space="preserve">או </w:t>
      </w:r>
      <w:r w:rsidRPr="00C620E6">
        <w:rPr>
          <w:rFonts w:asciiTheme="minorBidi" w:hAnsiTheme="minorBidi"/>
          <w:rtl/>
        </w:rPr>
        <w:t xml:space="preserve">שטויות, 3. לא מעניין </w:t>
      </w:r>
      <w:r w:rsidR="003F5515" w:rsidRPr="00C620E6">
        <w:rPr>
          <w:rFonts w:asciiTheme="minorBidi" w:hAnsiTheme="minorBidi"/>
          <w:rtl/>
        </w:rPr>
        <w:t>- או</w:t>
      </w:r>
      <w:r w:rsidRPr="00C620E6">
        <w:rPr>
          <w:rFonts w:asciiTheme="minorBidi" w:hAnsiTheme="minorBidi"/>
          <w:rtl/>
        </w:rPr>
        <w:t xml:space="preserve"> משעמם 4. לא רלוונטי</w:t>
      </w:r>
      <w:r w:rsidR="003F5515" w:rsidRPr="00C620E6">
        <w:rPr>
          <w:rFonts w:asciiTheme="minorBidi" w:hAnsiTheme="minorBidi"/>
          <w:rtl/>
        </w:rPr>
        <w:t>: לא רלוונטי</w:t>
      </w:r>
      <w:r w:rsidRPr="00C620E6">
        <w:rPr>
          <w:rFonts w:asciiTheme="minorBidi" w:hAnsiTheme="minorBidi"/>
          <w:rtl/>
        </w:rPr>
        <w:t xml:space="preserve"> לכאן</w:t>
      </w:r>
      <w:r w:rsidR="007E4873" w:rsidRPr="00C620E6">
        <w:rPr>
          <w:rFonts w:asciiTheme="minorBidi" w:hAnsiTheme="minorBidi"/>
          <w:rtl/>
        </w:rPr>
        <w:t xml:space="preserve"> או לא רלוונטי ליחסים</w:t>
      </w:r>
      <w:r w:rsidR="0026704F" w:rsidRPr="00C620E6">
        <w:rPr>
          <w:rFonts w:asciiTheme="minorBidi" w:hAnsiTheme="minorBidi"/>
          <w:rtl/>
        </w:rPr>
        <w:t>.</w:t>
      </w:r>
      <w:r w:rsidR="007E4873" w:rsidRPr="00C620E6">
        <w:rPr>
          <w:rFonts w:asciiTheme="minorBidi" w:hAnsiTheme="minorBidi"/>
          <w:rtl/>
        </w:rPr>
        <w:t xml:space="preserve"> פה נכנס גם 'מובן מאליו'</w:t>
      </w:r>
      <w:r w:rsidRPr="00C620E6">
        <w:rPr>
          <w:rFonts w:asciiTheme="minorBidi" w:hAnsiTheme="minorBidi"/>
          <w:rtl/>
        </w:rPr>
        <w:t>. – ארבעה מחסומים שפרויד לפי לפלנש ופונטליס – מסמן באופן מוצהר למטופלים שלו.</w:t>
      </w:r>
    </w:p>
    <w:p w14:paraId="57A21C24" w14:textId="77777777" w:rsidR="003F5515" w:rsidRPr="00C620E6" w:rsidRDefault="003F5515" w:rsidP="00196C4E">
      <w:pPr>
        <w:spacing w:line="360" w:lineRule="auto"/>
        <w:rPr>
          <w:rFonts w:asciiTheme="minorBidi" w:hAnsiTheme="minorBidi"/>
          <w:rtl/>
        </w:rPr>
      </w:pPr>
    </w:p>
    <w:p w14:paraId="7B76E96A" w14:textId="05137F3D" w:rsidR="00DD1A1D" w:rsidRPr="00C620E6" w:rsidRDefault="00DD1A1D" w:rsidP="00196C4E">
      <w:pPr>
        <w:spacing w:line="360" w:lineRule="auto"/>
        <w:rPr>
          <w:rFonts w:asciiTheme="minorBidi" w:hAnsiTheme="minorBidi"/>
          <w:rtl/>
        </w:rPr>
      </w:pPr>
      <w:r w:rsidRPr="00C620E6">
        <w:rPr>
          <w:rFonts w:asciiTheme="minorBidi" w:hAnsiTheme="minorBidi"/>
          <w:rtl/>
        </w:rPr>
        <w:t xml:space="preserve">בואו נראה את ההגדרה של פרויד, </w:t>
      </w:r>
      <w:r w:rsidR="00ED718D" w:rsidRPr="00C620E6">
        <w:rPr>
          <w:rFonts w:asciiTheme="minorBidi" w:hAnsiTheme="minorBidi"/>
          <w:rtl/>
        </w:rPr>
        <w:t xml:space="preserve">מתוך מאמר שלו על התחלת הטיפול: </w:t>
      </w:r>
      <w:r w:rsidRPr="00C620E6">
        <w:rPr>
          <w:rFonts w:asciiTheme="minorBidi" w:hAnsiTheme="minorBidi"/>
          <w:rtl/>
        </w:rPr>
        <w:t>היא נשמעת קצת יותר קשה: "אז תגיד כל מה שעובר לך בראש. דמיין כאילו שאתה נוסע ברכבת ושאתה</w:t>
      </w:r>
      <w:r w:rsidR="00ED718D" w:rsidRPr="00C620E6">
        <w:rPr>
          <w:rFonts w:asciiTheme="minorBidi" w:hAnsiTheme="minorBidi"/>
          <w:rtl/>
        </w:rPr>
        <w:t xml:space="preserve"> זה </w:t>
      </w:r>
      <w:r w:rsidRPr="00C620E6">
        <w:rPr>
          <w:rFonts w:asciiTheme="minorBidi" w:hAnsiTheme="minorBidi"/>
          <w:rtl/>
        </w:rPr>
        <w:t xml:space="preserve"> </w:t>
      </w:r>
      <w:r w:rsidR="00ED718D" w:rsidRPr="00C620E6">
        <w:rPr>
          <w:rFonts w:asciiTheme="minorBidi" w:hAnsiTheme="minorBidi"/>
          <w:rtl/>
        </w:rPr>
        <w:t>ש</w:t>
      </w:r>
      <w:r w:rsidRPr="00C620E6">
        <w:rPr>
          <w:rFonts w:asciiTheme="minorBidi" w:hAnsiTheme="minorBidi"/>
          <w:rtl/>
        </w:rPr>
        <w:t xml:space="preserve">יושב ליד החלון, וכאילו שאתה מתאר למישהו בתוך הקרון את הנופים המשתנים שאתה רואה בחוץ. לבסוף, לעולם אל תשכח שהבטחת להיות כנה לחלוטין, ולעולם אל תשאיר שום דבר </w:t>
      </w:r>
      <w:r w:rsidR="00ED718D" w:rsidRPr="00C620E6">
        <w:rPr>
          <w:rFonts w:asciiTheme="minorBidi" w:hAnsiTheme="minorBidi"/>
          <w:rtl/>
        </w:rPr>
        <w:t>מוסתר</w:t>
      </w:r>
      <w:r w:rsidRPr="00C620E6">
        <w:rPr>
          <w:rFonts w:asciiTheme="minorBidi" w:hAnsiTheme="minorBidi"/>
          <w:rtl/>
        </w:rPr>
        <w:t xml:space="preserve"> כי, מסיבה זו או אחרת, לא נעים לך לספר זאת.</w:t>
      </w:r>
      <w:r w:rsidR="0026704F" w:rsidRPr="00C620E6">
        <w:rPr>
          <w:rFonts w:asciiTheme="minorBidi" w:hAnsiTheme="minorBidi"/>
          <w:rtl/>
        </w:rPr>
        <w:t xml:space="preserve"> </w:t>
      </w:r>
      <w:sdt>
        <w:sdtPr>
          <w:rPr>
            <w:rFonts w:asciiTheme="minorBidi" w:hAnsiTheme="minorBidi"/>
            <w:color w:val="000000"/>
            <w:rtl/>
          </w:rPr>
          <w:tag w:val="MENDELEY_CITATION_v3_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"/>
          <w:id w:val="947593466"/>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Freud, 1913</w:t>
          </w:r>
          <w:r w:rsidR="004C73C2" w:rsidRPr="004C73C2">
            <w:rPr>
              <w:rFonts w:asciiTheme="minorBidi" w:hAnsiTheme="minorBidi"/>
              <w:color w:val="000000"/>
              <w:rtl/>
            </w:rPr>
            <w:t>)</w:t>
          </w:r>
        </w:sdtContent>
      </w:sdt>
      <w:r w:rsidRPr="00C620E6">
        <w:rPr>
          <w:rFonts w:asciiTheme="minorBidi" w:hAnsiTheme="minorBidi"/>
          <w:rtl/>
        </w:rPr>
        <w:t>"</w:t>
      </w:r>
    </w:p>
    <w:p w14:paraId="260D6770" w14:textId="4AD705EA" w:rsidR="00ED718D" w:rsidRPr="00C620E6" w:rsidRDefault="00ED718D" w:rsidP="00196C4E">
      <w:pPr>
        <w:spacing w:line="360" w:lineRule="auto"/>
        <w:rPr>
          <w:rFonts w:asciiTheme="minorBidi" w:hAnsiTheme="minorBidi"/>
          <w:rtl/>
        </w:rPr>
      </w:pPr>
      <w:r w:rsidRPr="00C620E6">
        <w:rPr>
          <w:rFonts w:asciiTheme="minorBidi" w:hAnsiTheme="minorBidi"/>
          <w:rtl/>
        </w:rPr>
        <w:t xml:space="preserve">פה כבר יש דיבור על יחסים </w:t>
      </w:r>
      <w:r w:rsidR="003F5515" w:rsidRPr="00C620E6">
        <w:rPr>
          <w:rFonts w:asciiTheme="minorBidi" w:hAnsiTheme="minorBidi"/>
          <w:rtl/>
        </w:rPr>
        <w:t xml:space="preserve">של </w:t>
      </w:r>
      <w:r w:rsidRPr="00C620E6">
        <w:rPr>
          <w:rFonts w:asciiTheme="minorBidi" w:hAnsiTheme="minorBidi"/>
          <w:rtl/>
        </w:rPr>
        <w:t xml:space="preserve">מטפל </w:t>
      </w:r>
      <w:r w:rsidR="003F5515" w:rsidRPr="00C620E6">
        <w:rPr>
          <w:rFonts w:asciiTheme="minorBidi" w:hAnsiTheme="minorBidi"/>
          <w:rtl/>
        </w:rPr>
        <w:t>ו</w:t>
      </w:r>
      <w:r w:rsidRPr="00C620E6">
        <w:rPr>
          <w:rFonts w:asciiTheme="minorBidi" w:hAnsiTheme="minorBidi"/>
          <w:rtl/>
        </w:rPr>
        <w:t>מטופל. את רואה ומדווחת לי. יש לך אחריות להצלחת הטיפול. את נמצאת בעמדה עדיפה, ואני תלוי בך, כי את ליד החלון.</w:t>
      </w:r>
    </w:p>
    <w:p w14:paraId="125D384E" w14:textId="66545AAF" w:rsidR="00ED718D" w:rsidRPr="00C620E6" w:rsidRDefault="00ED718D" w:rsidP="00196C4E">
      <w:pPr>
        <w:spacing w:line="360" w:lineRule="auto"/>
        <w:rPr>
          <w:rFonts w:asciiTheme="minorBidi" w:hAnsiTheme="minorBidi"/>
          <w:rtl/>
        </w:rPr>
      </w:pPr>
      <w:r w:rsidRPr="00C620E6">
        <w:rPr>
          <w:rFonts w:asciiTheme="minorBidi" w:hAnsiTheme="minorBidi"/>
          <w:rtl/>
        </w:rPr>
        <w:t xml:space="preserve">התלות הזאת של המטפל במטופלת היא תלות בסיסית בטיפול פסיכודינמי. </w:t>
      </w:r>
    </w:p>
    <w:p w14:paraId="7FA10105" w14:textId="77A10220" w:rsidR="00C02182" w:rsidRPr="00C620E6" w:rsidRDefault="00C02182" w:rsidP="00196C4E">
      <w:pPr>
        <w:spacing w:line="360" w:lineRule="auto"/>
        <w:rPr>
          <w:rFonts w:asciiTheme="minorBidi" w:hAnsiTheme="minorBidi"/>
          <w:rtl/>
        </w:rPr>
      </w:pPr>
      <w:r w:rsidRPr="00C620E6">
        <w:rPr>
          <w:rFonts w:asciiTheme="minorBidi" w:hAnsiTheme="minorBidi"/>
          <w:rtl/>
        </w:rPr>
        <w:t>&gt;&gt;&gt;&gt;&gt;&gt;&gt;&gt;&gt;&gt;&gt;&gt;&gt;</w:t>
      </w:r>
    </w:p>
    <w:p w14:paraId="2905DD68" w14:textId="2D3C5BF8" w:rsidR="00892C17" w:rsidRPr="00C620E6" w:rsidRDefault="00ED718D" w:rsidP="00196C4E">
      <w:pPr>
        <w:spacing w:line="360" w:lineRule="auto"/>
        <w:rPr>
          <w:rFonts w:asciiTheme="minorBidi" w:hAnsiTheme="minorBidi"/>
          <w:rtl/>
        </w:rPr>
      </w:pPr>
      <w:r w:rsidRPr="00C620E6">
        <w:rPr>
          <w:rFonts w:asciiTheme="minorBidi" w:hAnsiTheme="minorBidi"/>
          <w:rtl/>
        </w:rPr>
        <w:t xml:space="preserve">עליך לומר לי כל מה שעולה בדעתך - </w:t>
      </w:r>
      <w:r w:rsidR="00C102D1" w:rsidRPr="00C620E6">
        <w:rPr>
          <w:rFonts w:asciiTheme="minorBidi" w:hAnsiTheme="minorBidi"/>
          <w:rtl/>
        </w:rPr>
        <w:t xml:space="preserve">מצד אחד חוק פשוט ומרגיש מוכר, </w:t>
      </w:r>
      <w:r w:rsidR="00892C17" w:rsidRPr="00C620E6">
        <w:rPr>
          <w:rFonts w:asciiTheme="minorBidi" w:hAnsiTheme="minorBidi"/>
          <w:rtl/>
        </w:rPr>
        <w:t>יחד עם זאת כמה מאיתנו באמת משתמשים בו?</w:t>
      </w:r>
    </w:p>
    <w:p w14:paraId="66FF9979" w14:textId="7D384584" w:rsidR="00892C17" w:rsidRPr="00C620E6" w:rsidRDefault="007E4873" w:rsidP="00196C4E">
      <w:pPr>
        <w:spacing w:line="360" w:lineRule="auto"/>
        <w:rPr>
          <w:rFonts w:asciiTheme="minorBidi" w:hAnsiTheme="minorBidi"/>
          <w:rtl/>
        </w:rPr>
      </w:pPr>
      <w:r w:rsidRPr="00C620E6">
        <w:rPr>
          <w:rFonts w:asciiTheme="minorBidi" w:hAnsiTheme="minorBidi"/>
          <w:rtl/>
        </w:rPr>
        <w:t xml:space="preserve"> </w:t>
      </w:r>
      <w:r w:rsidR="00892C17" w:rsidRPr="00C620E6">
        <w:rPr>
          <w:rFonts w:asciiTheme="minorBidi" w:hAnsiTheme="minorBidi"/>
          <w:rtl/>
        </w:rPr>
        <w:t>אבל</w:t>
      </w:r>
      <w:r w:rsidRPr="00C620E6">
        <w:rPr>
          <w:rFonts w:asciiTheme="minorBidi" w:hAnsiTheme="minorBidi"/>
          <w:rtl/>
        </w:rPr>
        <w:t xml:space="preserve"> גם</w:t>
      </w:r>
      <w:r w:rsidR="00892C17" w:rsidRPr="00C620E6">
        <w:rPr>
          <w:rFonts w:asciiTheme="minorBidi" w:hAnsiTheme="minorBidi"/>
          <w:rtl/>
        </w:rPr>
        <w:t xml:space="preserve"> הפרויקט שלנו שם לעצמו מטרה לדבר פשוט ורלוונטית (מה המילה לרלוונטי בעברית?)</w:t>
      </w:r>
    </w:p>
    <w:p w14:paraId="06664933" w14:textId="266520B4" w:rsidR="00892C17" w:rsidRPr="00C620E6" w:rsidRDefault="00892C17" w:rsidP="00196C4E">
      <w:pPr>
        <w:spacing w:line="360" w:lineRule="auto"/>
        <w:rPr>
          <w:rFonts w:asciiTheme="minorBidi" w:hAnsiTheme="minorBidi"/>
          <w:rtl/>
        </w:rPr>
      </w:pPr>
      <w:r w:rsidRPr="00C620E6">
        <w:rPr>
          <w:rFonts w:asciiTheme="minorBidi" w:hAnsiTheme="minorBidi"/>
          <w:rtl/>
        </w:rPr>
        <w:t xml:space="preserve">ולכן, </w:t>
      </w:r>
      <w:r w:rsidR="00C02182" w:rsidRPr="00C620E6">
        <w:rPr>
          <w:rFonts w:asciiTheme="minorBidi" w:hAnsiTheme="minorBidi"/>
          <w:rtl/>
        </w:rPr>
        <w:t>אני מעוניין לדבר כעת על</w:t>
      </w:r>
      <w:r w:rsidRPr="00C620E6">
        <w:rPr>
          <w:rFonts w:asciiTheme="minorBidi" w:hAnsiTheme="minorBidi"/>
          <w:rtl/>
        </w:rPr>
        <w:t xml:space="preserve"> הפיצול בין מטפלי 'עשה' לבין מטפלי 'הרפה'.</w:t>
      </w:r>
    </w:p>
    <w:p w14:paraId="6B0132E3" w14:textId="632F6694" w:rsidR="0026704F" w:rsidRPr="00C620E6" w:rsidRDefault="00C02182" w:rsidP="00196C4E">
      <w:pPr>
        <w:spacing w:line="360" w:lineRule="auto"/>
        <w:rPr>
          <w:rFonts w:asciiTheme="minorBidi" w:hAnsiTheme="minorBidi"/>
          <w:rtl/>
        </w:rPr>
      </w:pPr>
      <w:r w:rsidRPr="00C620E6">
        <w:rPr>
          <w:rFonts w:asciiTheme="minorBidi" w:hAnsiTheme="minorBidi"/>
          <w:rtl/>
        </w:rPr>
        <w:t xml:space="preserve">גם פרויד עצמו היה בצומת הזו ולפי הבנתי הוא פנה ממנה לכיוון מובהק: </w:t>
      </w:r>
      <w:r w:rsidR="00892C17" w:rsidRPr="00C620E6">
        <w:rPr>
          <w:rFonts w:asciiTheme="minorBidi" w:hAnsiTheme="minorBidi"/>
          <w:rtl/>
        </w:rPr>
        <w:t>הפסיכואנליזה – לכל אורך הדרך היא שלל</w:t>
      </w:r>
      <w:r w:rsidR="005C2E9C" w:rsidRPr="00C620E6">
        <w:rPr>
          <w:rFonts w:asciiTheme="minorBidi" w:hAnsiTheme="minorBidi"/>
          <w:rtl/>
        </w:rPr>
        <w:t xml:space="preserve"> רב של</w:t>
      </w:r>
      <w:r w:rsidR="00892C17" w:rsidRPr="00C620E6">
        <w:rPr>
          <w:rFonts w:asciiTheme="minorBidi" w:hAnsiTheme="minorBidi"/>
          <w:rtl/>
        </w:rPr>
        <w:t xml:space="preserve"> טיפולי 'הרפה'.</w:t>
      </w:r>
      <w:r w:rsidR="005C2E9C" w:rsidRPr="00C620E6">
        <w:rPr>
          <w:rFonts w:asciiTheme="minorBidi" w:hAnsiTheme="minorBidi"/>
          <w:rtl/>
        </w:rPr>
        <w:t xml:space="preserve"> ולכן החוק הבסיסי נקרא 'בסיסי'. </w:t>
      </w:r>
      <w:r w:rsidR="0026704F" w:rsidRPr="00C620E6">
        <w:rPr>
          <w:rFonts w:asciiTheme="minorBidi" w:hAnsiTheme="minorBidi"/>
          <w:rtl/>
        </w:rPr>
        <w:t xml:space="preserve">מצד שני, </w:t>
      </w:r>
      <w:r w:rsidR="005C2E9C" w:rsidRPr="00C620E6">
        <w:rPr>
          <w:rFonts w:asciiTheme="minorBidi" w:hAnsiTheme="minorBidi"/>
          <w:rtl/>
        </w:rPr>
        <w:t>כולנו מבינים עד כמה מעשה ההרפיה איננו פשוט בכלל.</w:t>
      </w:r>
    </w:p>
    <w:p w14:paraId="45314F7E" w14:textId="67A9752D" w:rsidR="00892C17" w:rsidRPr="00C620E6" w:rsidRDefault="005C2E9C" w:rsidP="00196C4E">
      <w:pPr>
        <w:spacing w:line="360" w:lineRule="auto"/>
        <w:rPr>
          <w:rFonts w:asciiTheme="minorBidi" w:hAnsiTheme="minorBidi"/>
          <w:rtl/>
        </w:rPr>
      </w:pPr>
      <w:r w:rsidRPr="00C620E6">
        <w:rPr>
          <w:rFonts w:asciiTheme="minorBidi" w:hAnsiTheme="minorBidi"/>
          <w:rtl/>
        </w:rPr>
        <w:t xml:space="preserve"> ככל שאנחנו אוחזים בחוק הבסיסי יתר המונחים אשר נעסוק בהם: מקבלים צבע חדש ויותר ברור. לדוגמא מושגים כמו '</w:t>
      </w:r>
      <w:r w:rsidR="00581A69" w:rsidRPr="00C620E6">
        <w:rPr>
          <w:rFonts w:asciiTheme="minorBidi" w:hAnsiTheme="minorBidi"/>
          <w:rtl/>
        </w:rPr>
        <w:t xml:space="preserve">השלכה', 'עמדה סכיזופרנואידית', 'אינדבידואציה', 'מרחב פוטנציאלי' ועוד ועוד מושגים – מקבלים משנה משמעות תחת משב הרוח הנובע מחוק 'ההרפיה', ועד כמה מושגים כאלו מקבלים משמעות אחרת לגמרי – כאשר המטפלת היא מטפלת של 'עשה'. </w:t>
      </w:r>
    </w:p>
    <w:p w14:paraId="6F539101" w14:textId="75182C05" w:rsidR="00581A69" w:rsidRPr="00C620E6" w:rsidRDefault="00581A69" w:rsidP="00196C4E">
      <w:pPr>
        <w:spacing w:line="360" w:lineRule="auto"/>
        <w:rPr>
          <w:rFonts w:asciiTheme="minorBidi" w:hAnsiTheme="minorBidi"/>
          <w:rtl/>
        </w:rPr>
      </w:pPr>
      <w:r w:rsidRPr="00C620E6">
        <w:rPr>
          <w:rFonts w:asciiTheme="minorBidi" w:hAnsiTheme="minorBidi"/>
          <w:rtl/>
        </w:rPr>
        <w:t>זה קל להגיד אבל לא פשוט, לא בצד של המטופל ולא בצד של המטפל.</w:t>
      </w:r>
    </w:p>
    <w:p w14:paraId="65827D2C" w14:textId="26234B7C" w:rsidR="00892C17" w:rsidRPr="00C620E6" w:rsidRDefault="0026704F" w:rsidP="00196C4E">
      <w:pPr>
        <w:spacing w:line="360" w:lineRule="auto"/>
        <w:rPr>
          <w:rFonts w:asciiTheme="minorBidi" w:hAnsiTheme="minorBidi"/>
          <w:rtl/>
        </w:rPr>
      </w:pPr>
      <w:r w:rsidRPr="00C620E6">
        <w:rPr>
          <w:rFonts w:asciiTheme="minorBidi" w:hAnsiTheme="minorBidi"/>
          <w:rtl/>
        </w:rPr>
        <w:t>&gt;&gt;&gt;&gt;&gt;&gt;&gt;&gt;&gt;&gt;&gt;</w:t>
      </w:r>
    </w:p>
    <w:p w14:paraId="600E3ECD" w14:textId="77777777" w:rsidR="00F3443B" w:rsidRPr="00C620E6" w:rsidRDefault="00C74581" w:rsidP="00C74581">
      <w:pPr>
        <w:spacing w:line="360" w:lineRule="auto"/>
        <w:rPr>
          <w:rFonts w:asciiTheme="minorBidi" w:hAnsiTheme="minorBidi"/>
          <w:b/>
          <w:bCs/>
          <w:rtl/>
        </w:rPr>
      </w:pPr>
      <w:r w:rsidRPr="00C620E6">
        <w:rPr>
          <w:rFonts w:asciiTheme="minorBidi" w:hAnsiTheme="minorBidi"/>
          <w:b/>
          <w:bCs/>
          <w:rtl/>
        </w:rPr>
        <w:t xml:space="preserve">פרויד הוריש לנו כמה פרדיגמות, ואחת מהן – ואולי החשובה שבהן – היא שלמחשבה </w:t>
      </w:r>
      <w:r w:rsidR="00F3443B" w:rsidRPr="00C620E6">
        <w:rPr>
          <w:rFonts w:asciiTheme="minorBidi" w:hAnsiTheme="minorBidi"/>
          <w:b/>
          <w:bCs/>
          <w:rtl/>
        </w:rPr>
        <w:t xml:space="preserve">או לרעיון - </w:t>
      </w:r>
      <w:r w:rsidRPr="00C620E6">
        <w:rPr>
          <w:rFonts w:asciiTheme="minorBidi" w:hAnsiTheme="minorBidi"/>
          <w:b/>
          <w:bCs/>
          <w:rtl/>
        </w:rPr>
        <w:t>יש מטען אנרגטי משל עצמה, והיא מבקשת לבוא לידי ביטו</w:t>
      </w:r>
      <w:r w:rsidR="00F3443B" w:rsidRPr="00C620E6">
        <w:rPr>
          <w:rFonts w:asciiTheme="minorBidi" w:hAnsiTheme="minorBidi"/>
          <w:b/>
          <w:bCs/>
          <w:rtl/>
        </w:rPr>
        <w:t>י.</w:t>
      </w:r>
    </w:p>
    <w:p w14:paraId="2842F68E" w14:textId="40006D88" w:rsidR="00F3443B" w:rsidRPr="00C620E6" w:rsidRDefault="00F3443B" w:rsidP="00F3443B">
      <w:pPr>
        <w:spacing w:line="360" w:lineRule="auto"/>
        <w:rPr>
          <w:rFonts w:asciiTheme="minorBidi" w:hAnsiTheme="minorBidi"/>
          <w:rtl/>
        </w:rPr>
      </w:pPr>
      <w:r w:rsidRPr="00C620E6">
        <w:rPr>
          <w:rFonts w:asciiTheme="minorBidi" w:hAnsiTheme="minorBidi"/>
        </w:rPr>
        <w:t>)</w:t>
      </w:r>
      <w:r w:rsidRPr="00C620E6">
        <w:rPr>
          <w:rFonts w:asciiTheme="minorBidi" w:hAnsiTheme="minorBidi"/>
          <w:rtl/>
        </w:rPr>
        <w:t>אני רוצה להגיד בסוגריים אישיים – שהפרדיגמה הזאת – שלרעיונות יש מטען אנרגטי פנימי, ושיש להן דחף לה</w:t>
      </w:r>
      <w:r w:rsidR="008C5006">
        <w:rPr>
          <w:rFonts w:asciiTheme="minorBidi" w:hAnsiTheme="minorBidi" w:hint="cs"/>
          <w:rtl/>
        </w:rPr>
        <w:t>י</w:t>
      </w:r>
      <w:r w:rsidRPr="00C620E6">
        <w:rPr>
          <w:rFonts w:asciiTheme="minorBidi" w:hAnsiTheme="minorBidi"/>
          <w:rtl/>
        </w:rPr>
        <w:t>שמע – היא הבסיס לכל הפרויקט הזה שאני עושה 'בין שעהלשעה' וגם בעוד פרויקט שאני מעורב בו שעוסק בהעברת רעיונות פסיכואנליטיים לאנשים ברחבי העולם).</w:t>
      </w:r>
      <w:r w:rsidR="00C74581" w:rsidRPr="00C620E6">
        <w:rPr>
          <w:rFonts w:asciiTheme="minorBidi" w:hAnsiTheme="minorBidi"/>
        </w:rPr>
        <w:t xml:space="preserve"> </w:t>
      </w:r>
    </w:p>
    <w:p w14:paraId="2A97A493" w14:textId="4F9237D7" w:rsidR="00C74581" w:rsidRPr="00C620E6" w:rsidRDefault="00C74581" w:rsidP="00C74581">
      <w:pPr>
        <w:spacing w:line="360" w:lineRule="auto"/>
        <w:rPr>
          <w:rFonts w:asciiTheme="minorBidi" w:hAnsiTheme="minorBidi"/>
        </w:rPr>
      </w:pPr>
      <w:r w:rsidRPr="00C620E6">
        <w:rPr>
          <w:rFonts w:asciiTheme="minorBidi" w:hAnsiTheme="minorBidi"/>
          <w:rtl/>
        </w:rPr>
        <w:t xml:space="preserve">לפי הפרדיגמה הפרוידיאנית, למחשבות ולדחפים אינסטינקטואליים יש </w:t>
      </w:r>
      <w:r w:rsidRPr="00C620E6">
        <w:rPr>
          <w:rFonts w:asciiTheme="minorBidi" w:hAnsiTheme="minorBidi"/>
          <w:b/>
          <w:bCs/>
          <w:rtl/>
        </w:rPr>
        <w:t>מטען אנרגטי פנימי</w:t>
      </w:r>
      <w:r w:rsidRPr="00C620E6">
        <w:rPr>
          <w:rFonts w:asciiTheme="minorBidi" w:hAnsiTheme="minorBidi"/>
          <w:rtl/>
        </w:rPr>
        <w:t xml:space="preserve"> הדוחף אותם בעקביות אל עבר התודעה. דחפים אלה, המכונים </w:t>
      </w:r>
      <w:r w:rsidRPr="00C620E6">
        <w:rPr>
          <w:rFonts w:asciiTheme="minorBidi" w:hAnsiTheme="minorBidi"/>
          <w:i/>
          <w:iCs/>
          <w:rtl/>
        </w:rPr>
        <w:t>נציגים אינסטינקטואליים</w:t>
      </w:r>
      <w:r w:rsidRPr="00C620E6">
        <w:rPr>
          <w:rFonts w:asciiTheme="minorBidi" w:hAnsiTheme="minorBidi"/>
        </w:rPr>
        <w:t xml:space="preserve">, </w:t>
      </w:r>
      <w:r w:rsidR="00F3443B" w:rsidRPr="00C620E6">
        <w:rPr>
          <w:rFonts w:asciiTheme="minorBidi" w:hAnsiTheme="minorBidi"/>
          <w:rtl/>
        </w:rPr>
        <w:t xml:space="preserve">והם </w:t>
      </w:r>
      <w:r w:rsidRPr="00C620E6">
        <w:rPr>
          <w:rFonts w:asciiTheme="minorBidi" w:hAnsiTheme="minorBidi"/>
          <w:rtl/>
        </w:rPr>
        <w:t xml:space="preserve">מפעילים לחץ מתמשך על המודעות. כדי למנוע מהם לבוא לידי ביטוי בצורות בלתי רצויות, הנפש משקיעה </w:t>
      </w:r>
      <w:r w:rsidRPr="00C620E6">
        <w:rPr>
          <w:rFonts w:asciiTheme="minorBidi" w:hAnsiTheme="minorBidi"/>
          <w:b/>
          <w:bCs/>
          <w:rtl/>
        </w:rPr>
        <w:t>אנרגיה פסיכית מתמדת</w:t>
      </w:r>
      <w:r w:rsidRPr="00C620E6">
        <w:rPr>
          <w:rFonts w:asciiTheme="minorBidi" w:hAnsiTheme="minorBidi"/>
          <w:rtl/>
        </w:rPr>
        <w:t xml:space="preserve"> בצנזורה ובהדחקה שלהם</w:t>
      </w:r>
      <w:r w:rsidRPr="00C620E6">
        <w:rPr>
          <w:rFonts w:asciiTheme="minorBidi" w:hAnsiTheme="minorBidi"/>
        </w:rPr>
        <w:t>.</w:t>
      </w:r>
    </w:p>
    <w:p w14:paraId="16916762" w14:textId="13D83311" w:rsidR="00C74581" w:rsidRPr="00C620E6" w:rsidRDefault="00C74581" w:rsidP="00C74581">
      <w:pPr>
        <w:spacing w:line="360" w:lineRule="auto"/>
        <w:rPr>
          <w:rFonts w:asciiTheme="minorBidi" w:hAnsiTheme="minorBidi"/>
        </w:rPr>
      </w:pPr>
      <w:r w:rsidRPr="00C620E6">
        <w:rPr>
          <w:rFonts w:asciiTheme="minorBidi" w:hAnsiTheme="minorBidi"/>
          <w:rtl/>
        </w:rPr>
        <w:t xml:space="preserve">במאמרו </w:t>
      </w:r>
      <w:r w:rsidRPr="00C620E6">
        <w:rPr>
          <w:rFonts w:asciiTheme="minorBidi" w:hAnsiTheme="minorBidi"/>
          <w:i/>
          <w:iCs/>
        </w:rPr>
        <w:t>"</w:t>
      </w:r>
      <w:r w:rsidRPr="00C620E6">
        <w:rPr>
          <w:rFonts w:asciiTheme="minorBidi" w:hAnsiTheme="minorBidi"/>
          <w:i/>
          <w:iCs/>
          <w:rtl/>
        </w:rPr>
        <w:t>הדחקה</w:t>
      </w:r>
      <w:r w:rsidRPr="00C620E6">
        <w:rPr>
          <w:rFonts w:asciiTheme="minorBidi" w:hAnsiTheme="minorBidi"/>
          <w:i/>
          <w:iCs/>
        </w:rPr>
        <w:t>"</w:t>
      </w:r>
      <w:r w:rsidRPr="00C620E6">
        <w:rPr>
          <w:rFonts w:asciiTheme="minorBidi" w:hAnsiTheme="minorBidi"/>
        </w:rPr>
        <w:t xml:space="preserve"> </w:t>
      </w:r>
      <w:r w:rsidRPr="00C620E6">
        <w:rPr>
          <w:rFonts w:asciiTheme="minorBidi" w:hAnsiTheme="minorBidi"/>
          <w:rtl/>
        </w:rPr>
        <w:t>משנת 1915,  פרויד</w:t>
      </w:r>
      <w:r w:rsidR="003E0509" w:rsidRPr="00C620E6">
        <w:rPr>
          <w:rFonts w:asciiTheme="minorBidi" w:hAnsiTheme="minorBidi"/>
          <w:rtl/>
        </w:rPr>
        <w:t xml:space="preserve"> </w:t>
      </w:r>
      <w:sdt>
        <w:sdtPr>
          <w:rPr>
            <w:rFonts w:asciiTheme="minorBidi" w:hAnsiTheme="minorBidi"/>
            <w:color w:val="000000"/>
            <w:rtl/>
          </w:rPr>
          <w:tag w:val="MENDELEY_CITATION_v3_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"/>
          <w:id w:val="-862356280"/>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Freud, 1915</w:t>
          </w:r>
          <w:r w:rsidR="004C73C2" w:rsidRPr="004C73C2">
            <w:rPr>
              <w:rFonts w:asciiTheme="minorBidi" w:hAnsiTheme="minorBidi"/>
              <w:color w:val="000000"/>
              <w:rtl/>
            </w:rPr>
            <w:t>)</w:t>
          </w:r>
        </w:sdtContent>
      </w:sdt>
      <w:r w:rsidRPr="00C620E6">
        <w:rPr>
          <w:rFonts w:asciiTheme="minorBidi" w:hAnsiTheme="minorBidi"/>
          <w:rtl/>
        </w:rPr>
        <w:t xml:space="preserve"> הבהיר שהדחקה איננה אירוע חד־פעמי אלא תהליך דינמי הדורש </w:t>
      </w:r>
      <w:r w:rsidRPr="00C620E6">
        <w:rPr>
          <w:rFonts w:asciiTheme="minorBidi" w:hAnsiTheme="minorBidi"/>
          <w:b/>
          <w:bCs/>
          <w:rtl/>
        </w:rPr>
        <w:t>הוצאה מתמדת של כוח</w:t>
      </w:r>
      <w:r w:rsidRPr="00C620E6">
        <w:rPr>
          <w:rFonts w:asciiTheme="minorBidi" w:hAnsiTheme="minorBidi"/>
          <w:rtl/>
        </w:rPr>
        <w:t xml:space="preserve"> ו"לחץ נגדי בלתי פוסק". מאמץ זה מונע מהחומר המודחק לפרוץ לתודעה, אף שהוא ממשיך להתפתח ולהתרחב בלא־מודע, ולעיתים מופיע ב"צורות ביטוי קיצוניות"</w:t>
      </w:r>
      <w:r w:rsidR="006B288E" w:rsidRPr="00C620E6">
        <w:rPr>
          <w:rFonts w:asciiTheme="minorBidi" w:hAnsiTheme="minorBidi"/>
          <w:rtl/>
        </w:rPr>
        <w:t xml:space="preserve"> – הכוונה היא סמפטומים</w:t>
      </w:r>
      <w:r w:rsidRPr="00C620E6">
        <w:rPr>
          <w:rFonts w:asciiTheme="minorBidi" w:hAnsiTheme="minorBidi"/>
          <w:rtl/>
        </w:rPr>
        <w:t xml:space="preserve">. הסרת ההדחקה, לעומת זאת, מאפשרת "חיסכון כלכלי" באנרגיה </w:t>
      </w:r>
      <w:r w:rsidR="006B288E" w:rsidRPr="00C620E6">
        <w:rPr>
          <w:rFonts w:asciiTheme="minorBidi" w:hAnsiTheme="minorBidi"/>
          <w:rtl/>
        </w:rPr>
        <w:t>ה</w:t>
      </w:r>
      <w:r w:rsidRPr="00C620E6">
        <w:rPr>
          <w:rFonts w:asciiTheme="minorBidi" w:hAnsiTheme="minorBidi"/>
          <w:rtl/>
        </w:rPr>
        <w:t>נפשית</w:t>
      </w:r>
      <w:r w:rsidRPr="00C620E6">
        <w:rPr>
          <w:rFonts w:asciiTheme="minorBidi" w:hAnsiTheme="minorBidi"/>
        </w:rPr>
        <w:t>.</w:t>
      </w:r>
    </w:p>
    <w:p w14:paraId="6337D51E" w14:textId="58D717E6" w:rsidR="00C74581" w:rsidRPr="00C620E6" w:rsidRDefault="00C74581" w:rsidP="00C74581">
      <w:pPr>
        <w:spacing w:line="360" w:lineRule="auto"/>
        <w:rPr>
          <w:rFonts w:asciiTheme="minorBidi" w:hAnsiTheme="minorBidi"/>
        </w:rPr>
      </w:pPr>
      <w:r w:rsidRPr="00C620E6">
        <w:rPr>
          <w:rFonts w:asciiTheme="minorBidi" w:hAnsiTheme="minorBidi"/>
          <w:rtl/>
        </w:rPr>
        <w:t>על רקע הקונפליקטים הפנימיים הללו</w:t>
      </w:r>
      <w:r w:rsidRPr="00C620E6">
        <w:rPr>
          <w:rFonts w:asciiTheme="minorBidi" w:hAnsiTheme="minorBidi"/>
        </w:rPr>
        <w:t>,</w:t>
      </w:r>
      <w:r w:rsidR="00C620E6" w:rsidRPr="00C620E6">
        <w:rPr>
          <w:rFonts w:asciiTheme="minorBidi" w:hAnsiTheme="minorBidi"/>
          <w:b/>
          <w:bCs/>
        </w:rPr>
        <w:t xml:space="preserve"> </w:t>
      </w:r>
      <w:r w:rsidR="00C620E6" w:rsidRPr="00C620E6">
        <w:rPr>
          <w:rFonts w:asciiTheme="minorBidi" w:hAnsiTheme="minorBidi"/>
          <w:rtl/>
        </w:rPr>
        <w:t>רעיון '</w:t>
      </w:r>
      <w:r w:rsidRPr="00C620E6">
        <w:rPr>
          <w:rFonts w:asciiTheme="minorBidi" w:hAnsiTheme="minorBidi"/>
          <w:b/>
          <w:bCs/>
          <w:rtl/>
        </w:rPr>
        <w:t>הכלל הבסיסי</w:t>
      </w:r>
      <w:r w:rsidR="00C620E6" w:rsidRPr="00C620E6">
        <w:rPr>
          <w:rFonts w:asciiTheme="minorBidi" w:hAnsiTheme="minorBidi"/>
          <w:b/>
          <w:bCs/>
          <w:rtl/>
        </w:rPr>
        <w:t>'</w:t>
      </w:r>
      <w:r w:rsidRPr="00C620E6">
        <w:rPr>
          <w:rFonts w:asciiTheme="minorBidi" w:hAnsiTheme="minorBidi"/>
          <w:rtl/>
        </w:rPr>
        <w:t xml:space="preserve"> בפסיכואנליזה מתפקד ככלי מרכזי בטיפול. מטרתו להחליש, ולו במידה מסוימת, את הצנזורה המודעת — וכך לאפשר למחשבות מודחקות, </w:t>
      </w:r>
      <w:r w:rsidR="00C620E6" w:rsidRPr="00C620E6">
        <w:rPr>
          <w:rFonts w:asciiTheme="minorBidi" w:hAnsiTheme="minorBidi"/>
          <w:rtl/>
        </w:rPr>
        <w:t>ל</w:t>
      </w:r>
      <w:r w:rsidRPr="00C620E6">
        <w:rPr>
          <w:rFonts w:asciiTheme="minorBidi" w:hAnsiTheme="minorBidi"/>
          <w:rtl/>
        </w:rPr>
        <w:t>תחושות</w:t>
      </w:r>
      <w:r w:rsidR="00C620E6" w:rsidRPr="00C620E6">
        <w:rPr>
          <w:rFonts w:asciiTheme="minorBidi" w:hAnsiTheme="minorBidi"/>
          <w:rtl/>
        </w:rPr>
        <w:t xml:space="preserve"> נפשיות</w:t>
      </w:r>
      <w:r w:rsidRPr="00C620E6">
        <w:rPr>
          <w:rFonts w:asciiTheme="minorBidi" w:hAnsiTheme="minorBidi"/>
          <w:rtl/>
        </w:rPr>
        <w:t>, דימויים ודחפים לשוב ולהתבטא. ההיגיון הקליני</w:t>
      </w:r>
      <w:r w:rsidR="00C620E6" w:rsidRPr="00C620E6">
        <w:rPr>
          <w:rFonts w:asciiTheme="minorBidi" w:hAnsiTheme="minorBidi"/>
        </w:rPr>
        <w:t xml:space="preserve"> </w:t>
      </w:r>
      <w:r w:rsidR="00C620E6" w:rsidRPr="00C620E6">
        <w:rPr>
          <w:rFonts w:asciiTheme="minorBidi" w:hAnsiTheme="minorBidi"/>
          <w:rtl/>
        </w:rPr>
        <w:t>הוא: ש</w:t>
      </w:r>
      <w:r w:rsidRPr="00C620E6">
        <w:rPr>
          <w:rFonts w:asciiTheme="minorBidi" w:hAnsiTheme="minorBidi"/>
          <w:b/>
          <w:bCs/>
          <w:rtl/>
        </w:rPr>
        <w:t>האגו מתרחב</w:t>
      </w:r>
      <w:r w:rsidRPr="00C620E6">
        <w:rPr>
          <w:rFonts w:asciiTheme="minorBidi" w:hAnsiTheme="minorBidi"/>
        </w:rPr>
        <w:t xml:space="preserve">, </w:t>
      </w:r>
      <w:r w:rsidR="00C620E6">
        <w:rPr>
          <w:rFonts w:asciiTheme="minorBidi" w:hAnsiTheme="minorBidi" w:hint="cs"/>
          <w:rtl/>
        </w:rPr>
        <w:t xml:space="preserve"> ואז </w:t>
      </w:r>
      <w:r w:rsidRPr="00C620E6">
        <w:rPr>
          <w:rFonts w:asciiTheme="minorBidi" w:hAnsiTheme="minorBidi"/>
          <w:rtl/>
        </w:rPr>
        <w:t xml:space="preserve">משתפרת יכולתו להתמודד עם תכנים לא מודעים, ומשתחררת אנרגיה </w:t>
      </w:r>
      <w:r w:rsidR="00C620E6">
        <w:rPr>
          <w:rFonts w:asciiTheme="minorBidi" w:hAnsiTheme="minorBidi" w:hint="cs"/>
          <w:rtl/>
        </w:rPr>
        <w:t>נפשית</w:t>
      </w:r>
      <w:r w:rsidRPr="00C620E6">
        <w:rPr>
          <w:rFonts w:asciiTheme="minorBidi" w:hAnsiTheme="minorBidi"/>
          <w:rtl/>
        </w:rPr>
        <w:t xml:space="preserve"> שנ</w:t>
      </w:r>
      <w:r w:rsidR="00C620E6">
        <w:rPr>
          <w:rFonts w:asciiTheme="minorBidi" w:hAnsiTheme="minorBidi" w:hint="cs"/>
          <w:rtl/>
        </w:rPr>
        <w:t>וצלה</w:t>
      </w:r>
      <w:r w:rsidRPr="00C620E6">
        <w:rPr>
          <w:rFonts w:asciiTheme="minorBidi" w:hAnsiTheme="minorBidi"/>
          <w:rtl/>
        </w:rPr>
        <w:t xml:space="preserve"> קודם לכן במאמץ ההדחקה. תהליך זה תומך באינטגרציה נפשית ובבריאות פסיכולוגית כללית</w:t>
      </w:r>
      <w:r w:rsidRPr="00C620E6">
        <w:rPr>
          <w:rFonts w:asciiTheme="minorBidi" w:hAnsiTheme="minorBidi"/>
        </w:rPr>
        <w:t>.</w:t>
      </w:r>
    </w:p>
    <w:p w14:paraId="0F769359" w14:textId="354225F9" w:rsidR="00C74581" w:rsidRPr="00C620E6" w:rsidRDefault="00C74581" w:rsidP="00196C4E">
      <w:pPr>
        <w:spacing w:line="360" w:lineRule="auto"/>
        <w:rPr>
          <w:rFonts w:asciiTheme="minorBidi" w:hAnsiTheme="minorBidi"/>
          <w:rtl/>
        </w:rPr>
      </w:pPr>
      <w:r w:rsidRPr="00C620E6">
        <w:rPr>
          <w:rFonts w:asciiTheme="minorBidi" w:hAnsiTheme="minorBidi"/>
          <w:rtl/>
        </w:rPr>
        <w:t>&gt;&gt;&gt;&gt;&gt;&gt;&gt;&gt;&gt;</w:t>
      </w:r>
    </w:p>
    <w:p w14:paraId="6415FE7B" w14:textId="3A9FF85D" w:rsidR="00892C17" w:rsidRPr="00C620E6" w:rsidRDefault="008C5006" w:rsidP="00196C4E">
      <w:pPr>
        <w:spacing w:line="360" w:lineRule="auto"/>
        <w:rPr>
          <w:rFonts w:asciiTheme="minorBidi" w:hAnsiTheme="minorBidi"/>
          <w:rtl/>
        </w:rPr>
      </w:pPr>
      <w:r>
        <w:rPr>
          <w:rFonts w:asciiTheme="minorBidi" w:hAnsiTheme="minorBidi" w:hint="cs"/>
          <w:rtl/>
        </w:rPr>
        <w:t xml:space="preserve"> כיצד פרויד הגיע לניסוח הכלל הבסיסי?</w:t>
      </w:r>
      <w:r w:rsidR="00892C17" w:rsidRPr="00C620E6">
        <w:rPr>
          <w:rFonts w:asciiTheme="minorBidi" w:hAnsiTheme="minorBidi"/>
          <w:rtl/>
        </w:rPr>
        <w:t xml:space="preserve"> אביא מקור אשר בו פרויד מקטר על ההיפנוזה (עליה שוחחנו</w:t>
      </w:r>
      <w:r w:rsidR="00FF0156" w:rsidRPr="00C620E6">
        <w:rPr>
          <w:rFonts w:asciiTheme="minorBidi" w:hAnsiTheme="minorBidi"/>
          <w:rtl/>
        </w:rPr>
        <w:t xml:space="preserve"> בפגישה השניה</w:t>
      </w:r>
      <w:r w:rsidR="00892C17" w:rsidRPr="00C620E6">
        <w:rPr>
          <w:rFonts w:asciiTheme="minorBidi" w:hAnsiTheme="minorBidi"/>
          <w:rtl/>
        </w:rPr>
        <w:t xml:space="preserve">) </w:t>
      </w:r>
      <w:r w:rsidR="00A103EC" w:rsidRPr="00C620E6">
        <w:rPr>
          <w:rFonts w:asciiTheme="minorBidi" w:hAnsiTheme="minorBidi"/>
          <w:rtl/>
        </w:rPr>
        <w:t>בחוויה האישית שלו.</w:t>
      </w:r>
    </w:p>
    <w:p w14:paraId="6331AAF8" w14:textId="47AB1D13" w:rsidR="00FF0156" w:rsidRPr="00C620E6" w:rsidRDefault="008C5006" w:rsidP="00196C4E">
      <w:pPr>
        <w:autoSpaceDE w:val="0"/>
        <w:autoSpaceDN w:val="0"/>
        <w:adjustRightInd w:val="0"/>
        <w:spacing w:after="0" w:line="360" w:lineRule="auto"/>
        <w:rPr>
          <w:rFonts w:asciiTheme="minorBidi" w:hAnsiTheme="minorBidi"/>
        </w:rPr>
      </w:pPr>
      <w:r>
        <w:rPr>
          <w:rFonts w:asciiTheme="minorBidi" w:hAnsiTheme="minorBidi" w:hint="cs"/>
          <w:rtl/>
        </w:rPr>
        <w:t xml:space="preserve">פרויד, 1893 אצל ליר </w:t>
      </w:r>
      <w:sdt>
        <w:sdtPr>
          <w:rPr>
            <w:rFonts w:asciiTheme="minorBidi" w:hAnsiTheme="minorBidi" w:hint="cs"/>
            <w:color w:val="000000"/>
            <w:rtl/>
          </w:rPr>
          <w:tag w:val="MENDELEY_CITATION_v3_eyJjaXRhdGlvbklEIjoiTUVOREVMRVlfQ0lUQVRJT05fMTNmYTU2YjYtNjdiMi00ZGQ1LTg3MWYtMjM1NjViZGIxOTUy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1118571665"/>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r>
        <w:rPr>
          <w:rFonts w:asciiTheme="minorBidi" w:hAnsiTheme="minorBidi" w:hint="cs"/>
          <w:rtl/>
        </w:rPr>
        <w:t>:'</w:t>
      </w:r>
      <w:r>
        <w:rPr>
          <w:rFonts w:asciiTheme="minorBidi" w:hAnsiTheme="minorBidi"/>
        </w:rPr>
        <w:t xml:space="preserve"> </w:t>
      </w:r>
      <w:r w:rsidR="00FF0156" w:rsidRPr="00C620E6">
        <w:rPr>
          <w:rFonts w:asciiTheme="minorBidi" w:hAnsiTheme="minorBidi"/>
          <w:rtl/>
        </w:rPr>
        <w:t>ברגע שניסיתי לתרגל את האמנות הזו  - היפנוזה -  על המטופלים שלי, גיליתי שלכל הפחות יכולותיי מאוד מוגבלות... עד מהרה התחלתי להתעייף ממתן הבטחות ופקודות כגון: 'את הולכת לישון! ... לישון!' ולשמוע את המטופלת, כפי שקרה לעתים קרובות כל כך, כשדרגת ההיפנוזה הייתה</w:t>
      </w:r>
    </w:p>
    <w:p w14:paraId="0378CF14" w14:textId="09D1C425" w:rsidR="00FF0156" w:rsidRPr="00C620E6" w:rsidRDefault="00FF0156" w:rsidP="00196C4E">
      <w:pPr>
        <w:autoSpaceDE w:val="0"/>
        <w:autoSpaceDN w:val="0"/>
        <w:adjustRightInd w:val="0"/>
        <w:spacing w:after="0" w:line="360" w:lineRule="auto"/>
        <w:rPr>
          <w:rFonts w:asciiTheme="minorBidi" w:hAnsiTheme="minorBidi"/>
        </w:rPr>
      </w:pPr>
      <w:r w:rsidRPr="00C620E6">
        <w:rPr>
          <w:rFonts w:asciiTheme="minorBidi" w:hAnsiTheme="minorBidi"/>
          <w:rtl/>
        </w:rPr>
        <w:t>קלה, מעירה לי: 'אבל, דוקטור, אני לא ישנה', ואז אני צריך לעשות הבחנות מדוקדקות יותר</w:t>
      </w:r>
      <w:r w:rsidRPr="00C620E6">
        <w:rPr>
          <w:rFonts w:asciiTheme="minorBidi" w:hAnsiTheme="minorBidi"/>
        </w:rPr>
        <w:t>:</w:t>
      </w:r>
    </w:p>
    <w:p w14:paraId="2C870A02" w14:textId="65D1F9F8" w:rsidR="00FF0156" w:rsidRPr="00C620E6" w:rsidRDefault="00FF0156" w:rsidP="00196C4E">
      <w:pPr>
        <w:autoSpaceDE w:val="0"/>
        <w:autoSpaceDN w:val="0"/>
        <w:adjustRightInd w:val="0"/>
        <w:spacing w:after="0" w:line="360" w:lineRule="auto"/>
        <w:rPr>
          <w:rFonts w:asciiTheme="minorBidi" w:hAnsiTheme="minorBidi"/>
        </w:rPr>
      </w:pPr>
      <w:r w:rsidRPr="00C620E6">
        <w:rPr>
          <w:rFonts w:asciiTheme="minorBidi" w:hAnsiTheme="minorBidi"/>
        </w:rPr>
        <w:t>'</w:t>
      </w:r>
      <w:r w:rsidRPr="00C620E6">
        <w:rPr>
          <w:rFonts w:asciiTheme="minorBidi" w:hAnsiTheme="minorBidi"/>
          <w:rtl/>
        </w:rPr>
        <w:t>אני לא מתכוון לשינה רגילה; אני מתכוון ל'היפנוזה</w:t>
      </w:r>
      <w:r w:rsidRPr="00C620E6">
        <w:rPr>
          <w:rFonts w:asciiTheme="minorBidi" w:hAnsiTheme="minorBidi"/>
        </w:rPr>
        <w:t xml:space="preserve"> .'</w:t>
      </w:r>
      <w:r w:rsidRPr="00C620E6">
        <w:rPr>
          <w:rFonts w:asciiTheme="minorBidi" w:hAnsiTheme="minorBidi"/>
          <w:rtl/>
        </w:rPr>
        <w:t>כפי שאת רואה, את מהופנטת, אתה לא יכולה לפקוח עיניים' וכו', 'ובכל מקרה, את לא חייבת ללכת לישון' וכו</w:t>
      </w:r>
      <w:r w:rsidRPr="00C620E6">
        <w:rPr>
          <w:rFonts w:asciiTheme="minorBidi" w:hAnsiTheme="minorBidi"/>
        </w:rPr>
        <w:t>'.</w:t>
      </w:r>
    </w:p>
    <w:p w14:paraId="7DB499D9" w14:textId="0FB94697" w:rsidR="00FF0156" w:rsidRPr="00C620E6" w:rsidRDefault="00FF0156" w:rsidP="00196C4E">
      <w:pPr>
        <w:autoSpaceDE w:val="0"/>
        <w:autoSpaceDN w:val="0"/>
        <w:adjustRightInd w:val="0"/>
        <w:spacing w:after="0" w:line="360" w:lineRule="auto"/>
        <w:rPr>
          <w:rFonts w:asciiTheme="minorBidi" w:hAnsiTheme="minorBidi"/>
        </w:rPr>
      </w:pPr>
      <w:r w:rsidRPr="00C620E6">
        <w:rPr>
          <w:rFonts w:asciiTheme="minorBidi" w:hAnsiTheme="minorBidi"/>
          <w:rtl/>
        </w:rPr>
        <w:t>אני בטוח שהרבה רופאים אחרים שעוסקים בהיפנוזה טיפולית יכולים לפתור קשיים כאלה כי יש להם מיומנות טובה משלי. בכל אופן, הם כנראה מבצעים נוהל טיפול אחר משלי. אבל נדמה לי שאם אדם</w:t>
      </w:r>
    </w:p>
    <w:p w14:paraId="45AF0465" w14:textId="26B67056" w:rsidR="00FF0156" w:rsidRPr="00C620E6" w:rsidRDefault="00FF0156" w:rsidP="00196C4E">
      <w:pPr>
        <w:autoSpaceDE w:val="0"/>
        <w:autoSpaceDN w:val="0"/>
        <w:adjustRightInd w:val="0"/>
        <w:spacing w:after="0" w:line="360" w:lineRule="auto"/>
        <w:rPr>
          <w:rFonts w:asciiTheme="minorBidi" w:hAnsiTheme="minorBidi"/>
          <w:rtl/>
        </w:rPr>
      </w:pPr>
      <w:r w:rsidRPr="00C620E6">
        <w:rPr>
          <w:rFonts w:asciiTheme="minorBidi" w:hAnsiTheme="minorBidi"/>
          <w:rtl/>
        </w:rPr>
        <w:t>מוצא את עצמו בתדירות כזו, בסיטואציה מביכה באמצעות שימוש במילה מסוימת, יהיה זה חכם להימנע גם מהמילה (היפנוזה) וגם מהמבוכה.</w:t>
      </w:r>
      <w:r w:rsidR="008C5006">
        <w:rPr>
          <w:rFonts w:asciiTheme="minorBidi" w:hAnsiTheme="minorBidi" w:hint="cs"/>
          <w:rtl/>
        </w:rPr>
        <w:t>'</w:t>
      </w:r>
      <w:r w:rsidRPr="00C620E6">
        <w:rPr>
          <w:rFonts w:asciiTheme="minorBidi" w:hAnsiTheme="minorBidi"/>
          <w:rtl/>
        </w:rPr>
        <w:t xml:space="preserve"> זה פרויד</w:t>
      </w:r>
      <w:r w:rsidR="008C5006">
        <w:rPr>
          <w:rFonts w:asciiTheme="minorBidi" w:hAnsiTheme="minorBidi" w:hint="cs"/>
          <w:rtl/>
        </w:rPr>
        <w:t xml:space="preserve"> 1893 </w:t>
      </w:r>
      <w:r w:rsidR="007078CC" w:rsidRPr="00C620E6">
        <w:rPr>
          <w:rFonts w:asciiTheme="minorBidi" w:hAnsiTheme="minorBidi"/>
          <w:rtl/>
        </w:rPr>
        <w:t>.</w:t>
      </w:r>
    </w:p>
    <w:p w14:paraId="50EE9CE1" w14:textId="2C6FB56E" w:rsidR="007078CC" w:rsidRPr="00C620E6" w:rsidRDefault="007078CC" w:rsidP="00196C4E">
      <w:pPr>
        <w:autoSpaceDE w:val="0"/>
        <w:autoSpaceDN w:val="0"/>
        <w:adjustRightInd w:val="0"/>
        <w:spacing w:after="0" w:line="360" w:lineRule="auto"/>
        <w:rPr>
          <w:rFonts w:asciiTheme="minorBidi" w:hAnsiTheme="minorBidi"/>
          <w:rtl/>
        </w:rPr>
      </w:pPr>
      <w:r w:rsidRPr="00C620E6">
        <w:rPr>
          <w:rFonts w:asciiTheme="minorBidi" w:hAnsiTheme="minorBidi"/>
          <w:rtl/>
        </w:rPr>
        <w:t>&gt;&gt;&gt;&gt;</w:t>
      </w:r>
    </w:p>
    <w:p w14:paraId="32FED3BA" w14:textId="36740485" w:rsidR="007078CC" w:rsidRPr="00C620E6" w:rsidRDefault="007078CC" w:rsidP="00196C4E">
      <w:pPr>
        <w:autoSpaceDE w:val="0"/>
        <w:autoSpaceDN w:val="0"/>
        <w:adjustRightInd w:val="0"/>
        <w:spacing w:after="0" w:line="360" w:lineRule="auto"/>
        <w:rPr>
          <w:rFonts w:asciiTheme="minorBidi" w:hAnsiTheme="minorBidi"/>
          <w:rtl/>
        </w:rPr>
      </w:pPr>
      <w:r w:rsidRPr="00C620E6">
        <w:rPr>
          <w:rFonts w:asciiTheme="minorBidi" w:hAnsiTheme="minorBidi"/>
          <w:rtl/>
        </w:rPr>
        <w:t>בקטע הזה פרויד מסמן את המעבר שעשה מהיותו של מטפל סמכותני: 'מטפל עשה' לבין 'מטפל הרפה'</w:t>
      </w:r>
      <w:r w:rsidR="008C5006">
        <w:rPr>
          <w:rFonts w:asciiTheme="minorBidi" w:hAnsiTheme="minorBidi" w:hint="cs"/>
          <w:rtl/>
        </w:rPr>
        <w:t>, הפעולה הטיפולית נעה על הרצף בין הכוונה לעבר הקשבה, האחריות זזה מהמטפל למטופל. והמטופל מתבקש ללמתן את הצנזורה שלו ולשחרר מילים ורעיונות אשר היו קודם לכן עצורים.</w:t>
      </w:r>
    </w:p>
    <w:p w14:paraId="1E4F4146" w14:textId="1CE2481B" w:rsidR="007078CC" w:rsidRPr="00C620E6" w:rsidRDefault="007078CC" w:rsidP="00196C4E">
      <w:pPr>
        <w:autoSpaceDE w:val="0"/>
        <w:autoSpaceDN w:val="0"/>
        <w:adjustRightInd w:val="0"/>
        <w:spacing w:after="0" w:line="360" w:lineRule="auto"/>
        <w:rPr>
          <w:rFonts w:asciiTheme="minorBidi" w:hAnsiTheme="minorBidi"/>
          <w:rtl/>
        </w:rPr>
      </w:pPr>
      <w:r w:rsidRPr="00C620E6">
        <w:rPr>
          <w:rFonts w:asciiTheme="minorBidi" w:hAnsiTheme="minorBidi"/>
          <w:rtl/>
        </w:rPr>
        <w:t>&gt;&gt;&gt;</w:t>
      </w:r>
    </w:p>
    <w:p w14:paraId="04A61E18" w14:textId="77777777" w:rsidR="00FF0156" w:rsidRPr="00C620E6" w:rsidRDefault="00FF0156" w:rsidP="00196C4E">
      <w:pPr>
        <w:spacing w:line="360" w:lineRule="auto"/>
        <w:rPr>
          <w:rFonts w:asciiTheme="minorBidi" w:hAnsiTheme="minorBidi"/>
          <w:sz w:val="20"/>
          <w:szCs w:val="20"/>
          <w:rtl/>
        </w:rPr>
      </w:pPr>
    </w:p>
    <w:p w14:paraId="44B7B000" w14:textId="4A9C5114" w:rsidR="003E759E" w:rsidRPr="00C620E6" w:rsidRDefault="007078CC" w:rsidP="00196C4E">
      <w:pPr>
        <w:spacing w:line="360" w:lineRule="auto"/>
        <w:rPr>
          <w:rFonts w:asciiTheme="minorBidi" w:hAnsiTheme="minorBidi"/>
          <w:rtl/>
        </w:rPr>
      </w:pPr>
      <w:r w:rsidRPr="00C620E6">
        <w:rPr>
          <w:rFonts w:asciiTheme="minorBidi" w:hAnsiTheme="minorBidi"/>
          <w:rtl/>
        </w:rPr>
        <w:t>אביא ת</w:t>
      </w:r>
      <w:r w:rsidR="00297F1F">
        <w:rPr>
          <w:rFonts w:asciiTheme="minorBidi" w:hAnsiTheme="minorBidi" w:hint="cs"/>
          <w:rtl/>
        </w:rPr>
        <w:t>י</w:t>
      </w:r>
      <w:r w:rsidRPr="00C620E6">
        <w:rPr>
          <w:rFonts w:asciiTheme="minorBidi" w:hAnsiTheme="minorBidi"/>
          <w:rtl/>
        </w:rPr>
        <w:t xml:space="preserve">אור מקרה </w:t>
      </w:r>
      <w:r w:rsidR="003E759E" w:rsidRPr="00C620E6">
        <w:rPr>
          <w:rFonts w:asciiTheme="minorBidi" w:hAnsiTheme="minorBidi"/>
          <w:rtl/>
        </w:rPr>
        <w:t>מתוך המאמר</w:t>
      </w:r>
      <w:r w:rsidR="00FF0156" w:rsidRPr="00C620E6">
        <w:rPr>
          <w:rFonts w:asciiTheme="minorBidi" w:hAnsiTheme="minorBidi"/>
          <w:rtl/>
        </w:rPr>
        <w:t xml:space="preserve"> של ליר</w:t>
      </w:r>
      <w:r w:rsidR="008C5006">
        <w:rPr>
          <w:rFonts w:asciiTheme="minorBidi" w:hAnsiTheme="minorBidi" w:hint="cs"/>
          <w:rtl/>
        </w:rPr>
        <w:t xml:space="preserve"> </w:t>
      </w:r>
      <w:sdt>
        <w:sdtPr>
          <w:rPr>
            <w:rFonts w:asciiTheme="minorBidi" w:hAnsiTheme="minorBidi" w:hint="cs"/>
            <w:color w:val="000000"/>
            <w:rtl/>
          </w:rPr>
          <w:tag w:val="MENDELEY_CITATION_v3_eyJjaXRhdGlvbklEIjoiTUVOREVMRVlfQ0lUQVRJT05fNGU5ZTRhYjktNTc1Ni00ODNkLWFiNWMtMzdkNWIwMWQwOGVm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236631702"/>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r w:rsidRPr="00C620E6">
        <w:rPr>
          <w:rFonts w:asciiTheme="minorBidi" w:hAnsiTheme="minorBidi"/>
          <w:rtl/>
        </w:rPr>
        <w:t>. גם המקרה הזה דן בשאלות של עשייה מול אי עשייה</w:t>
      </w:r>
      <w:r w:rsidR="00FF0156" w:rsidRPr="00C620E6">
        <w:rPr>
          <w:rFonts w:asciiTheme="minorBidi" w:hAnsiTheme="minorBidi"/>
          <w:rtl/>
        </w:rPr>
        <w:t>:</w:t>
      </w:r>
    </w:p>
    <w:p w14:paraId="28F435C3" w14:textId="498A2615" w:rsidR="00A7266A" w:rsidRPr="00C620E6" w:rsidRDefault="008A2864" w:rsidP="00196C4E">
      <w:pPr>
        <w:spacing w:line="360" w:lineRule="auto"/>
        <w:rPr>
          <w:rFonts w:asciiTheme="minorBidi" w:hAnsiTheme="minorBidi"/>
          <w:rtl/>
        </w:rPr>
      </w:pPr>
      <w:r w:rsidRPr="00C620E6">
        <w:rPr>
          <w:rFonts w:asciiTheme="minorBidi" w:hAnsiTheme="minorBidi"/>
          <w:rtl/>
        </w:rPr>
        <w:t xml:space="preserve"> </w:t>
      </w:r>
      <w:r w:rsidR="00313B6C" w:rsidRPr="00C620E6">
        <w:rPr>
          <w:rFonts w:asciiTheme="minorBidi" w:hAnsiTheme="minorBidi"/>
          <w:rtl/>
        </w:rPr>
        <w:t>מר ב'</w:t>
      </w:r>
      <w:r w:rsidR="003E759E" w:rsidRPr="00C620E6">
        <w:rPr>
          <w:rFonts w:asciiTheme="minorBidi" w:hAnsiTheme="minorBidi"/>
          <w:rtl/>
        </w:rPr>
        <w:t xml:space="preserve"> היה איתי באנליזה במשך חמש שנים. הוא אקדמאי מצליח, ו</w:t>
      </w:r>
      <w:r w:rsidR="00CC55B8" w:rsidRPr="00C620E6">
        <w:rPr>
          <w:rFonts w:asciiTheme="minorBidi" w:hAnsiTheme="minorBidi"/>
          <w:rtl/>
        </w:rPr>
        <w:t>ת</w:t>
      </w:r>
      <w:r w:rsidR="00313B6C" w:rsidRPr="00C620E6">
        <w:rPr>
          <w:rFonts w:asciiTheme="minorBidi" w:hAnsiTheme="minorBidi"/>
          <w:rtl/>
        </w:rPr>
        <w:t>י</w:t>
      </w:r>
      <w:r w:rsidR="00CC55B8" w:rsidRPr="00C620E6">
        <w:rPr>
          <w:rFonts w:asciiTheme="minorBidi" w:hAnsiTheme="minorBidi"/>
          <w:rtl/>
        </w:rPr>
        <w:t>כנן</w:t>
      </w:r>
      <w:r w:rsidR="003E759E" w:rsidRPr="00C620E6">
        <w:rPr>
          <w:rFonts w:asciiTheme="minorBidi" w:hAnsiTheme="minorBidi"/>
          <w:rtl/>
        </w:rPr>
        <w:t xml:space="preserve"> </w:t>
      </w:r>
      <w:r w:rsidR="00FF0156" w:rsidRPr="00C620E6">
        <w:rPr>
          <w:rFonts w:asciiTheme="minorBidi" w:hAnsiTheme="minorBidi"/>
          <w:rtl/>
        </w:rPr>
        <w:t xml:space="preserve">לעבור </w:t>
      </w:r>
      <w:r w:rsidR="003E759E" w:rsidRPr="00C620E6">
        <w:rPr>
          <w:rFonts w:asciiTheme="minorBidi" w:hAnsiTheme="minorBidi"/>
          <w:rtl/>
        </w:rPr>
        <w:t>השתלמויות נוספות בתחומו.</w:t>
      </w:r>
      <w:r w:rsidR="00313B6C" w:rsidRPr="00C620E6">
        <w:rPr>
          <w:rFonts w:asciiTheme="minorBidi" w:hAnsiTheme="minorBidi"/>
          <w:rtl/>
        </w:rPr>
        <w:t xml:space="preserve"> אלה היו</w:t>
      </w:r>
      <w:r w:rsidR="003E759E" w:rsidRPr="00C620E6">
        <w:rPr>
          <w:rFonts w:asciiTheme="minorBidi" w:hAnsiTheme="minorBidi"/>
          <w:rtl/>
        </w:rPr>
        <w:t xml:space="preserve"> </w:t>
      </w:r>
      <w:r w:rsidR="00A7266A" w:rsidRPr="00C620E6">
        <w:rPr>
          <w:rFonts w:asciiTheme="minorBidi" w:hAnsiTheme="minorBidi"/>
          <w:rtl/>
        </w:rPr>
        <w:t>האסוציאציות שלו ביחס אלי</w:t>
      </w:r>
      <w:r w:rsidR="003E759E" w:rsidRPr="00C620E6">
        <w:rPr>
          <w:rFonts w:asciiTheme="minorBidi" w:hAnsiTheme="minorBidi"/>
          <w:rtl/>
        </w:rPr>
        <w:t xml:space="preserve">: אני נראה לו כמי שמנסה ללמוד דברים חדשים. </w:t>
      </w:r>
    </w:p>
    <w:p w14:paraId="2D128BE2" w14:textId="49B192DF" w:rsidR="003E759E" w:rsidRPr="00C620E6" w:rsidRDefault="003E759E" w:rsidP="00196C4E">
      <w:pPr>
        <w:spacing w:line="360" w:lineRule="auto"/>
        <w:rPr>
          <w:rFonts w:asciiTheme="minorBidi" w:hAnsiTheme="minorBidi"/>
          <w:rtl/>
        </w:rPr>
      </w:pPr>
      <w:r w:rsidRPr="00C620E6">
        <w:rPr>
          <w:rFonts w:asciiTheme="minorBidi" w:hAnsiTheme="minorBidi"/>
          <w:rtl/>
        </w:rPr>
        <w:t>הוא מגיע לפגישה ומתחיל ל</w:t>
      </w:r>
      <w:r w:rsidR="00A7266A" w:rsidRPr="00C620E6">
        <w:rPr>
          <w:rFonts w:asciiTheme="minorBidi" w:hAnsiTheme="minorBidi"/>
          <w:rtl/>
        </w:rPr>
        <w:t xml:space="preserve">תאר </w:t>
      </w:r>
      <w:r w:rsidRPr="00C620E6">
        <w:rPr>
          <w:rFonts w:asciiTheme="minorBidi" w:hAnsiTheme="minorBidi"/>
          <w:rtl/>
        </w:rPr>
        <w:t xml:space="preserve">חלום שחלם בלילה הקודם: </w:t>
      </w:r>
      <w:r w:rsidR="00345297" w:rsidRPr="00C620E6">
        <w:rPr>
          <w:rFonts w:asciiTheme="minorBidi" w:hAnsiTheme="minorBidi"/>
          <w:rtl/>
        </w:rPr>
        <w:t>'</w:t>
      </w:r>
      <w:r w:rsidRPr="00C620E6">
        <w:rPr>
          <w:rFonts w:asciiTheme="minorBidi" w:hAnsiTheme="minorBidi"/>
          <w:rtl/>
        </w:rPr>
        <w:t>אני צופה במכוניות שנוסעות ברמזור אדום. ה</w:t>
      </w:r>
      <w:r w:rsidR="00313B6C" w:rsidRPr="00C620E6">
        <w:rPr>
          <w:rFonts w:asciiTheme="minorBidi" w:hAnsiTheme="minorBidi"/>
          <w:rtl/>
        </w:rPr>
        <w:t>ן</w:t>
      </w:r>
      <w:r w:rsidRPr="00C620E6">
        <w:rPr>
          <w:rFonts w:asciiTheme="minorBidi" w:hAnsiTheme="minorBidi"/>
          <w:rtl/>
        </w:rPr>
        <w:t xml:space="preserve"> ממשיכ</w:t>
      </w:r>
      <w:r w:rsidR="00313B6C" w:rsidRPr="00C620E6">
        <w:rPr>
          <w:rFonts w:asciiTheme="minorBidi" w:hAnsiTheme="minorBidi"/>
          <w:rtl/>
        </w:rPr>
        <w:t>ות</w:t>
      </w:r>
      <w:r w:rsidRPr="00C620E6">
        <w:rPr>
          <w:rFonts w:asciiTheme="minorBidi" w:hAnsiTheme="minorBidi"/>
          <w:rtl/>
        </w:rPr>
        <w:t xml:space="preserve"> לעבור. יש לי שורה של </w:t>
      </w:r>
      <w:r w:rsidR="00FF0156" w:rsidRPr="00C620E6">
        <w:rPr>
          <w:rFonts w:asciiTheme="minorBidi" w:hAnsiTheme="minorBidi"/>
          <w:rtl/>
        </w:rPr>
        <w:t>מחשבות</w:t>
      </w:r>
      <w:r w:rsidRPr="00C620E6">
        <w:rPr>
          <w:rFonts w:asciiTheme="minorBidi" w:hAnsiTheme="minorBidi"/>
          <w:rtl/>
        </w:rPr>
        <w:t xml:space="preserve">. הם בורחים עם משהו. הם לא צריכים לעשות את זה. אני מרגיש כועס; למה לא עשיתי את זה האם אוכל להתחמק מזה? מה שבולט הוא: הם יצאו מזה. אין תאונה, אין </w:t>
      </w:r>
      <w:r w:rsidR="00FF0156" w:rsidRPr="00C620E6">
        <w:rPr>
          <w:rFonts w:asciiTheme="minorBidi" w:hAnsiTheme="minorBidi"/>
          <w:rtl/>
        </w:rPr>
        <w:t>סירנה של</w:t>
      </w:r>
      <w:r w:rsidRPr="00C620E6">
        <w:rPr>
          <w:rFonts w:asciiTheme="minorBidi" w:hAnsiTheme="minorBidi"/>
          <w:rtl/>
        </w:rPr>
        <w:t xml:space="preserve"> משטרה</w:t>
      </w:r>
      <w:r w:rsidR="00345297" w:rsidRPr="00C620E6">
        <w:rPr>
          <w:rFonts w:asciiTheme="minorBidi" w:hAnsiTheme="minorBidi"/>
          <w:rtl/>
        </w:rPr>
        <w:t>'</w:t>
      </w:r>
      <w:r w:rsidRPr="00C620E6">
        <w:rPr>
          <w:rFonts w:asciiTheme="minorBidi" w:hAnsiTheme="minorBidi"/>
          <w:rtl/>
        </w:rPr>
        <w:t>.</w:t>
      </w:r>
      <w:r w:rsidR="000A29B2">
        <w:rPr>
          <w:rFonts w:asciiTheme="minorBidi" w:hAnsiTheme="minorBidi" w:hint="cs"/>
          <w:rtl/>
        </w:rPr>
        <w:t xml:space="preserve"> </w:t>
      </w:r>
      <w:sdt>
        <w:sdtPr>
          <w:rPr>
            <w:rFonts w:asciiTheme="minorBidi" w:hAnsiTheme="minorBidi" w:hint="cs"/>
            <w:color w:val="000000"/>
            <w:rtl/>
          </w:rPr>
          <w:tag w:val="MENDELEY_CITATION_v3_eyJjaXRhdGlvbklEIjoiTUVOREVMRVlfQ0lUQVRJT05fYmRhZDY0NmMtYjlmNS00N2Q5LWFiNGEtODA4Y2ZlNDNjYmUy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2094305880"/>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p>
    <w:p w14:paraId="67D4B310" w14:textId="1428307A" w:rsidR="007078CC" w:rsidRPr="00C620E6" w:rsidRDefault="007078CC" w:rsidP="00196C4E">
      <w:pPr>
        <w:spacing w:line="360" w:lineRule="auto"/>
        <w:rPr>
          <w:rFonts w:asciiTheme="minorBidi" w:hAnsiTheme="minorBidi"/>
          <w:rtl/>
        </w:rPr>
      </w:pPr>
      <w:r w:rsidRPr="00C620E6">
        <w:rPr>
          <w:rFonts w:asciiTheme="minorBidi" w:hAnsiTheme="minorBidi"/>
          <w:rtl/>
        </w:rPr>
        <w:t>&gt;&gt;&gt;&gt;</w:t>
      </w:r>
    </w:p>
    <w:p w14:paraId="616697D8" w14:textId="7C493B1F" w:rsidR="007078CC" w:rsidRPr="00C620E6" w:rsidRDefault="007078CC" w:rsidP="00196C4E">
      <w:pPr>
        <w:spacing w:line="360" w:lineRule="auto"/>
        <w:rPr>
          <w:rFonts w:asciiTheme="minorBidi" w:hAnsiTheme="minorBidi"/>
          <w:rtl/>
        </w:rPr>
      </w:pPr>
      <w:r w:rsidRPr="00C620E6">
        <w:rPr>
          <w:rFonts w:asciiTheme="minorBidi" w:hAnsiTheme="minorBidi"/>
          <w:rtl/>
        </w:rPr>
        <w:t xml:space="preserve">שימו לב: החלום הינו </w:t>
      </w:r>
      <w:r w:rsidR="009F5390" w:rsidRPr="00C620E6">
        <w:rPr>
          <w:rFonts w:asciiTheme="minorBidi" w:hAnsiTheme="minorBidi"/>
          <w:rtl/>
        </w:rPr>
        <w:t>ממש תרגום חלומי של הכלל הבסיסי: עוברים או לא? נענשים או לא?</w:t>
      </w:r>
      <w:r w:rsidR="000A29B2">
        <w:rPr>
          <w:rFonts w:asciiTheme="minorBidi" w:hAnsiTheme="minorBidi" w:hint="cs"/>
          <w:rtl/>
        </w:rPr>
        <w:t xml:space="preserve"> וזה מאפיין הרבה מאוד חלומות של מטופלים: עניין הקונפליקט בין להתקדם </w:t>
      </w:r>
      <w:r w:rsidR="000A29B2">
        <w:rPr>
          <w:rFonts w:asciiTheme="minorBidi" w:hAnsiTheme="minorBidi"/>
          <w:rtl/>
        </w:rPr>
        <w:t>–</w:t>
      </w:r>
      <w:r w:rsidR="000A29B2">
        <w:rPr>
          <w:rFonts w:asciiTheme="minorBidi" w:hAnsiTheme="minorBidi" w:hint="cs"/>
          <w:rtl/>
        </w:rPr>
        <w:t xml:space="preserve"> להיתקע, לצעוק </w:t>
      </w:r>
      <w:r w:rsidR="000A29B2">
        <w:rPr>
          <w:rFonts w:asciiTheme="minorBidi" w:hAnsiTheme="minorBidi"/>
          <w:rtl/>
        </w:rPr>
        <w:t>–</w:t>
      </w:r>
      <w:r w:rsidR="000A29B2">
        <w:rPr>
          <w:rFonts w:asciiTheme="minorBidi" w:hAnsiTheme="minorBidi" w:hint="cs"/>
          <w:rtl/>
        </w:rPr>
        <w:t xml:space="preserve"> להחריש, להיאבד ולחפש כיוון וכולי... כך שפירוש של חלום יכול בהחלט להתכתב עם הסיטואציה בחדר של הדילמה אם לדבר או לשתוק.</w:t>
      </w:r>
    </w:p>
    <w:p w14:paraId="1E2855CE" w14:textId="3B80B49A" w:rsidR="007078CC" w:rsidRPr="00C620E6" w:rsidRDefault="007078CC" w:rsidP="00196C4E">
      <w:pPr>
        <w:spacing w:line="360" w:lineRule="auto"/>
        <w:rPr>
          <w:rFonts w:asciiTheme="minorBidi" w:hAnsiTheme="minorBidi"/>
          <w:rtl/>
        </w:rPr>
      </w:pPr>
      <w:r w:rsidRPr="00C620E6">
        <w:rPr>
          <w:rFonts w:asciiTheme="minorBidi" w:hAnsiTheme="minorBidi"/>
          <w:rtl/>
        </w:rPr>
        <w:t>&gt;&gt;&gt;</w:t>
      </w:r>
    </w:p>
    <w:p w14:paraId="3A8CA58C" w14:textId="77777777" w:rsidR="000A29B2" w:rsidRPr="00C620E6" w:rsidRDefault="000A29B2" w:rsidP="000A29B2">
      <w:pPr>
        <w:spacing w:line="360" w:lineRule="auto"/>
        <w:rPr>
          <w:rFonts w:asciiTheme="minorBidi" w:hAnsiTheme="minorBidi"/>
          <w:rtl/>
        </w:rPr>
      </w:pPr>
      <w:r w:rsidRPr="00C620E6">
        <w:rPr>
          <w:rFonts w:asciiTheme="minorBidi" w:hAnsiTheme="minorBidi"/>
          <w:rtl/>
        </w:rPr>
        <w:t>נמשיך:</w:t>
      </w:r>
    </w:p>
    <w:p w14:paraId="2D1DC535" w14:textId="77777777" w:rsidR="009F5390" w:rsidRPr="00C620E6" w:rsidRDefault="009F5390" w:rsidP="00196C4E">
      <w:pPr>
        <w:spacing w:line="360" w:lineRule="auto"/>
        <w:rPr>
          <w:rFonts w:asciiTheme="minorBidi" w:hAnsiTheme="minorBidi"/>
          <w:rtl/>
        </w:rPr>
      </w:pPr>
      <w:r w:rsidRPr="00C620E6">
        <w:rPr>
          <w:rFonts w:asciiTheme="minorBidi" w:hAnsiTheme="minorBidi"/>
          <w:rtl/>
        </w:rPr>
        <w:t>'</w:t>
      </w:r>
      <w:r w:rsidR="003E759E" w:rsidRPr="00C620E6">
        <w:rPr>
          <w:rFonts w:asciiTheme="minorBidi" w:hAnsiTheme="minorBidi"/>
          <w:rtl/>
        </w:rPr>
        <w:t xml:space="preserve">בתחילה הוא אינו מתחבר לחלום; במקום זאת הוא מדבר על בעיות בעבודה. לאחר מכן הוא עובר לדון בתוכנית להשכלתו </w:t>
      </w:r>
      <w:r w:rsidR="00FF0156" w:rsidRPr="00C620E6">
        <w:rPr>
          <w:rFonts w:asciiTheme="minorBidi" w:hAnsiTheme="minorBidi"/>
          <w:rtl/>
        </w:rPr>
        <w:t>ה</w:t>
      </w:r>
      <w:r w:rsidR="003E759E" w:rsidRPr="00C620E6">
        <w:rPr>
          <w:rFonts w:asciiTheme="minorBidi" w:hAnsiTheme="minorBidi"/>
          <w:rtl/>
        </w:rPr>
        <w:t xml:space="preserve">נוספת. הוא </w:t>
      </w:r>
      <w:r w:rsidR="00345297" w:rsidRPr="00C620E6">
        <w:rPr>
          <w:rFonts w:asciiTheme="minorBidi" w:hAnsiTheme="minorBidi"/>
          <w:rtl/>
        </w:rPr>
        <w:t xml:space="preserve"> היה רוצה</w:t>
      </w:r>
      <w:r w:rsidR="003E759E" w:rsidRPr="00C620E6">
        <w:rPr>
          <w:rFonts w:asciiTheme="minorBidi" w:hAnsiTheme="minorBidi"/>
          <w:rtl/>
        </w:rPr>
        <w:t xml:space="preserve"> להתחיל משהו חדש. אבל הוא התקשר לחבר שגר באזור אחר בארץ</w:t>
      </w:r>
      <w:r w:rsidRPr="00C620E6">
        <w:rPr>
          <w:rFonts w:asciiTheme="minorBidi" w:hAnsiTheme="minorBidi"/>
          <w:rtl/>
        </w:rPr>
        <w:t>,</w:t>
      </w:r>
      <w:r w:rsidR="003E759E" w:rsidRPr="00C620E6">
        <w:rPr>
          <w:rFonts w:asciiTheme="minorBidi" w:hAnsiTheme="minorBidi"/>
          <w:rtl/>
        </w:rPr>
        <w:t xml:space="preserve"> שעבר קודם לכן את אותה תוכנית, וחברו אמר כמה חבל ש</w:t>
      </w:r>
      <w:r w:rsidR="00313B6C" w:rsidRPr="00C620E6">
        <w:rPr>
          <w:rFonts w:asciiTheme="minorBidi" w:hAnsiTheme="minorBidi"/>
          <w:rtl/>
        </w:rPr>
        <w:t>מר ב'</w:t>
      </w:r>
      <w:r w:rsidR="003E759E" w:rsidRPr="00C620E6">
        <w:rPr>
          <w:rFonts w:asciiTheme="minorBidi" w:hAnsiTheme="minorBidi"/>
          <w:rtl/>
        </w:rPr>
        <w:t xml:space="preserve"> לא עשה את זה לפני הרבה זמן, כ</w:t>
      </w:r>
      <w:r w:rsidRPr="00C620E6">
        <w:rPr>
          <w:rFonts w:asciiTheme="minorBidi" w:hAnsiTheme="minorBidi"/>
          <w:rtl/>
        </w:rPr>
        <w:t xml:space="preserve">אשר </w:t>
      </w:r>
      <w:r w:rsidR="00345297" w:rsidRPr="00C620E6">
        <w:rPr>
          <w:rFonts w:asciiTheme="minorBidi" w:hAnsiTheme="minorBidi"/>
          <w:rtl/>
        </w:rPr>
        <w:t>עדיין החבר היה ב</w:t>
      </w:r>
      <w:r w:rsidR="003E759E" w:rsidRPr="00C620E6">
        <w:rPr>
          <w:rFonts w:asciiTheme="minorBidi" w:hAnsiTheme="minorBidi"/>
          <w:rtl/>
        </w:rPr>
        <w:t>סגל</w:t>
      </w:r>
      <w:r w:rsidR="00345297" w:rsidRPr="00C620E6">
        <w:rPr>
          <w:rFonts w:asciiTheme="minorBidi" w:hAnsiTheme="minorBidi"/>
          <w:rtl/>
        </w:rPr>
        <w:t xml:space="preserve"> ה</w:t>
      </w:r>
      <w:r w:rsidR="003E759E" w:rsidRPr="00C620E6">
        <w:rPr>
          <w:rFonts w:asciiTheme="minorBidi" w:hAnsiTheme="minorBidi"/>
          <w:rtl/>
        </w:rPr>
        <w:t xml:space="preserve">הוֹרָאָה. </w:t>
      </w:r>
    </w:p>
    <w:p w14:paraId="3B8D2A5A" w14:textId="737DA989" w:rsidR="003E759E" w:rsidRPr="00C620E6" w:rsidRDefault="003E759E" w:rsidP="00196C4E">
      <w:pPr>
        <w:spacing w:line="360" w:lineRule="auto"/>
        <w:rPr>
          <w:rFonts w:asciiTheme="minorBidi" w:hAnsiTheme="minorBidi"/>
          <w:rtl/>
        </w:rPr>
      </w:pPr>
      <w:r w:rsidRPr="00C620E6">
        <w:rPr>
          <w:rFonts w:asciiTheme="minorBidi" w:hAnsiTheme="minorBidi"/>
          <w:rtl/>
        </w:rPr>
        <w:t xml:space="preserve">ואז </w:t>
      </w:r>
      <w:r w:rsidR="00313B6C" w:rsidRPr="00C620E6">
        <w:rPr>
          <w:rFonts w:asciiTheme="minorBidi" w:hAnsiTheme="minorBidi"/>
          <w:rtl/>
        </w:rPr>
        <w:t>מר ב'</w:t>
      </w:r>
      <w:r w:rsidRPr="00C620E6">
        <w:rPr>
          <w:rFonts w:asciiTheme="minorBidi" w:hAnsiTheme="minorBidi"/>
          <w:rtl/>
        </w:rPr>
        <w:t xml:space="preserve"> אמר: </w:t>
      </w:r>
      <w:r w:rsidR="00345297" w:rsidRPr="00C620E6">
        <w:rPr>
          <w:rFonts w:asciiTheme="minorBidi" w:hAnsiTheme="minorBidi"/>
          <w:rtl/>
        </w:rPr>
        <w:t>'</w:t>
      </w:r>
      <w:r w:rsidRPr="00C620E6">
        <w:rPr>
          <w:rFonts w:asciiTheme="minorBidi" w:hAnsiTheme="minorBidi"/>
          <w:rtl/>
        </w:rPr>
        <w:t xml:space="preserve">אולי בגלל זה אני חולם חלומות, רואה מכוניות אחרות דוהרות באור אדום. אני לא עושה את זה. זה מכעיס אותי. אני </w:t>
      </w:r>
      <w:r w:rsidR="00345297" w:rsidRPr="00C620E6">
        <w:rPr>
          <w:rFonts w:asciiTheme="minorBidi" w:hAnsiTheme="minorBidi"/>
          <w:rtl/>
        </w:rPr>
        <w:t>בן אדם</w:t>
      </w:r>
      <w:r w:rsidRPr="00C620E6">
        <w:rPr>
          <w:rFonts w:asciiTheme="minorBidi" w:hAnsiTheme="minorBidi"/>
          <w:rtl/>
        </w:rPr>
        <w:t xml:space="preserve"> שעוצר </w:t>
      </w:r>
      <w:r w:rsidR="00345297" w:rsidRPr="000A29B2">
        <w:rPr>
          <w:rFonts w:asciiTheme="minorBidi" w:hAnsiTheme="minorBidi"/>
          <w:b/>
          <w:bCs/>
          <w:rtl/>
        </w:rPr>
        <w:t>ב</w:t>
      </w:r>
      <w:r w:rsidRPr="000A29B2">
        <w:rPr>
          <w:rFonts w:asciiTheme="minorBidi" w:hAnsiTheme="minorBidi"/>
          <w:b/>
          <w:bCs/>
          <w:rtl/>
        </w:rPr>
        <w:t>אור ירוק</w:t>
      </w:r>
      <w:r w:rsidRPr="00C620E6">
        <w:rPr>
          <w:rFonts w:asciiTheme="minorBidi" w:hAnsiTheme="minorBidi"/>
          <w:rtl/>
        </w:rPr>
        <w:t>. אני אפילו עוצר</w:t>
      </w:r>
      <w:r w:rsidR="00345297" w:rsidRPr="00C620E6">
        <w:rPr>
          <w:rFonts w:asciiTheme="minorBidi" w:hAnsiTheme="minorBidi"/>
          <w:rtl/>
        </w:rPr>
        <w:t xml:space="preserve"> ב</w:t>
      </w:r>
      <w:r w:rsidRPr="00C620E6">
        <w:rPr>
          <w:rFonts w:asciiTheme="minorBidi" w:hAnsiTheme="minorBidi"/>
          <w:rtl/>
        </w:rPr>
        <w:t xml:space="preserve">אור צהוב. אנשים אחרים לא עושים </w:t>
      </w:r>
      <w:r w:rsidR="00FF0156" w:rsidRPr="00C620E6">
        <w:rPr>
          <w:rFonts w:asciiTheme="minorBidi" w:hAnsiTheme="minorBidi"/>
          <w:rtl/>
        </w:rPr>
        <w:t>את זה</w:t>
      </w:r>
      <w:r w:rsidRPr="00C620E6">
        <w:rPr>
          <w:rFonts w:asciiTheme="minorBidi" w:hAnsiTheme="minorBidi"/>
          <w:rtl/>
        </w:rPr>
        <w:t xml:space="preserve"> והם אפילו יוצאים מזה</w:t>
      </w:r>
      <w:r w:rsidR="00FF0156" w:rsidRPr="00C620E6">
        <w:rPr>
          <w:rFonts w:asciiTheme="minorBidi" w:hAnsiTheme="minorBidi"/>
          <w:rtl/>
        </w:rPr>
        <w:t xml:space="preserve"> חלק</w:t>
      </w:r>
      <w:r w:rsidRPr="00C620E6">
        <w:rPr>
          <w:rFonts w:asciiTheme="minorBidi" w:hAnsiTheme="minorBidi"/>
          <w:rtl/>
        </w:rPr>
        <w:t>.</w:t>
      </w:r>
      <w:r w:rsidR="00345297" w:rsidRPr="00C620E6">
        <w:rPr>
          <w:rFonts w:asciiTheme="minorBidi" w:hAnsiTheme="minorBidi"/>
          <w:rtl/>
        </w:rPr>
        <w:t>'</w:t>
      </w:r>
      <w:r w:rsidRPr="00C620E6">
        <w:rPr>
          <w:rFonts w:asciiTheme="minorBidi" w:hAnsiTheme="minorBidi"/>
          <w:rtl/>
        </w:rPr>
        <w:t xml:space="preserve"> </w:t>
      </w:r>
      <w:r w:rsidR="00345297" w:rsidRPr="00C620E6">
        <w:rPr>
          <w:rFonts w:asciiTheme="minorBidi" w:hAnsiTheme="minorBidi"/>
          <w:rtl/>
        </w:rPr>
        <w:t>נדהמתי מכשל הדיבור</w:t>
      </w:r>
      <w:r w:rsidRPr="00C620E6">
        <w:rPr>
          <w:rFonts w:asciiTheme="minorBidi" w:hAnsiTheme="minorBidi"/>
          <w:rtl/>
        </w:rPr>
        <w:t xml:space="preserve"> שלו; והייתה לי תחושה ש</w:t>
      </w:r>
      <w:r w:rsidR="00313B6C" w:rsidRPr="00C620E6">
        <w:rPr>
          <w:rFonts w:asciiTheme="minorBidi" w:hAnsiTheme="minorBidi"/>
          <w:rtl/>
        </w:rPr>
        <w:t>מר ב'</w:t>
      </w:r>
      <w:r w:rsidRPr="00C620E6">
        <w:rPr>
          <w:rFonts w:asciiTheme="minorBidi" w:hAnsiTheme="minorBidi"/>
          <w:rtl/>
        </w:rPr>
        <w:t xml:space="preserve"> לא שם לב לזה. זהו רגע שבו הלא מודע פורץ דרך הקרום שהוקם על ידי הכלל היסודי, ומדבר בקולו שלו.</w:t>
      </w:r>
    </w:p>
    <w:p w14:paraId="319EA2F3" w14:textId="617D6CB9" w:rsidR="003E759E" w:rsidRPr="00C620E6" w:rsidRDefault="003E759E" w:rsidP="00196C4E">
      <w:pPr>
        <w:spacing w:line="360" w:lineRule="auto"/>
        <w:rPr>
          <w:rFonts w:asciiTheme="minorBidi" w:hAnsiTheme="minorBidi"/>
          <w:rtl/>
        </w:rPr>
      </w:pPr>
      <w:r w:rsidRPr="00C620E6">
        <w:rPr>
          <w:rFonts w:asciiTheme="minorBidi" w:hAnsiTheme="minorBidi"/>
          <w:rtl/>
        </w:rPr>
        <w:t xml:space="preserve">אמרתי: "אמרת שאתה זה שעוצר </w:t>
      </w:r>
      <w:r w:rsidR="00345297" w:rsidRPr="00C620E6">
        <w:rPr>
          <w:rFonts w:asciiTheme="minorBidi" w:hAnsiTheme="minorBidi"/>
          <w:rtl/>
        </w:rPr>
        <w:t>ב</w:t>
      </w:r>
      <w:r w:rsidRPr="00C620E6">
        <w:rPr>
          <w:rFonts w:asciiTheme="minorBidi" w:hAnsiTheme="minorBidi"/>
          <w:rtl/>
        </w:rPr>
        <w:t>אור ירוק."</w:t>
      </w:r>
    </w:p>
    <w:p w14:paraId="3D69F43E" w14:textId="7407A4D2" w:rsidR="003E759E" w:rsidRPr="00C620E6" w:rsidRDefault="003E759E" w:rsidP="00196C4E">
      <w:pPr>
        <w:spacing w:line="360" w:lineRule="auto"/>
        <w:rPr>
          <w:rFonts w:asciiTheme="minorBidi" w:hAnsiTheme="minorBidi"/>
          <w:rtl/>
        </w:rPr>
      </w:pPr>
      <w:r w:rsidRPr="00C620E6">
        <w:rPr>
          <w:rFonts w:asciiTheme="minorBidi" w:hAnsiTheme="minorBidi"/>
          <w:rtl/>
        </w:rPr>
        <w:t>על כך השיב</w:t>
      </w:r>
      <w:r w:rsidR="00345297" w:rsidRPr="00C620E6">
        <w:rPr>
          <w:rFonts w:asciiTheme="minorBidi" w:hAnsiTheme="minorBidi"/>
          <w:rtl/>
        </w:rPr>
        <w:t xml:space="preserve"> </w:t>
      </w:r>
      <w:r w:rsidR="00313B6C" w:rsidRPr="00C620E6">
        <w:rPr>
          <w:rFonts w:asciiTheme="minorBidi" w:hAnsiTheme="minorBidi"/>
          <w:rtl/>
        </w:rPr>
        <w:t>מר ב'</w:t>
      </w:r>
      <w:r w:rsidRPr="00C620E6">
        <w:rPr>
          <w:rFonts w:asciiTheme="minorBidi" w:hAnsiTheme="minorBidi"/>
          <w:rtl/>
        </w:rPr>
        <w:t>: "</w:t>
      </w:r>
      <w:r w:rsidR="00345297" w:rsidRPr="00C620E6">
        <w:rPr>
          <w:rFonts w:asciiTheme="minorBidi" w:hAnsiTheme="minorBidi"/>
          <w:rtl/>
        </w:rPr>
        <w:t>באמת?</w:t>
      </w:r>
      <w:r w:rsidRPr="00C620E6">
        <w:rPr>
          <w:rFonts w:asciiTheme="minorBidi" w:hAnsiTheme="minorBidi"/>
          <w:rtl/>
        </w:rPr>
        <w:t>! לא ידעתי שאמרתי את זה. בזמן שחיכיתי בחוץ שתרד, חשבתי</w:t>
      </w:r>
      <w:r w:rsidR="0008693D">
        <w:rPr>
          <w:rFonts w:asciiTheme="minorBidi" w:hAnsiTheme="minorBidi" w:hint="cs"/>
          <w:rtl/>
        </w:rPr>
        <w:t>:</w:t>
      </w:r>
      <w:r w:rsidRPr="00C620E6">
        <w:rPr>
          <w:rFonts w:asciiTheme="minorBidi" w:hAnsiTheme="minorBidi"/>
          <w:rtl/>
        </w:rPr>
        <w:t xml:space="preserve"> קורים </w:t>
      </w:r>
      <w:r w:rsidR="00345297" w:rsidRPr="00C620E6">
        <w:rPr>
          <w:rFonts w:asciiTheme="minorBidi" w:hAnsiTheme="minorBidi"/>
          <w:rtl/>
        </w:rPr>
        <w:t xml:space="preserve">לי </w:t>
      </w:r>
      <w:r w:rsidRPr="00C620E6">
        <w:rPr>
          <w:rFonts w:asciiTheme="minorBidi" w:hAnsiTheme="minorBidi"/>
          <w:rtl/>
        </w:rPr>
        <w:t>הרבה דברים מרגשים.</w:t>
      </w:r>
      <w:r w:rsidR="00345297" w:rsidRPr="00C620E6">
        <w:rPr>
          <w:rFonts w:asciiTheme="minorBidi" w:hAnsiTheme="minorBidi"/>
          <w:rtl/>
        </w:rPr>
        <w:t xml:space="preserve"> </w:t>
      </w:r>
      <w:r w:rsidRPr="00C620E6">
        <w:rPr>
          <w:rFonts w:asciiTheme="minorBidi" w:hAnsiTheme="minorBidi"/>
          <w:rtl/>
        </w:rPr>
        <w:t>אז למה אני מרגיש כל כך מדוכא? ירוק הוא ה</w:t>
      </w:r>
      <w:r w:rsidR="00345297" w:rsidRPr="00C620E6">
        <w:rPr>
          <w:rFonts w:asciiTheme="minorBidi" w:hAnsiTheme="minorBidi"/>
          <w:rtl/>
        </w:rPr>
        <w:t xml:space="preserve">סימן לנסוע, </w:t>
      </w:r>
      <w:r w:rsidR="008423BA" w:rsidRPr="00C620E6">
        <w:rPr>
          <w:rFonts w:asciiTheme="minorBidi" w:hAnsiTheme="minorBidi"/>
          <w:rtl/>
        </w:rPr>
        <w:t>בלי לשים לב</w:t>
      </w:r>
      <w:r w:rsidRPr="00C620E6">
        <w:rPr>
          <w:rFonts w:asciiTheme="minorBidi" w:hAnsiTheme="minorBidi"/>
          <w:rtl/>
        </w:rPr>
        <w:t xml:space="preserve"> אני </w:t>
      </w:r>
      <w:r w:rsidR="008423BA" w:rsidRPr="00C620E6">
        <w:rPr>
          <w:rFonts w:asciiTheme="minorBidi" w:hAnsiTheme="minorBidi"/>
          <w:rtl/>
        </w:rPr>
        <w:t>עומד</w:t>
      </w:r>
      <w:r w:rsidRPr="00C620E6">
        <w:rPr>
          <w:rFonts w:asciiTheme="minorBidi" w:hAnsiTheme="minorBidi"/>
          <w:rtl/>
        </w:rPr>
        <w:t>. שם אני עוצר."</w:t>
      </w:r>
    </w:p>
    <w:p w14:paraId="634B0457" w14:textId="7ECD061B" w:rsidR="00E444A8" w:rsidRPr="00C620E6" w:rsidRDefault="003E759E" w:rsidP="00196C4E">
      <w:pPr>
        <w:spacing w:line="360" w:lineRule="auto"/>
        <w:rPr>
          <w:rFonts w:asciiTheme="minorBidi" w:hAnsiTheme="minorBidi"/>
          <w:rtl/>
        </w:rPr>
      </w:pPr>
      <w:r w:rsidRPr="00C620E6">
        <w:rPr>
          <w:rFonts w:asciiTheme="minorBidi" w:hAnsiTheme="minorBidi"/>
          <w:rtl/>
        </w:rPr>
        <w:t>זהו רגע קצר, אבל ככל ש</w:t>
      </w:r>
      <w:r w:rsidR="00313B6C" w:rsidRPr="00C620E6">
        <w:rPr>
          <w:rFonts w:asciiTheme="minorBidi" w:hAnsiTheme="minorBidi"/>
          <w:rtl/>
        </w:rPr>
        <w:t>מר ב'</w:t>
      </w:r>
      <w:r w:rsidR="00345297" w:rsidRPr="00C620E6">
        <w:rPr>
          <w:rFonts w:asciiTheme="minorBidi" w:hAnsiTheme="minorBidi"/>
          <w:rtl/>
        </w:rPr>
        <w:t xml:space="preserve"> התחבר</w:t>
      </w:r>
      <w:r w:rsidRPr="00C620E6">
        <w:rPr>
          <w:rFonts w:asciiTheme="minorBidi" w:hAnsiTheme="minorBidi"/>
          <w:rtl/>
        </w:rPr>
        <w:t xml:space="preserve"> אליו יותר, כך הוא ראה שהוא משקף עולם</w:t>
      </w:r>
      <w:r w:rsidR="00345297" w:rsidRPr="00C620E6">
        <w:rPr>
          <w:rFonts w:asciiTheme="minorBidi" w:hAnsiTheme="minorBidi"/>
          <w:rtl/>
        </w:rPr>
        <w:t xml:space="preserve"> תוכן</w:t>
      </w:r>
      <w:r w:rsidRPr="00C620E6">
        <w:rPr>
          <w:rFonts w:asciiTheme="minorBidi" w:hAnsiTheme="minorBidi"/>
          <w:rtl/>
        </w:rPr>
        <w:t>. זה התחיל בכך שהוא זיהה שהוא טלפן למישהו שאפשר</w:t>
      </w:r>
      <w:r w:rsidR="00345297" w:rsidRPr="00C620E6">
        <w:rPr>
          <w:rFonts w:asciiTheme="minorBidi" w:hAnsiTheme="minorBidi"/>
          <w:rtl/>
        </w:rPr>
        <w:t xml:space="preserve"> היה</w:t>
      </w:r>
      <w:r w:rsidRPr="00C620E6">
        <w:rPr>
          <w:rFonts w:asciiTheme="minorBidi" w:hAnsiTheme="minorBidi"/>
          <w:rtl/>
        </w:rPr>
        <w:t xml:space="preserve"> לצפות </w:t>
      </w:r>
      <w:r w:rsidR="00345297" w:rsidRPr="00C620E6">
        <w:rPr>
          <w:rFonts w:asciiTheme="minorBidi" w:hAnsiTheme="minorBidi"/>
          <w:rtl/>
        </w:rPr>
        <w:t>לכך שהוא מנהל</w:t>
      </w:r>
      <w:r w:rsidRPr="00C620E6">
        <w:rPr>
          <w:rFonts w:asciiTheme="minorBidi" w:hAnsiTheme="minorBidi"/>
          <w:rtl/>
        </w:rPr>
        <w:t xml:space="preserve"> את תוכנית</w:t>
      </w:r>
      <w:r w:rsidR="00FF0156" w:rsidRPr="00C620E6">
        <w:rPr>
          <w:rFonts w:asciiTheme="minorBidi" w:hAnsiTheme="minorBidi"/>
          <w:rtl/>
        </w:rPr>
        <w:t xml:space="preserve"> ההכשרה</w:t>
      </w:r>
      <w:r w:rsidRPr="00C620E6">
        <w:rPr>
          <w:rFonts w:asciiTheme="minorBidi" w:hAnsiTheme="minorBidi"/>
          <w:rtl/>
        </w:rPr>
        <w:t xml:space="preserve">. הוא גם חש ייסורי קנאה: כי האדם הזה נהנה מהכשרה אקדמית. </w:t>
      </w:r>
      <w:r w:rsidR="00313B6C" w:rsidRPr="00C620E6">
        <w:rPr>
          <w:rFonts w:asciiTheme="minorBidi" w:hAnsiTheme="minorBidi"/>
          <w:rtl/>
        </w:rPr>
        <w:t>מר ב'</w:t>
      </w:r>
      <w:r w:rsidRPr="00C620E6">
        <w:rPr>
          <w:rFonts w:asciiTheme="minorBidi" w:hAnsiTheme="minorBidi"/>
          <w:rtl/>
        </w:rPr>
        <w:t xml:space="preserve"> פינטז על </w:t>
      </w:r>
      <w:r w:rsidR="00345297" w:rsidRPr="00C620E6">
        <w:rPr>
          <w:rFonts w:asciiTheme="minorBidi" w:hAnsiTheme="minorBidi"/>
          <w:rtl/>
        </w:rPr>
        <w:t>קבלה לאוניברסיטה</w:t>
      </w:r>
      <w:r w:rsidR="0008693D">
        <w:rPr>
          <w:rFonts w:asciiTheme="minorBidi" w:hAnsiTheme="minorBidi" w:hint="cs"/>
          <w:rtl/>
        </w:rPr>
        <w:t>,</w:t>
      </w:r>
      <w:r w:rsidR="00345297" w:rsidRPr="00C620E6">
        <w:rPr>
          <w:rFonts w:asciiTheme="minorBidi" w:hAnsiTheme="minorBidi"/>
          <w:rtl/>
        </w:rPr>
        <w:t xml:space="preserve"> שבה חשב שחברו מנהל תוכנית הכשרה</w:t>
      </w:r>
      <w:r w:rsidR="0008693D">
        <w:rPr>
          <w:rFonts w:asciiTheme="minorBidi" w:hAnsiTheme="minorBidi" w:hint="cs"/>
          <w:rtl/>
        </w:rPr>
        <w:t>,</w:t>
      </w:r>
      <w:r w:rsidRPr="00C620E6">
        <w:rPr>
          <w:rFonts w:asciiTheme="minorBidi" w:hAnsiTheme="minorBidi"/>
          <w:rtl/>
        </w:rPr>
        <w:t xml:space="preserve"> ו</w:t>
      </w:r>
      <w:r w:rsidR="008423BA" w:rsidRPr="00C620E6">
        <w:rPr>
          <w:rFonts w:asciiTheme="minorBidi" w:hAnsiTheme="minorBidi"/>
          <w:rtl/>
        </w:rPr>
        <w:t xml:space="preserve">שיוכל </w:t>
      </w:r>
      <w:r w:rsidRPr="00C620E6">
        <w:rPr>
          <w:rFonts w:asciiTheme="minorBidi" w:hAnsiTheme="minorBidi"/>
          <w:rtl/>
        </w:rPr>
        <w:t xml:space="preserve">להיכנס לאותה תכנית ממש. הוא </w:t>
      </w:r>
      <w:r w:rsidR="00345297" w:rsidRPr="00C620E6">
        <w:rPr>
          <w:rFonts w:asciiTheme="minorBidi" w:hAnsiTheme="minorBidi"/>
          <w:rtl/>
        </w:rPr>
        <w:t>נכנס</w:t>
      </w:r>
      <w:r w:rsidRPr="00C620E6">
        <w:rPr>
          <w:rFonts w:asciiTheme="minorBidi" w:hAnsiTheme="minorBidi"/>
          <w:rtl/>
        </w:rPr>
        <w:t xml:space="preserve"> לכל מיני דוגמאות, לאורך חייו, בהן עצר את עצמו באור ירוק. - אין ספור הזדמנויות שהוא חסם, למרות שעד כה לא היה מודע לכך. במודע, הוא בילה את זמנו בקנאה ובכעס על אנשים אחרים שיכולים ל</w:t>
      </w:r>
      <w:r w:rsidR="0008693D">
        <w:rPr>
          <w:rFonts w:asciiTheme="minorBidi" w:hAnsiTheme="minorBidi" w:hint="cs"/>
          <w:rtl/>
        </w:rPr>
        <w:t>נסוע ולעבור</w:t>
      </w:r>
      <w:r w:rsidR="00345297" w:rsidRPr="00C620E6">
        <w:rPr>
          <w:rFonts w:asciiTheme="minorBidi" w:hAnsiTheme="minorBidi"/>
          <w:rtl/>
        </w:rPr>
        <w:t xml:space="preserve"> גם</w:t>
      </w:r>
      <w:r w:rsidRPr="00C620E6">
        <w:rPr>
          <w:rFonts w:asciiTheme="minorBidi" w:hAnsiTheme="minorBidi"/>
          <w:rtl/>
        </w:rPr>
        <w:t xml:space="preserve"> </w:t>
      </w:r>
      <w:r w:rsidR="00345297" w:rsidRPr="00C620E6">
        <w:rPr>
          <w:rFonts w:asciiTheme="minorBidi" w:hAnsiTheme="minorBidi"/>
          <w:rtl/>
        </w:rPr>
        <w:t>ב</w:t>
      </w:r>
      <w:r w:rsidRPr="00C620E6">
        <w:rPr>
          <w:rFonts w:asciiTheme="minorBidi" w:hAnsiTheme="minorBidi"/>
          <w:rtl/>
        </w:rPr>
        <w:t xml:space="preserve">אורות אדומים </w:t>
      </w:r>
      <w:r w:rsidR="00E444A8" w:rsidRPr="00C620E6">
        <w:rPr>
          <w:rFonts w:asciiTheme="minorBidi" w:hAnsiTheme="minorBidi"/>
          <w:rtl/>
        </w:rPr>
        <w:t>–</w:t>
      </w:r>
      <w:r w:rsidRPr="00C620E6">
        <w:rPr>
          <w:rFonts w:asciiTheme="minorBidi" w:hAnsiTheme="minorBidi"/>
          <w:rtl/>
        </w:rPr>
        <w:t xml:space="preserve"> </w:t>
      </w:r>
      <w:r w:rsidR="00E444A8" w:rsidRPr="00C620E6">
        <w:rPr>
          <w:rFonts w:asciiTheme="minorBidi" w:hAnsiTheme="minorBidi"/>
          <w:rtl/>
        </w:rPr>
        <w:t xml:space="preserve">ואז </w:t>
      </w:r>
      <w:r w:rsidRPr="00C620E6">
        <w:rPr>
          <w:rFonts w:asciiTheme="minorBidi" w:hAnsiTheme="minorBidi"/>
          <w:rtl/>
        </w:rPr>
        <w:t xml:space="preserve">לברוח עם </w:t>
      </w:r>
      <w:r w:rsidR="00E444A8" w:rsidRPr="00C620E6">
        <w:rPr>
          <w:rFonts w:asciiTheme="minorBidi" w:hAnsiTheme="minorBidi"/>
          <w:rtl/>
        </w:rPr>
        <w:t>ה</w:t>
      </w:r>
      <w:r w:rsidRPr="00C620E6">
        <w:rPr>
          <w:rFonts w:asciiTheme="minorBidi" w:hAnsiTheme="minorBidi"/>
          <w:rtl/>
        </w:rPr>
        <w:t>דברים - ולא להיתפס. הוא לא היה מודע לכך שהוא בילה את חייו - שוב ושוב - בחשש והיסוס מול אורות ירוקים</w:t>
      </w:r>
      <w:r w:rsidR="00345297" w:rsidRPr="00C620E6">
        <w:rPr>
          <w:rFonts w:asciiTheme="minorBidi" w:hAnsiTheme="minorBidi"/>
          <w:rtl/>
        </w:rPr>
        <w:t xml:space="preserve"> ..</w:t>
      </w:r>
      <w:r w:rsidRPr="00C620E6">
        <w:rPr>
          <w:rFonts w:asciiTheme="minorBidi" w:hAnsiTheme="minorBidi"/>
          <w:rtl/>
        </w:rPr>
        <w:t xml:space="preserve">  באופן לא מודע, </w:t>
      </w:r>
      <w:r w:rsidR="00313B6C" w:rsidRPr="00C620E6">
        <w:rPr>
          <w:rFonts w:asciiTheme="minorBidi" w:hAnsiTheme="minorBidi"/>
          <w:rtl/>
        </w:rPr>
        <w:t>מר ב'</w:t>
      </w:r>
      <w:r w:rsidRPr="00C620E6">
        <w:rPr>
          <w:rFonts w:asciiTheme="minorBidi" w:hAnsiTheme="minorBidi"/>
          <w:rtl/>
        </w:rPr>
        <w:t xml:space="preserve"> חיפש אירועים והזדמנויות שיכול</w:t>
      </w:r>
      <w:r w:rsidR="0008693D">
        <w:rPr>
          <w:rFonts w:asciiTheme="minorBidi" w:hAnsiTheme="minorBidi" w:hint="cs"/>
          <w:rtl/>
        </w:rPr>
        <w:t>ים</w:t>
      </w:r>
      <w:r w:rsidRPr="00C620E6">
        <w:rPr>
          <w:rFonts w:asciiTheme="minorBidi" w:hAnsiTheme="minorBidi"/>
          <w:rtl/>
        </w:rPr>
        <w:t xml:space="preserve"> להתפרש כאורות ירוקים, והוא עטף אותם ב</w:t>
      </w:r>
      <w:r w:rsidR="00BE72A6" w:rsidRPr="00C620E6">
        <w:rPr>
          <w:rFonts w:asciiTheme="minorBidi" w:hAnsiTheme="minorBidi"/>
          <w:rtl/>
        </w:rPr>
        <w:t xml:space="preserve">הילה של </w:t>
      </w:r>
      <w:r w:rsidRPr="00C620E6">
        <w:rPr>
          <w:rFonts w:asciiTheme="minorBidi" w:hAnsiTheme="minorBidi"/>
          <w:rtl/>
        </w:rPr>
        <w:t>חש</w:t>
      </w:r>
      <w:r w:rsidR="00345297" w:rsidRPr="00C620E6">
        <w:rPr>
          <w:rFonts w:asciiTheme="minorBidi" w:hAnsiTheme="minorBidi"/>
          <w:rtl/>
        </w:rPr>
        <w:t>שות</w:t>
      </w:r>
      <w:r w:rsidRPr="00C620E6">
        <w:rPr>
          <w:rFonts w:asciiTheme="minorBidi" w:hAnsiTheme="minorBidi"/>
          <w:rtl/>
        </w:rPr>
        <w:t xml:space="preserve">. זו הייתה הדרך שבה הוא עיכב את עצמו כשהתמודד מול </w:t>
      </w:r>
      <w:r w:rsidR="00224489">
        <w:rPr>
          <w:rFonts w:asciiTheme="minorBidi" w:hAnsiTheme="minorBidi" w:hint="cs"/>
          <w:rtl/>
        </w:rPr>
        <w:t>אפשרויות להצלחה</w:t>
      </w:r>
      <w:r w:rsidRPr="00C620E6">
        <w:rPr>
          <w:rFonts w:asciiTheme="minorBidi" w:hAnsiTheme="minorBidi"/>
          <w:rtl/>
        </w:rPr>
        <w:t>.</w:t>
      </w:r>
    </w:p>
    <w:p w14:paraId="18976431" w14:textId="544532B3" w:rsidR="00BE72A6" w:rsidRPr="00C620E6" w:rsidRDefault="003E759E" w:rsidP="00196C4E">
      <w:pPr>
        <w:spacing w:line="360" w:lineRule="auto"/>
        <w:rPr>
          <w:rFonts w:asciiTheme="minorBidi" w:hAnsiTheme="minorBidi"/>
          <w:rtl/>
        </w:rPr>
      </w:pPr>
      <w:r w:rsidRPr="00C620E6">
        <w:rPr>
          <w:rFonts w:asciiTheme="minorBidi" w:hAnsiTheme="minorBidi"/>
          <w:rtl/>
        </w:rPr>
        <w:t xml:space="preserve"> מנקודת מבט אחת זה נראה כמו חזר</w:t>
      </w:r>
      <w:r w:rsidR="00345297" w:rsidRPr="00C620E6">
        <w:rPr>
          <w:rFonts w:asciiTheme="minorBidi" w:hAnsiTheme="minorBidi"/>
          <w:rtl/>
        </w:rPr>
        <w:t>תיות</w:t>
      </w:r>
      <w:r w:rsidRPr="00C620E6">
        <w:rPr>
          <w:rFonts w:asciiTheme="minorBidi" w:hAnsiTheme="minorBidi"/>
          <w:rtl/>
        </w:rPr>
        <w:t>: אותו הדבר</w:t>
      </w:r>
      <w:r w:rsidR="00BE72A6" w:rsidRPr="00C620E6">
        <w:rPr>
          <w:rFonts w:asciiTheme="minorBidi" w:hAnsiTheme="minorBidi"/>
          <w:rtl/>
        </w:rPr>
        <w:t xml:space="preserve"> קורה שוב ושוב. אבל אם נחשוב על הלא מודע כ</w:t>
      </w:r>
      <w:r w:rsidR="00224489">
        <w:rPr>
          <w:rFonts w:asciiTheme="minorBidi" w:hAnsiTheme="minorBidi" w:hint="cs"/>
          <w:rtl/>
        </w:rPr>
        <w:t>משהו ש</w:t>
      </w:r>
      <w:r w:rsidR="00BE72A6" w:rsidRPr="00C620E6">
        <w:rPr>
          <w:rFonts w:asciiTheme="minorBidi" w:hAnsiTheme="minorBidi"/>
          <w:rtl/>
        </w:rPr>
        <w:t xml:space="preserve">כופה באופן פעיל צורה על אירועים חולפים בחיים </w:t>
      </w:r>
      <w:r w:rsidR="00224489">
        <w:rPr>
          <w:rFonts w:asciiTheme="minorBidi" w:hAnsiTheme="minorBidi"/>
          <w:rtl/>
        </w:rPr>
        <w:t>–</w:t>
      </w:r>
      <w:r w:rsidR="00BE72A6" w:rsidRPr="00C620E6">
        <w:rPr>
          <w:rFonts w:asciiTheme="minorBidi" w:hAnsiTheme="minorBidi"/>
          <w:rtl/>
        </w:rPr>
        <w:t xml:space="preserve"> </w:t>
      </w:r>
      <w:r w:rsidR="00224489">
        <w:rPr>
          <w:rFonts w:asciiTheme="minorBidi" w:hAnsiTheme="minorBidi" w:hint="cs"/>
          <w:rtl/>
        </w:rPr>
        <w:t xml:space="preserve">(למשל) </w:t>
      </w:r>
      <w:r w:rsidR="00BE72A6" w:rsidRPr="00C620E6">
        <w:rPr>
          <w:rFonts w:asciiTheme="minorBidi" w:hAnsiTheme="minorBidi"/>
          <w:rtl/>
        </w:rPr>
        <w:t>יצירת מבנה של היסוס לפני אור ירוק</w:t>
      </w:r>
      <w:r w:rsidR="00224489">
        <w:rPr>
          <w:rFonts w:asciiTheme="minorBidi" w:hAnsiTheme="minorBidi" w:hint="cs"/>
          <w:rtl/>
        </w:rPr>
        <w:t>,</w:t>
      </w:r>
      <w:r w:rsidR="00BE72A6" w:rsidRPr="00C620E6">
        <w:rPr>
          <w:rFonts w:asciiTheme="minorBidi" w:hAnsiTheme="minorBidi"/>
          <w:rtl/>
        </w:rPr>
        <w:t xml:space="preserve"> וקנאה באחרים שזכו לפרוץ</w:t>
      </w:r>
      <w:r w:rsidR="00E444A8" w:rsidRPr="00C620E6">
        <w:rPr>
          <w:rFonts w:asciiTheme="minorBidi" w:hAnsiTheme="minorBidi"/>
          <w:rtl/>
        </w:rPr>
        <w:t xml:space="preserve"> ולנסוע ב</w:t>
      </w:r>
      <w:r w:rsidR="00BE72A6" w:rsidRPr="00C620E6">
        <w:rPr>
          <w:rFonts w:asciiTheme="minorBidi" w:hAnsiTheme="minorBidi"/>
          <w:rtl/>
        </w:rPr>
        <w:t xml:space="preserve">אורות אדומים - נוכל לראות שהמבנה הזה נשמר ללא קשר לזמן. הבעיה שעמדה בפני </w:t>
      </w:r>
      <w:r w:rsidR="00313B6C" w:rsidRPr="00C620E6">
        <w:rPr>
          <w:rFonts w:asciiTheme="minorBidi" w:hAnsiTheme="minorBidi"/>
          <w:rtl/>
        </w:rPr>
        <w:t>מר ב'</w:t>
      </w:r>
      <w:r w:rsidR="00BE72A6" w:rsidRPr="00C620E6">
        <w:rPr>
          <w:rFonts w:asciiTheme="minorBidi" w:hAnsiTheme="minorBidi"/>
          <w:rtl/>
        </w:rPr>
        <w:t xml:space="preserve"> אינה משאלה או פחד לא מודע זה או אחר, אלא </w:t>
      </w:r>
      <w:r w:rsidR="009F5390" w:rsidRPr="00C620E6">
        <w:rPr>
          <w:rFonts w:asciiTheme="minorBidi" w:hAnsiTheme="minorBidi"/>
          <w:rtl/>
        </w:rPr>
        <w:t>תבנית</w:t>
      </w:r>
      <w:r w:rsidR="00BE72A6" w:rsidRPr="00C620E6">
        <w:rPr>
          <w:rFonts w:asciiTheme="minorBidi" w:hAnsiTheme="minorBidi"/>
          <w:rtl/>
        </w:rPr>
        <w:t xml:space="preserve"> של תפקוד נפשי שעיצב</w:t>
      </w:r>
      <w:r w:rsidR="009F5390" w:rsidRPr="00C620E6">
        <w:rPr>
          <w:rFonts w:asciiTheme="minorBidi" w:hAnsiTheme="minorBidi"/>
          <w:rtl/>
        </w:rPr>
        <w:t>ה</w:t>
      </w:r>
      <w:r w:rsidR="00BE72A6" w:rsidRPr="00C620E6">
        <w:rPr>
          <w:rFonts w:asciiTheme="minorBidi" w:hAnsiTheme="minorBidi"/>
          <w:rtl/>
        </w:rPr>
        <w:t xml:space="preserve"> את חייו. איך אפשר להתערב ביעילות בפעילות נפשית מאורגנת כל כך - פעילות שנראית כאילו זורמת מעצמה, מחוץ להישג ידה של התבונה </w:t>
      </w:r>
      <w:r w:rsidR="00E444A8" w:rsidRPr="00C620E6">
        <w:rPr>
          <w:rFonts w:asciiTheme="minorBidi" w:hAnsiTheme="minorBidi"/>
          <w:rtl/>
        </w:rPr>
        <w:t>ה</w:t>
      </w:r>
      <w:r w:rsidR="00BE72A6" w:rsidRPr="00C620E6">
        <w:rPr>
          <w:rFonts w:asciiTheme="minorBidi" w:hAnsiTheme="minorBidi"/>
          <w:rtl/>
        </w:rPr>
        <w:t>מודעת לעצמה? איך הפסיכואנליזה יכולה לבטל עיקרון מארגן כל כך מהותי של חיי הנפש?</w:t>
      </w:r>
    </w:p>
    <w:p w14:paraId="0E16BD58" w14:textId="137813B2" w:rsidR="00BE72A6" w:rsidRPr="00C620E6" w:rsidRDefault="00BE72A6" w:rsidP="00196C4E">
      <w:pPr>
        <w:spacing w:line="360" w:lineRule="auto"/>
        <w:rPr>
          <w:rFonts w:asciiTheme="minorBidi" w:hAnsiTheme="minorBidi"/>
          <w:rtl/>
        </w:rPr>
      </w:pPr>
      <w:r w:rsidRPr="00C620E6">
        <w:rPr>
          <w:rFonts w:asciiTheme="minorBidi" w:hAnsiTheme="minorBidi"/>
          <w:rtl/>
        </w:rPr>
        <w:t xml:space="preserve">במקרה של </w:t>
      </w:r>
      <w:r w:rsidR="00313B6C" w:rsidRPr="00C620E6">
        <w:rPr>
          <w:rFonts w:asciiTheme="minorBidi" w:hAnsiTheme="minorBidi"/>
          <w:rtl/>
        </w:rPr>
        <w:t>מר ב'</w:t>
      </w:r>
      <w:r w:rsidRPr="00C620E6">
        <w:rPr>
          <w:rFonts w:asciiTheme="minorBidi" w:hAnsiTheme="minorBidi"/>
          <w:rtl/>
        </w:rPr>
        <w:t xml:space="preserve">, מבנה האור האדום/ירוק נכנס לתוך יחסי ההעברה בדרך זו: האור הירוק הנוכחי כלל בחירה לגבי המשך הכשרתו האקדמית. הייתי אקדמאי שלדעתו לא היה לו שום בעיה לעבור את האורות הירוקים שלי; וכנראה </w:t>
      </w:r>
      <w:r w:rsidR="00E444A8" w:rsidRPr="00C620E6">
        <w:rPr>
          <w:rFonts w:asciiTheme="minorBidi" w:hAnsiTheme="minorBidi"/>
          <w:rtl/>
        </w:rPr>
        <w:t xml:space="preserve">שגם </w:t>
      </w:r>
      <w:r w:rsidRPr="00C620E6">
        <w:rPr>
          <w:rFonts w:asciiTheme="minorBidi" w:hAnsiTheme="minorBidi"/>
          <w:rtl/>
        </w:rPr>
        <w:t xml:space="preserve">עברתי ברמזור אדום - ומעולם לא נתפסתי. הוא גם תהה מה אני חושב על ההחלטה שלו;  </w:t>
      </w:r>
    </w:p>
    <w:p w14:paraId="196AA420" w14:textId="3E8489BE" w:rsidR="00BE72A6" w:rsidRPr="00C620E6" w:rsidRDefault="00BE72A6" w:rsidP="00196C4E">
      <w:pPr>
        <w:spacing w:line="360" w:lineRule="auto"/>
        <w:rPr>
          <w:rFonts w:asciiTheme="minorBidi" w:hAnsiTheme="minorBidi"/>
          <w:rtl/>
        </w:rPr>
      </w:pPr>
      <w:r w:rsidRPr="00C620E6">
        <w:rPr>
          <w:rFonts w:asciiTheme="minorBidi" w:hAnsiTheme="minorBidi"/>
          <w:rtl/>
        </w:rPr>
        <w:t>ציינתי שבכל מקרה הוא מרגיש תקוע: או שיש לו אור אדום, והוא מלא במחשבות של פיתוי ותסכול שהוא לא מרשה לעצמו לפעול לפיהן, כל הזמן מרגיש קנאה באחרים שנראה שהם עוברים אורות אדו</w:t>
      </w:r>
      <w:r w:rsidR="00D72D75" w:rsidRPr="00C620E6">
        <w:rPr>
          <w:rFonts w:asciiTheme="minorBidi" w:hAnsiTheme="minorBidi"/>
          <w:rtl/>
        </w:rPr>
        <w:t>מים</w:t>
      </w:r>
      <w:r w:rsidRPr="00C620E6">
        <w:rPr>
          <w:rFonts w:asciiTheme="minorBidi" w:hAnsiTheme="minorBidi"/>
          <w:rtl/>
        </w:rPr>
        <w:t xml:space="preserve"> בשלום. או שיש לו אור ירוק: במקרה זה הוא מרגיש נזהר ומהסס לעבור, מפחד מאיזו אכזבה. והוא מביט בי - בקנאה, בטינה ובהערצה </w:t>
      </w:r>
      <w:r w:rsidR="00E444A8" w:rsidRPr="00C620E6">
        <w:rPr>
          <w:rFonts w:asciiTheme="minorBidi" w:hAnsiTheme="minorBidi"/>
          <w:rtl/>
        </w:rPr>
        <w:t>–</w:t>
      </w:r>
      <w:r w:rsidRPr="00C620E6">
        <w:rPr>
          <w:rFonts w:asciiTheme="minorBidi" w:hAnsiTheme="minorBidi"/>
          <w:rtl/>
        </w:rPr>
        <w:t xml:space="preserve"> </w:t>
      </w:r>
      <w:r w:rsidR="00E444A8" w:rsidRPr="00C620E6">
        <w:rPr>
          <w:rFonts w:asciiTheme="minorBidi" w:hAnsiTheme="minorBidi"/>
          <w:rtl/>
        </w:rPr>
        <w:t xml:space="preserve">והוא </w:t>
      </w:r>
      <w:r w:rsidRPr="00C620E6">
        <w:rPr>
          <w:rFonts w:asciiTheme="minorBidi" w:hAnsiTheme="minorBidi"/>
          <w:rtl/>
        </w:rPr>
        <w:t>חושב שנראה שאני מסוגל לעבור גם באור אדום וגם באור ירוק. .</w:t>
      </w:r>
    </w:p>
    <w:p w14:paraId="2B271A38" w14:textId="6F71E4C7" w:rsidR="00BE72A6" w:rsidRPr="00C620E6" w:rsidRDefault="00BE72A6" w:rsidP="00196C4E">
      <w:pPr>
        <w:spacing w:line="360" w:lineRule="auto"/>
        <w:rPr>
          <w:rFonts w:asciiTheme="minorBidi" w:hAnsiTheme="minorBidi"/>
          <w:rtl/>
        </w:rPr>
      </w:pPr>
      <w:r w:rsidRPr="00C620E6">
        <w:rPr>
          <w:rFonts w:asciiTheme="minorBidi" w:hAnsiTheme="minorBidi"/>
          <w:rtl/>
        </w:rPr>
        <w:t xml:space="preserve">בשלב זה, </w:t>
      </w:r>
      <w:r w:rsidR="00313B6C" w:rsidRPr="00C620E6">
        <w:rPr>
          <w:rFonts w:asciiTheme="minorBidi" w:hAnsiTheme="minorBidi"/>
          <w:rtl/>
        </w:rPr>
        <w:t>מר ב'</w:t>
      </w:r>
      <w:r w:rsidRPr="00C620E6">
        <w:rPr>
          <w:rFonts w:asciiTheme="minorBidi" w:hAnsiTheme="minorBidi"/>
          <w:rtl/>
        </w:rPr>
        <w:t xml:space="preserve"> אמר, "אה, מה זה יהיה בשבילי פשוט לתת לעצמי לעבור באור ירוק!?" הוא נאנח, והשרירים בידיו ששפשף במרץ נרפו כעת. הרגשתי רגיעה כללית בגופו.</w:t>
      </w:r>
    </w:p>
    <w:p w14:paraId="1625B1D6" w14:textId="399F2B81" w:rsidR="00BE72A6" w:rsidRPr="00C620E6" w:rsidRDefault="00BE72A6" w:rsidP="00196C4E">
      <w:pPr>
        <w:spacing w:line="360" w:lineRule="auto"/>
        <w:rPr>
          <w:rFonts w:asciiTheme="minorBidi" w:hAnsiTheme="minorBidi"/>
          <w:rtl/>
        </w:rPr>
      </w:pPr>
      <w:r w:rsidRPr="00C620E6">
        <w:rPr>
          <w:rFonts w:asciiTheme="minorBidi" w:hAnsiTheme="minorBidi"/>
          <w:rtl/>
        </w:rPr>
        <w:t>זה היה כאילו, בגוף ובנפש,</w:t>
      </w:r>
      <w:r w:rsidR="00D72D75" w:rsidRPr="00C620E6">
        <w:rPr>
          <w:rFonts w:asciiTheme="minorBidi" w:hAnsiTheme="minorBidi"/>
          <w:rtl/>
        </w:rPr>
        <w:t xml:space="preserve"> </w:t>
      </w:r>
      <w:r w:rsidR="00313B6C" w:rsidRPr="00C620E6">
        <w:rPr>
          <w:rFonts w:asciiTheme="minorBidi" w:hAnsiTheme="minorBidi"/>
          <w:rtl/>
        </w:rPr>
        <w:t>מר ב'</w:t>
      </w:r>
      <w:r w:rsidRPr="00C620E6">
        <w:rPr>
          <w:rFonts w:asciiTheme="minorBidi" w:hAnsiTheme="minorBidi"/>
          <w:rtl/>
        </w:rPr>
        <w:t xml:space="preserve"> הגיע למסקנה כלשהי.</w:t>
      </w:r>
      <w:r w:rsidR="00D72D75" w:rsidRPr="00C620E6">
        <w:rPr>
          <w:rFonts w:asciiTheme="minorBidi" w:hAnsiTheme="minorBidi"/>
          <w:color w:val="000000"/>
          <w:rtl/>
        </w:rPr>
        <w:t xml:space="preserve"> </w:t>
      </w:r>
      <w:sdt>
        <w:sdtPr>
          <w:rPr>
            <w:rFonts w:asciiTheme="minorBidi" w:hAnsiTheme="minorBidi"/>
            <w:color w:val="000000"/>
            <w:rtl/>
          </w:rPr>
          <w:tag w:val="MENDELEY_CITATION_v3_eyJjaXRhdGlvbklEIjoiTUVOREVMRVlfQ0lUQVRJT05fNGQ5NzBjMzAtOGYxNi00Mjc5LTljMmItN2ZkZjkxNTM2NWYz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1942912895"/>
          <w:placeholder>
            <w:docPart w:val="C9ECEC9DE78546898A137001D0EB386E"/>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p>
    <w:p w14:paraId="5A70FA74" w14:textId="77777777" w:rsidR="00421879" w:rsidRPr="00C620E6" w:rsidRDefault="00421879" w:rsidP="00196C4E">
      <w:pPr>
        <w:autoSpaceDE w:val="0"/>
        <w:autoSpaceDN w:val="0"/>
        <w:spacing w:line="360" w:lineRule="auto"/>
        <w:ind w:hanging="480"/>
        <w:divId w:val="828133777"/>
        <w:rPr>
          <w:rFonts w:asciiTheme="minorBidi" w:hAnsiTheme="minorBidi"/>
          <w:rtl/>
        </w:rPr>
      </w:pPr>
    </w:p>
    <w:p w14:paraId="58EA21D1" w14:textId="3F9D2176" w:rsidR="006B7B04" w:rsidRPr="00C620E6" w:rsidRDefault="00E444A8" w:rsidP="00196C4E">
      <w:pPr>
        <w:autoSpaceDE w:val="0"/>
        <w:autoSpaceDN w:val="0"/>
        <w:spacing w:line="360" w:lineRule="auto"/>
        <w:ind w:hanging="480"/>
        <w:divId w:val="828133777"/>
        <w:rPr>
          <w:rFonts w:asciiTheme="minorBidi" w:hAnsiTheme="minorBidi"/>
          <w:rtl/>
        </w:rPr>
      </w:pPr>
      <w:r w:rsidRPr="00C620E6">
        <w:rPr>
          <w:rFonts w:asciiTheme="minorBidi" w:hAnsiTheme="minorBidi"/>
          <w:rtl/>
        </w:rPr>
        <w:t xml:space="preserve">מה יש פה בוויניאטה שקשור לחוק הבסיסי – </w:t>
      </w:r>
      <w:r w:rsidR="003273C1">
        <w:rPr>
          <w:rFonts w:asciiTheme="minorBidi" w:hAnsiTheme="minorBidi" w:hint="cs"/>
          <w:rtl/>
        </w:rPr>
        <w:t>'</w:t>
      </w:r>
      <w:r w:rsidRPr="00C620E6">
        <w:rPr>
          <w:rFonts w:asciiTheme="minorBidi" w:hAnsiTheme="minorBidi"/>
          <w:rtl/>
        </w:rPr>
        <w:t>תגיד לי כל מה שעולה בדעתך – הכל רלוונטי, הכל מעניין אותי, אל תצנזר ואל תחשוש ממבוכה</w:t>
      </w:r>
      <w:r w:rsidR="006B7B04" w:rsidRPr="00C620E6">
        <w:rPr>
          <w:rFonts w:asciiTheme="minorBidi" w:hAnsiTheme="minorBidi"/>
          <w:rtl/>
        </w:rPr>
        <w:t>?</w:t>
      </w:r>
      <w:r w:rsidR="003273C1">
        <w:rPr>
          <w:rFonts w:asciiTheme="minorBidi" w:hAnsiTheme="minorBidi" w:hint="cs"/>
          <w:rtl/>
        </w:rPr>
        <w:t>'</w:t>
      </w:r>
      <w:r w:rsidR="006B7B04" w:rsidRPr="00C620E6">
        <w:rPr>
          <w:rFonts w:asciiTheme="minorBidi" w:hAnsiTheme="minorBidi"/>
          <w:rtl/>
        </w:rPr>
        <w:t xml:space="preserve"> </w:t>
      </w:r>
    </w:p>
    <w:p w14:paraId="290DFE15" w14:textId="49BB7338" w:rsidR="00903836" w:rsidRPr="00903836" w:rsidRDefault="006B7B04" w:rsidP="00903836">
      <w:pPr>
        <w:spacing w:line="360" w:lineRule="auto"/>
        <w:divId w:val="828133777"/>
        <w:rPr>
          <w:rFonts w:asciiTheme="minorBidi" w:hAnsiTheme="minorBidi"/>
          <w:u w:val="single"/>
          <w:rtl/>
        </w:rPr>
      </w:pPr>
      <w:r w:rsidRPr="00C620E6">
        <w:rPr>
          <w:rFonts w:asciiTheme="minorBidi" w:hAnsiTheme="minorBidi"/>
          <w:u w:val="single"/>
          <w:rtl/>
        </w:rPr>
        <w:t>ג'ונתן ליר אומר:</w:t>
      </w:r>
      <w:r w:rsidRPr="00C620E6">
        <w:rPr>
          <w:rFonts w:asciiTheme="minorBidi" w:hAnsiTheme="minorBidi"/>
          <w:u w:val="single"/>
        </w:rPr>
        <w:t xml:space="preserve"> </w:t>
      </w:r>
      <w:r w:rsidRPr="00C620E6">
        <w:rPr>
          <w:rFonts w:asciiTheme="minorBidi" w:hAnsiTheme="minorBidi"/>
          <w:u w:val="single"/>
          <w:rtl/>
        </w:rPr>
        <w:t>ישנן שלוש סיבות להתייחס לכלל הבסיסי - כבסיסי</w:t>
      </w:r>
      <w:r w:rsidRPr="00C620E6">
        <w:rPr>
          <w:rFonts w:asciiTheme="minorBidi" w:hAnsiTheme="minorBidi"/>
          <w:rtl/>
        </w:rPr>
        <w:t>. ראשית, הכלל הבסיסי נותן לנו הגדרה ברורה למה אנ</w:t>
      </w:r>
      <w:r w:rsidR="003273C1">
        <w:rPr>
          <w:rFonts w:asciiTheme="minorBidi" w:hAnsiTheme="minorBidi" w:hint="cs"/>
          <w:rtl/>
        </w:rPr>
        <w:t>חנ</w:t>
      </w:r>
      <w:r w:rsidRPr="00C620E6">
        <w:rPr>
          <w:rFonts w:asciiTheme="minorBidi" w:hAnsiTheme="minorBidi"/>
          <w:rtl/>
        </w:rPr>
        <w:t>ו מתכוונים ב'</w:t>
      </w:r>
      <w:r w:rsidRPr="00C620E6">
        <w:rPr>
          <w:rFonts w:asciiTheme="minorBidi" w:hAnsiTheme="minorBidi"/>
          <w:i/>
          <w:iCs/>
          <w:rtl/>
        </w:rPr>
        <w:t>זרימה חופשית של התודעה העצמית'</w:t>
      </w:r>
      <w:r w:rsidRPr="00C620E6">
        <w:rPr>
          <w:rFonts w:asciiTheme="minorBidi" w:hAnsiTheme="minorBidi"/>
          <w:rtl/>
        </w:rPr>
        <w:t xml:space="preserve">. יכולתה של המודעות העצמית לשוטט בחופשיות בתחום המחשבה, היא  חלק מהתפיסה שלנו לגבי </w:t>
      </w:r>
      <w:r w:rsidR="003273C1">
        <w:rPr>
          <w:rFonts w:asciiTheme="minorBidi" w:hAnsiTheme="minorBidi" w:hint="cs"/>
          <w:rtl/>
        </w:rPr>
        <w:t>חרות</w:t>
      </w:r>
      <w:r w:rsidRPr="00C620E6">
        <w:rPr>
          <w:rFonts w:asciiTheme="minorBidi" w:hAnsiTheme="minorBidi"/>
          <w:rtl/>
        </w:rPr>
        <w:t xml:space="preserve"> האדם. בדרך כלל, אנ</w:t>
      </w:r>
      <w:r w:rsidR="003273C1">
        <w:rPr>
          <w:rFonts w:asciiTheme="minorBidi" w:hAnsiTheme="minorBidi" w:hint="cs"/>
          <w:rtl/>
        </w:rPr>
        <w:t>חנ</w:t>
      </w:r>
      <w:r w:rsidRPr="00C620E6">
        <w:rPr>
          <w:rFonts w:asciiTheme="minorBidi" w:hAnsiTheme="minorBidi"/>
          <w:rtl/>
        </w:rPr>
        <w:t>ו מכוונים את המחשבה שלנו לפי רצוננו, אבל כאשר נחליט פשוט לתת למחשבות שלנו להרהר ו</w:t>
      </w:r>
      <w:r w:rsidR="003273C1">
        <w:rPr>
          <w:rFonts w:asciiTheme="minorBidi" w:hAnsiTheme="minorBidi" w:hint="cs"/>
          <w:rtl/>
        </w:rPr>
        <w:t xml:space="preserve">(נוכל) </w:t>
      </w:r>
      <w:r w:rsidRPr="00C620E6">
        <w:rPr>
          <w:rFonts w:asciiTheme="minorBidi" w:hAnsiTheme="minorBidi"/>
          <w:rtl/>
        </w:rPr>
        <w:t xml:space="preserve">לומר את תוכן הרעיונות שלנו בקול רם, </w:t>
      </w:r>
      <w:r w:rsidR="003273C1">
        <w:rPr>
          <w:rFonts w:asciiTheme="minorBidi" w:hAnsiTheme="minorBidi" w:hint="cs"/>
          <w:rtl/>
        </w:rPr>
        <w:t>יתקיים</w:t>
      </w:r>
      <w:r w:rsidRPr="00C620E6">
        <w:rPr>
          <w:rFonts w:asciiTheme="minorBidi" w:hAnsiTheme="minorBidi"/>
          <w:rtl/>
        </w:rPr>
        <w:t xml:space="preserve"> תנאי מכונן לתפיסה שלנו את </w:t>
      </w:r>
      <w:r w:rsidRPr="00C620E6">
        <w:rPr>
          <w:rFonts w:asciiTheme="minorBidi" w:hAnsiTheme="minorBidi"/>
          <w:i/>
          <w:iCs/>
          <w:rtl/>
        </w:rPr>
        <w:t>חרות המחשבה</w:t>
      </w:r>
      <w:r w:rsidRPr="00C620E6">
        <w:rPr>
          <w:rFonts w:asciiTheme="minorBidi" w:hAnsiTheme="minorBidi"/>
          <w:rtl/>
        </w:rPr>
        <w:t>, העובדה שאנחנו יכולים לעשות זאת ללא הגבלה. יחד עם זאת, זהו גילוי אמפירי, בעל תוצאה ברורה, שאיש אינו יכול לפעול לפי הכלל הבסיסי. כפי שכתב פרויד (1913), "יש רגע בכל אנליזה שבו המטופל מתעלם ממנו</w:t>
      </w:r>
      <w:r w:rsidR="008423BA" w:rsidRPr="00C620E6">
        <w:rPr>
          <w:rFonts w:asciiTheme="minorBidi" w:hAnsiTheme="minorBidi"/>
          <w:rtl/>
        </w:rPr>
        <w:t xml:space="preserve"> (מהכלל הבסיסי, קא)</w:t>
      </w:r>
      <w:r w:rsidRPr="00C620E6">
        <w:rPr>
          <w:rFonts w:asciiTheme="minorBidi" w:hAnsiTheme="minorBidi"/>
          <w:rtl/>
        </w:rPr>
        <w:t xml:space="preserve">". </w:t>
      </w:r>
    </w:p>
    <w:p w14:paraId="5D583DF1" w14:textId="119B39CB" w:rsidR="006B7B04" w:rsidRPr="00C620E6" w:rsidRDefault="006B7B04" w:rsidP="00196C4E">
      <w:pPr>
        <w:spacing w:line="360" w:lineRule="auto"/>
        <w:divId w:val="828133777"/>
        <w:rPr>
          <w:rFonts w:asciiTheme="minorBidi" w:hAnsiTheme="minorBidi"/>
          <w:rtl/>
        </w:rPr>
      </w:pPr>
      <w:r w:rsidRPr="00C620E6">
        <w:rPr>
          <w:rFonts w:asciiTheme="minorBidi" w:hAnsiTheme="minorBidi"/>
          <w:rtl/>
        </w:rPr>
        <w:t>מניסיוני, הרגע הזה מגיע די מיד, וחוזר כל הזמן לאורך הטיפול האנליטי. זה מצביע על כך שיש משהו פנימי בזמן ההתגלות הספונטנית של התודעה העצמית, אשר מתנגד לה. זה כאילו המוח בעצמו  מפריע לחופש שלו. ...</w:t>
      </w:r>
      <w:r w:rsidRPr="00C620E6">
        <w:rPr>
          <w:rFonts w:asciiTheme="minorBidi" w:hAnsiTheme="minorBidi"/>
          <w:b/>
          <w:bCs/>
          <w:rtl/>
        </w:rPr>
        <w:t xml:space="preserve"> ככל שהיכולת לדמיין באופן מודע מוגבלת, כך הם גם החיים נהפכים להיות מוגבלים</w:t>
      </w:r>
      <w:r w:rsidRPr="00C620E6">
        <w:rPr>
          <w:rFonts w:asciiTheme="minorBidi" w:hAnsiTheme="minorBidi"/>
          <w:rtl/>
        </w:rPr>
        <w:t>.</w:t>
      </w:r>
      <w:r w:rsidR="00903836">
        <w:rPr>
          <w:rFonts w:asciiTheme="minorBidi" w:hAnsiTheme="minorBidi" w:hint="cs"/>
          <w:rtl/>
        </w:rPr>
        <w:t xml:space="preserve"> </w:t>
      </w:r>
      <w:sdt>
        <w:sdtPr>
          <w:rPr>
            <w:rFonts w:asciiTheme="minorBidi" w:hAnsiTheme="minorBidi" w:hint="cs"/>
            <w:color w:val="000000"/>
            <w:rtl/>
          </w:rPr>
          <w:tag w:val="MENDELEY_CITATION_v3_eyJjaXRhdGlvbklEIjoiTUVOREVMRVlfQ0lUQVRJT05fZDkzMDk4MzktZGMyYi00MzhiLWE5MTMtM2FmYmUyMzQ0MTNi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350606512"/>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p>
    <w:p w14:paraId="269090D6" w14:textId="426091AA" w:rsidR="006B7B04" w:rsidRPr="00C620E6" w:rsidRDefault="006B7B04" w:rsidP="00196C4E">
      <w:pPr>
        <w:spacing w:line="360" w:lineRule="auto"/>
        <w:divId w:val="828133777"/>
        <w:rPr>
          <w:rFonts w:asciiTheme="minorBidi" w:hAnsiTheme="minorBidi"/>
          <w:rtl/>
        </w:rPr>
      </w:pPr>
      <w:r w:rsidRPr="00C620E6">
        <w:rPr>
          <w:rFonts w:asciiTheme="minorBidi" w:hAnsiTheme="minorBidi"/>
          <w:rtl/>
        </w:rPr>
        <w:t>זאת הסיבה הראשונה לכלל הבסיסי – זהו כלל מרפא על ידי זה שהוא מרחיב את היכולת לדמיין ולחשוב.</w:t>
      </w:r>
    </w:p>
    <w:p w14:paraId="3FD6640A" w14:textId="5E6C497C" w:rsidR="006B7B04" w:rsidRPr="00C620E6" w:rsidRDefault="006B7B04" w:rsidP="00196C4E">
      <w:pPr>
        <w:spacing w:line="360" w:lineRule="auto"/>
        <w:divId w:val="828133777"/>
        <w:rPr>
          <w:rFonts w:asciiTheme="minorBidi" w:hAnsiTheme="minorBidi"/>
          <w:rtl/>
        </w:rPr>
      </w:pPr>
      <w:r w:rsidRPr="00C620E6">
        <w:rPr>
          <w:rFonts w:asciiTheme="minorBidi" w:hAnsiTheme="minorBidi"/>
          <w:rtl/>
        </w:rPr>
        <w:t>סיבה שניה לפי ליר:</w:t>
      </w:r>
    </w:p>
    <w:p w14:paraId="309DC62D" w14:textId="5E5280C9" w:rsidR="006B7B04" w:rsidRPr="00C620E6" w:rsidRDefault="006B7B04" w:rsidP="00196C4E">
      <w:pPr>
        <w:spacing w:line="360" w:lineRule="auto"/>
        <w:divId w:val="828133777"/>
        <w:rPr>
          <w:rFonts w:asciiTheme="minorBidi" w:hAnsiTheme="minorBidi"/>
          <w:rtl/>
        </w:rPr>
      </w:pPr>
      <w:r w:rsidRPr="00C620E6">
        <w:rPr>
          <w:rFonts w:asciiTheme="minorBidi" w:hAnsiTheme="minorBidi"/>
          <w:rtl/>
        </w:rPr>
        <w:t xml:space="preserve">עצם הצבת הכלל הבסיסי, לכאורה, מזמין חסימות ושיבושים. הסיבה לכך היא שהכלל הבסיסי למעשה פורש ממברנה (קרום, מסך, ק.) שעליה יכולות לזרום משמעויות לא מודעות. כשהמטופל מנסה פשוט לומר את מה שעולה בדעתו, הדיבור הזה, באופן בלתי נמנע, מופרע על ידי מחשבות חודרניות, החלקות לשון וכו'. </w:t>
      </w:r>
      <w:r w:rsidRPr="00C620E6">
        <w:rPr>
          <w:rFonts w:asciiTheme="minorBidi" w:hAnsiTheme="minorBidi"/>
          <w:b/>
          <w:bCs/>
          <w:rtl/>
        </w:rPr>
        <w:t>כלומר, הלא מודע פורץ לתודעה</w:t>
      </w:r>
      <w:r w:rsidRPr="00C620E6">
        <w:rPr>
          <w:rFonts w:asciiTheme="minorBidi" w:hAnsiTheme="minorBidi"/>
          <w:rtl/>
        </w:rPr>
        <w:t>. דבר זה נותן לנו הזדמנות יוצאת דופן להקשיב ללא מודע מדבר בקולו שלו, לפרטי פרטים.</w:t>
      </w:r>
    </w:p>
    <w:p w14:paraId="724F6E29" w14:textId="34BD6F02" w:rsidR="006B7B04" w:rsidRPr="00C620E6" w:rsidRDefault="006B7B04" w:rsidP="00196C4E">
      <w:pPr>
        <w:spacing w:line="360" w:lineRule="auto"/>
        <w:divId w:val="828133777"/>
        <w:rPr>
          <w:rFonts w:asciiTheme="minorBidi" w:hAnsiTheme="minorBidi"/>
          <w:rtl/>
        </w:rPr>
      </w:pPr>
      <w:r w:rsidRPr="00C620E6">
        <w:rPr>
          <w:rFonts w:asciiTheme="minorBidi" w:hAnsiTheme="minorBidi"/>
          <w:rtl/>
        </w:rPr>
        <w:t>ליר בעצם חוזר על הפרדיגמה</w:t>
      </w:r>
      <w:r w:rsidR="008423BA" w:rsidRPr="00C620E6">
        <w:rPr>
          <w:rFonts w:asciiTheme="minorBidi" w:hAnsiTheme="minorBidi"/>
          <w:rtl/>
        </w:rPr>
        <w:t xml:space="preserve"> הפרואידיאנית:</w:t>
      </w:r>
      <w:r w:rsidRPr="00C620E6">
        <w:rPr>
          <w:rFonts w:asciiTheme="minorBidi" w:hAnsiTheme="minorBidi"/>
          <w:rtl/>
        </w:rPr>
        <w:t xml:space="preserve"> שיש שרשרת של מחשבות שמתרחשת באיזשהו אופן</w:t>
      </w:r>
      <w:r w:rsidR="008423BA" w:rsidRPr="00C620E6">
        <w:rPr>
          <w:rFonts w:asciiTheme="minorBidi" w:hAnsiTheme="minorBidi"/>
          <w:rtl/>
        </w:rPr>
        <w:t>, והיא מתקדמת</w:t>
      </w:r>
      <w:r w:rsidRPr="00C620E6">
        <w:rPr>
          <w:rFonts w:asciiTheme="minorBidi" w:hAnsiTheme="minorBidi"/>
          <w:rtl/>
        </w:rPr>
        <w:t xml:space="preserve"> אם אנחנו מודעים לה ואם לא, ושהמחשבות האלה משמעותיות כי הן מייצרות דפוסי רגש, ערך עצמי, טעם בינאישי, </w:t>
      </w:r>
      <w:r w:rsidR="009A7EAA" w:rsidRPr="00C620E6">
        <w:rPr>
          <w:rFonts w:asciiTheme="minorBidi" w:hAnsiTheme="minorBidi"/>
          <w:rtl/>
        </w:rPr>
        <w:t>סגנון קבלת החלטות – יש להן הרבה משמעות ובטח כאשר בן אדם מגיע לטיפול כי הוא לא מרוצה מעצמו.</w:t>
      </w:r>
    </w:p>
    <w:p w14:paraId="44B096A2" w14:textId="78C5ED2D" w:rsidR="009A7EAA" w:rsidRPr="00C620E6" w:rsidRDefault="009A7EAA" w:rsidP="00196C4E">
      <w:pPr>
        <w:spacing w:line="360" w:lineRule="auto"/>
        <w:divId w:val="828133777"/>
        <w:rPr>
          <w:rFonts w:asciiTheme="minorBidi" w:hAnsiTheme="minorBidi"/>
          <w:rtl/>
        </w:rPr>
      </w:pPr>
      <w:r w:rsidRPr="00C620E6">
        <w:rPr>
          <w:rFonts w:asciiTheme="minorBidi" w:hAnsiTheme="minorBidi"/>
          <w:rtl/>
        </w:rPr>
        <w:t>סיבה שלישית ואחרונה:</w:t>
      </w:r>
    </w:p>
    <w:p w14:paraId="6C1076E3" w14:textId="3CADEA62" w:rsidR="009A7EAA" w:rsidRPr="00C620E6" w:rsidRDefault="009A7EAA" w:rsidP="00196C4E">
      <w:pPr>
        <w:spacing w:line="360" w:lineRule="auto"/>
        <w:divId w:val="828133777"/>
        <w:rPr>
          <w:rFonts w:asciiTheme="minorBidi" w:hAnsiTheme="minorBidi"/>
          <w:rtl/>
        </w:rPr>
      </w:pPr>
      <w:r w:rsidRPr="00C620E6">
        <w:rPr>
          <w:rFonts w:asciiTheme="minorBidi" w:hAnsiTheme="minorBidi"/>
          <w:rtl/>
        </w:rPr>
        <w:t xml:space="preserve">ליר: </w:t>
      </w:r>
      <w:r w:rsidR="00C00C47">
        <w:rPr>
          <w:rFonts w:asciiTheme="minorBidi" w:hAnsiTheme="minorBidi" w:hint="cs"/>
          <w:rtl/>
        </w:rPr>
        <w:t>'</w:t>
      </w:r>
      <w:r w:rsidRPr="00C620E6">
        <w:rPr>
          <w:rFonts w:asciiTheme="minorBidi" w:hAnsiTheme="minorBidi"/>
          <w:rtl/>
        </w:rPr>
        <w:t>הסיבה השלישית לכך שהכלל הבסיסי, הוא אכן מהותי לפרקטיקה הפסיכואנליטית, היא שהניסיון (הקשה, ק</w:t>
      </w:r>
      <w:r w:rsidR="008423BA" w:rsidRPr="00C620E6">
        <w:rPr>
          <w:rFonts w:asciiTheme="minorBidi" w:hAnsiTheme="minorBidi"/>
          <w:rtl/>
        </w:rPr>
        <w:t>א</w:t>
      </w:r>
      <w:r w:rsidRPr="00C620E6">
        <w:rPr>
          <w:rFonts w:asciiTheme="minorBidi" w:hAnsiTheme="minorBidi"/>
          <w:rtl/>
        </w:rPr>
        <w:t>.) לעמוד ב</w:t>
      </w:r>
      <w:r w:rsidR="008423BA" w:rsidRPr="00C620E6">
        <w:rPr>
          <w:rFonts w:asciiTheme="minorBidi" w:hAnsiTheme="minorBidi"/>
          <w:rtl/>
        </w:rPr>
        <w:t>כלל</w:t>
      </w:r>
      <w:r w:rsidRPr="00C620E6">
        <w:rPr>
          <w:rFonts w:asciiTheme="minorBidi" w:hAnsiTheme="minorBidi"/>
          <w:rtl/>
        </w:rPr>
        <w:t xml:space="preserve"> זה ממחיש את הערך הבסיסי של הפסיכואנליזה: </w:t>
      </w:r>
      <w:r w:rsidRPr="00C620E6">
        <w:rPr>
          <w:rFonts w:asciiTheme="minorBidi" w:hAnsiTheme="minorBidi"/>
          <w:b/>
          <w:bCs/>
          <w:rtl/>
        </w:rPr>
        <w:t>אמת</w:t>
      </w:r>
      <w:r w:rsidRPr="00C620E6">
        <w:rPr>
          <w:rFonts w:asciiTheme="minorBidi" w:hAnsiTheme="minorBidi"/>
          <w:rtl/>
        </w:rPr>
        <w:t>. אני צריך לומר מילה למה אני מתכוון בזה. זה כבר שאלה וותיקה, מדוע דווקא האמת אמורה לרפא</w:t>
      </w:r>
      <w:r w:rsidR="008423BA" w:rsidRPr="00C620E6">
        <w:rPr>
          <w:rFonts w:asciiTheme="minorBidi" w:hAnsiTheme="minorBidi"/>
          <w:rtl/>
        </w:rPr>
        <w:t>?</w:t>
      </w:r>
      <w:r w:rsidRPr="00C620E6">
        <w:rPr>
          <w:rFonts w:asciiTheme="minorBidi" w:hAnsiTheme="minorBidi"/>
          <w:rtl/>
        </w:rPr>
        <w:t xml:space="preserve"> פרויד הבחין בשלב מוקדם, שעצם אמירת אמיתות על אדם בפני אותו אדם, עשויה לעורר כל מיני תגובות: מחאה, התעצמות</w:t>
      </w:r>
      <w:r w:rsidR="008423BA" w:rsidRPr="00C620E6">
        <w:rPr>
          <w:rFonts w:asciiTheme="minorBidi" w:hAnsiTheme="minorBidi"/>
          <w:rtl/>
        </w:rPr>
        <w:t>, דווקא</w:t>
      </w:r>
      <w:r w:rsidRPr="00C620E6">
        <w:rPr>
          <w:rFonts w:asciiTheme="minorBidi" w:hAnsiTheme="minorBidi"/>
          <w:rtl/>
        </w:rPr>
        <w:t xml:space="preserve"> של הסימפטומים, ואפילו הפסקת הטיפול - כל דבר אבל לא ריפוי. זה ברור שאנו מבקשים להביא אמת, שהיא לא רק (אובייקטיבית, ק.) מותאמת לעובדות. למעשה, אנו רוצים לחפש אמת שבה האמת היא תרופה (לסבל של המטופלים, ק.).</w:t>
      </w:r>
      <w:r w:rsidR="008423BA" w:rsidRPr="00C620E6">
        <w:rPr>
          <w:rFonts w:asciiTheme="minorBidi" w:hAnsiTheme="minorBidi"/>
          <w:rtl/>
        </w:rPr>
        <w:t xml:space="preserve"> אז</w:t>
      </w:r>
      <w:r w:rsidRPr="00C620E6">
        <w:rPr>
          <w:rFonts w:asciiTheme="minorBidi" w:hAnsiTheme="minorBidi"/>
          <w:rtl/>
        </w:rPr>
        <w:t xml:space="preserve"> איך זה עושים את זה?</w:t>
      </w:r>
    </w:p>
    <w:p w14:paraId="70CF4CF0" w14:textId="5E9EE8F6" w:rsidR="009A7EAA" w:rsidRPr="00C620E6" w:rsidRDefault="009A7EAA" w:rsidP="00196C4E">
      <w:pPr>
        <w:spacing w:line="360" w:lineRule="auto"/>
        <w:divId w:val="828133777"/>
        <w:rPr>
          <w:rFonts w:asciiTheme="minorBidi" w:hAnsiTheme="minorBidi"/>
          <w:rtl/>
        </w:rPr>
      </w:pPr>
      <w:r w:rsidRPr="00C620E6">
        <w:rPr>
          <w:rFonts w:asciiTheme="minorBidi" w:hAnsiTheme="minorBidi"/>
          <w:rtl/>
        </w:rPr>
        <w:t>... מה שלמדנו במשך דורות של עבודה פסיכואנליטית הוא שהניסיון (של אדם) לומר את</w:t>
      </w:r>
      <w:r w:rsidR="007078CC" w:rsidRPr="00C620E6">
        <w:rPr>
          <w:rFonts w:asciiTheme="minorBidi" w:hAnsiTheme="minorBidi"/>
          <w:rtl/>
        </w:rPr>
        <w:t xml:space="preserve"> מחשבותיו</w:t>
      </w:r>
      <w:r w:rsidRPr="00C620E6">
        <w:rPr>
          <w:rFonts w:asciiTheme="minorBidi" w:hAnsiTheme="minorBidi"/>
          <w:rtl/>
        </w:rPr>
        <w:t xml:space="preserve"> על פי הכלל הבסיסי, </w:t>
      </w:r>
      <w:r w:rsidRPr="00C620E6">
        <w:rPr>
          <w:rFonts w:asciiTheme="minorBidi" w:hAnsiTheme="minorBidi"/>
          <w:i/>
          <w:iCs/>
          <w:rtl/>
        </w:rPr>
        <w:t>ה</w:t>
      </w:r>
      <w:r w:rsidR="007078CC" w:rsidRPr="00C620E6">
        <w:rPr>
          <w:rFonts w:asciiTheme="minorBidi" w:hAnsiTheme="minorBidi"/>
          <w:i/>
          <w:iCs/>
          <w:rtl/>
        </w:rPr>
        <w:t>י</w:t>
      </w:r>
      <w:r w:rsidRPr="00C620E6">
        <w:rPr>
          <w:rFonts w:asciiTheme="minorBidi" w:hAnsiTheme="minorBidi"/>
          <w:i/>
          <w:iCs/>
          <w:rtl/>
        </w:rPr>
        <w:t>א עצמ</w:t>
      </w:r>
      <w:r w:rsidR="007078CC" w:rsidRPr="00C620E6">
        <w:rPr>
          <w:rFonts w:asciiTheme="minorBidi" w:hAnsiTheme="minorBidi"/>
          <w:rtl/>
        </w:rPr>
        <w:t>ה</w:t>
      </w:r>
      <w:r w:rsidRPr="00C620E6">
        <w:rPr>
          <w:rFonts w:asciiTheme="minorBidi" w:hAnsiTheme="minorBidi"/>
          <w:rtl/>
        </w:rPr>
        <w:t xml:space="preserve"> פעילות נפשית משלבת. זוהי צורה של אמת: נאמנות לעצמי, המתבטאת בהיותו של העצמי כנובע משילוב (אינטגרציה, ק.) מלא של כל חלקי הנפש.</w:t>
      </w:r>
    </w:p>
    <w:p w14:paraId="5BC77F02" w14:textId="0B1EE3D0" w:rsidR="009A7EAA" w:rsidRPr="00C620E6" w:rsidRDefault="009A7EAA" w:rsidP="00196C4E">
      <w:pPr>
        <w:spacing w:line="360" w:lineRule="auto"/>
        <w:divId w:val="828133777"/>
        <w:rPr>
          <w:rFonts w:asciiTheme="minorBidi" w:hAnsiTheme="minorBidi"/>
          <w:rtl/>
        </w:rPr>
      </w:pPr>
      <w:r w:rsidRPr="00C620E6">
        <w:rPr>
          <w:rFonts w:asciiTheme="minorBidi" w:hAnsiTheme="minorBidi"/>
          <w:rtl/>
        </w:rPr>
        <w:t>פעילות פסיכואנליטית על פי 'הכלל הבסיסי' היא עצמה גילוי של אמת. וכך כמובן, האמת חייבת בעצמה להיות התרופה: שכן הצורה הרלוונטית של נאמנות של המטופל לעצמו היא סוג של אינטגרציה נפשית.</w:t>
      </w:r>
      <w:r w:rsidR="00C00C47">
        <w:rPr>
          <w:rFonts w:asciiTheme="minorBidi" w:hAnsiTheme="minorBidi" w:hint="cs"/>
          <w:rtl/>
        </w:rPr>
        <w:t xml:space="preserve">' </w:t>
      </w:r>
      <w:sdt>
        <w:sdtPr>
          <w:rPr>
            <w:rFonts w:asciiTheme="minorBidi" w:hAnsiTheme="minorBidi" w:hint="cs"/>
            <w:color w:val="000000"/>
            <w:rtl/>
          </w:rPr>
          <w:tag w:val="MENDELEY_CITATION_v3_eyJjaXRhdGlvbklEIjoiTUVOREVMRVlfQ0lUQVRJT05fNmQxMTAxMGYtYjZkMy00MzI5LTg1MWQtNmNjZDNmOTcxOTg2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
          <w:id w:val="437879944"/>
          <w:placeholder>
            <w:docPart w:val="DefaultPlaceholder_-1854013440"/>
          </w:placeholder>
        </w:sdtPr>
        <w:sdtContent>
          <w:r w:rsidR="004C73C2" w:rsidRPr="004C73C2">
            <w:rPr>
              <w:rFonts w:asciiTheme="minorBidi" w:hAnsiTheme="minorBidi"/>
              <w:color w:val="000000"/>
              <w:rtl/>
            </w:rPr>
            <w:t>(</w:t>
          </w:r>
          <w:r w:rsidR="004C73C2" w:rsidRPr="004C73C2">
            <w:rPr>
              <w:rFonts w:asciiTheme="minorBidi" w:hAnsiTheme="minorBidi"/>
              <w:color w:val="000000"/>
            </w:rPr>
            <w:t>Lear Jonathan, 2015</w:t>
          </w:r>
          <w:r w:rsidR="004C73C2" w:rsidRPr="004C73C2">
            <w:rPr>
              <w:rFonts w:asciiTheme="minorBidi" w:hAnsiTheme="minorBidi"/>
              <w:color w:val="000000"/>
              <w:rtl/>
            </w:rPr>
            <w:t>)</w:t>
          </w:r>
        </w:sdtContent>
      </w:sdt>
    </w:p>
    <w:p w14:paraId="5ACE4EC9" w14:textId="12E8383B" w:rsidR="009A7EAA" w:rsidRPr="00C620E6" w:rsidRDefault="009A7EAA" w:rsidP="00196C4E">
      <w:pPr>
        <w:spacing w:line="360" w:lineRule="auto"/>
        <w:divId w:val="828133777"/>
        <w:rPr>
          <w:rFonts w:asciiTheme="minorBidi" w:hAnsiTheme="minorBidi"/>
          <w:rtl/>
        </w:rPr>
      </w:pPr>
      <w:r w:rsidRPr="00C620E6">
        <w:rPr>
          <w:rFonts w:asciiTheme="minorBidi" w:hAnsiTheme="minorBidi"/>
          <w:rtl/>
        </w:rPr>
        <w:t xml:space="preserve">ליר אומר </w:t>
      </w:r>
      <w:r w:rsidR="00127131" w:rsidRPr="00C620E6">
        <w:rPr>
          <w:rFonts w:asciiTheme="minorBidi" w:hAnsiTheme="minorBidi"/>
          <w:rtl/>
        </w:rPr>
        <w:t>שהסיבה של הנחלת הכלל הבסיסי – תגידי לי כל מה שעולה בדעתך, מייצרת סוג של שילוב בין התודעה, ואולי גם הכללים החברתיים, המוסר המצפון, וגם של הרצון להיות מקובל ונחמד, או מעניין ואהוב</w:t>
      </w:r>
      <w:r w:rsidR="00C00C47">
        <w:rPr>
          <w:rFonts w:asciiTheme="minorBidi" w:hAnsiTheme="minorBidi" w:hint="cs"/>
          <w:rtl/>
        </w:rPr>
        <w:t>, וזאת בשילוב</w:t>
      </w:r>
      <w:r w:rsidR="00127131" w:rsidRPr="00C620E6">
        <w:rPr>
          <w:rFonts w:asciiTheme="minorBidi" w:hAnsiTheme="minorBidi"/>
          <w:rtl/>
        </w:rPr>
        <w:t xml:space="preserve"> דחפים מיניים ותוקפניים – וכל זה על ידי ניסיון, קשה מאוד, לעמוד בכלל הבסיסי להגיד הכל הכל – מאפשר סוג של אמת.</w:t>
      </w:r>
    </w:p>
    <w:p w14:paraId="281351E7" w14:textId="31A1B198" w:rsidR="00127131" w:rsidRPr="00C620E6" w:rsidRDefault="00127131" w:rsidP="00196C4E">
      <w:pPr>
        <w:spacing w:line="360" w:lineRule="auto"/>
        <w:divId w:val="828133777"/>
        <w:rPr>
          <w:rFonts w:asciiTheme="minorBidi" w:hAnsiTheme="minorBidi"/>
          <w:rtl/>
        </w:rPr>
      </w:pPr>
      <w:r w:rsidRPr="00C620E6">
        <w:rPr>
          <w:rFonts w:asciiTheme="minorBidi" w:hAnsiTheme="minorBidi"/>
          <w:rtl/>
        </w:rPr>
        <w:t xml:space="preserve">אלה שלושת הסיבות – והכלל הבסיסי הוא הרבה יותר מכלל טכני: יש בו מידה של הרחבה נפשית, הוא ניסיון לריפוי והוא סוג של שחרור. </w:t>
      </w:r>
    </w:p>
    <w:p w14:paraId="21CB8BC1" w14:textId="07758F94" w:rsidR="007078CC" w:rsidRPr="00C620E6" w:rsidRDefault="007078CC" w:rsidP="00196C4E">
      <w:pPr>
        <w:spacing w:line="360" w:lineRule="auto"/>
        <w:divId w:val="828133777"/>
        <w:rPr>
          <w:rFonts w:asciiTheme="minorBidi" w:hAnsiTheme="minorBidi"/>
          <w:rtl/>
        </w:rPr>
      </w:pPr>
      <w:r w:rsidRPr="00C620E6">
        <w:rPr>
          <w:rFonts w:asciiTheme="minorBidi" w:hAnsiTheme="minorBidi"/>
          <w:rtl/>
        </w:rPr>
        <w:t>&gt;&gt;&gt;&gt;&gt;</w:t>
      </w:r>
    </w:p>
    <w:p w14:paraId="15093B83" w14:textId="5FFE23F8" w:rsidR="007078CC" w:rsidRPr="00C620E6" w:rsidRDefault="007078CC" w:rsidP="00196C4E">
      <w:pPr>
        <w:spacing w:line="360" w:lineRule="auto"/>
        <w:divId w:val="828133777"/>
        <w:rPr>
          <w:rFonts w:asciiTheme="minorBidi" w:hAnsiTheme="minorBidi"/>
          <w:rtl/>
        </w:rPr>
      </w:pPr>
      <w:r w:rsidRPr="00C620E6">
        <w:rPr>
          <w:rFonts w:asciiTheme="minorBidi" w:hAnsiTheme="minorBidi"/>
          <w:rtl/>
        </w:rPr>
        <w:t xml:space="preserve">לבסוף, </w:t>
      </w:r>
      <w:r w:rsidR="00196C4E" w:rsidRPr="00C620E6">
        <w:rPr>
          <w:rFonts w:asciiTheme="minorBidi" w:hAnsiTheme="minorBidi"/>
          <w:rtl/>
        </w:rPr>
        <w:t>ליכטנברג וגאלר</w:t>
      </w:r>
      <w:r w:rsidR="006E6B4A" w:rsidRPr="00C620E6">
        <w:rPr>
          <w:rFonts w:asciiTheme="minorBidi" w:hAnsiTheme="minorBidi"/>
          <w:rtl/>
        </w:rPr>
        <w:t xml:space="preserve"> </w:t>
      </w:r>
      <w:sdt>
        <w:sdtPr>
          <w:rPr>
            <w:rFonts w:asciiTheme="minorBidi" w:hAnsiTheme="minorBidi"/>
            <w:color w:val="000000"/>
            <w:rtl/>
          </w:rPr>
          <w:tag w:val="MENDELEY_CITATION_v3_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ODcwMzUwMDEwMyIsIklTU04iOiIwMDAzLTA2NTEiLCJQTUlEIjoiMzU4NDgyMCIsImlzc3VlZCI6eyJkYXRlLXBhcnRzIjpbWzE5ODddXX0sInB1Ymxpc2hlci1wbGFjZSI6IkxvcyBBbmdlbGVzLCBDQSIsInBhZ2UiOiI0Ny03NiIsImxhbmd1YWdlIjoiZW5nIiwiZ2VucmUiOiJhcnRpY2xlIiwicHVibGlzaGVyIjoiVGhlIEFtZXJpY2FuIFBzeWNob2FuYWx5dGljIEFzc29jaWF0aW9uIiwiaXNzdWUiOiIxIiwidm9sdW1lIjoiMzUifSwiaXNUZW1wb3JhcnkiOmZhbHNlfV19"/>
          <w:id w:val="1602525181"/>
          <w:placeholder>
            <w:docPart w:val="DefaultPlaceholder_-1854013440"/>
          </w:placeholder>
        </w:sdtPr>
        <w:sdtContent>
          <w:r w:rsidR="004C73C2" w:rsidRPr="004C73C2">
            <w:rPr>
              <w:rFonts w:eastAsia="Times New Roman"/>
              <w:color w:val="000000"/>
            </w:rPr>
            <w:t>(Lichtenberg &amp; Galler, 1987)</w:t>
          </w:r>
        </w:sdtContent>
      </w:sdt>
      <w:r w:rsidR="00196C4E" w:rsidRPr="00C620E6">
        <w:rPr>
          <w:rFonts w:asciiTheme="minorBidi" w:hAnsiTheme="minorBidi"/>
          <w:rtl/>
        </w:rPr>
        <w:t xml:space="preserve"> </w:t>
      </w:r>
      <w:r w:rsidR="006E6B4A" w:rsidRPr="00C620E6">
        <w:rPr>
          <w:rFonts w:asciiTheme="minorBidi" w:hAnsiTheme="minorBidi"/>
          <w:rtl/>
        </w:rPr>
        <w:t>-</w:t>
      </w:r>
      <w:r w:rsidR="00196C4E" w:rsidRPr="00C620E6">
        <w:rPr>
          <w:rFonts w:asciiTheme="minorBidi" w:hAnsiTheme="minorBidi"/>
          <w:rtl/>
        </w:rPr>
        <w:t xml:space="preserve"> ערכו סקר בקרב אנליטיקאים מנוסים ושאלו ביחס לכלל הבסיסי. לאחר בחינת החומר, המחברים מציעים שנוסח החוק הבסיסי יכלול שלושה מרכיבים</w:t>
      </w:r>
      <w:r w:rsidR="00196C4E" w:rsidRPr="00C620E6">
        <w:rPr>
          <w:rFonts w:asciiTheme="minorBidi" w:hAnsiTheme="minorBidi"/>
        </w:rPr>
        <w:t>:</w:t>
      </w:r>
      <w:r w:rsidR="00196C4E" w:rsidRPr="00C620E6">
        <w:rPr>
          <w:rFonts w:asciiTheme="minorBidi" w:hAnsiTheme="minorBidi"/>
        </w:rPr>
        <w:br/>
        <w:t xml:space="preserve">(1) </w:t>
      </w:r>
      <w:r w:rsidR="00196C4E" w:rsidRPr="00C620E6">
        <w:rPr>
          <w:rFonts w:asciiTheme="minorBidi" w:hAnsiTheme="minorBidi"/>
          <w:rtl/>
        </w:rPr>
        <w:t xml:space="preserve"> הצהרה פורמלית המסבירה מה נדרש מהמטופל, מה הוא עשוי לחוות, במה עליו להתבונן ומה עליו לדווח</w:t>
      </w:r>
      <w:r w:rsidR="00196C4E" w:rsidRPr="00C620E6">
        <w:rPr>
          <w:rFonts w:asciiTheme="minorBidi" w:hAnsiTheme="minorBidi"/>
        </w:rPr>
        <w:t>;</w:t>
      </w:r>
      <w:r w:rsidR="00196C4E" w:rsidRPr="00C620E6">
        <w:rPr>
          <w:rFonts w:asciiTheme="minorBidi" w:hAnsiTheme="minorBidi"/>
        </w:rPr>
        <w:br/>
        <w:t xml:space="preserve"> (2) </w:t>
      </w:r>
      <w:r w:rsidR="00196C4E" w:rsidRPr="00C620E6">
        <w:rPr>
          <w:rFonts w:asciiTheme="minorBidi" w:hAnsiTheme="minorBidi"/>
          <w:rtl/>
        </w:rPr>
        <w:t>הצעה מפורשת לכלול לא רק מחשבות ורגשות אלא גם תחושות גופניות, רגשות דימויים פיזיים, חלומות והתייחסויות לאנליטיקאי (</w:t>
      </w:r>
      <w:r w:rsidR="00753D4C">
        <w:rPr>
          <w:rFonts w:asciiTheme="minorBidi" w:hAnsiTheme="minorBidi" w:hint="cs"/>
          <w:rtl/>
        </w:rPr>
        <w:t>בעצם לדבר את יחסי ה</w:t>
      </w:r>
      <w:r w:rsidR="00196C4E" w:rsidRPr="00C620E6">
        <w:rPr>
          <w:rFonts w:asciiTheme="minorBidi" w:hAnsiTheme="minorBidi"/>
          <w:rtl/>
        </w:rPr>
        <w:t xml:space="preserve">העברה, קא) </w:t>
      </w:r>
      <w:r w:rsidR="00196C4E" w:rsidRPr="00C620E6">
        <w:rPr>
          <w:rFonts w:asciiTheme="minorBidi" w:hAnsiTheme="minorBidi"/>
        </w:rPr>
        <w:br/>
        <w:t xml:space="preserve">(3) </w:t>
      </w:r>
      <w:r w:rsidR="00196C4E" w:rsidRPr="00C620E6">
        <w:rPr>
          <w:rFonts w:asciiTheme="minorBidi" w:hAnsiTheme="minorBidi"/>
          <w:rtl/>
        </w:rPr>
        <w:t xml:space="preserve"> </w:t>
      </w:r>
      <w:r w:rsidR="00753D4C">
        <w:rPr>
          <w:rFonts w:asciiTheme="minorBidi" w:hAnsiTheme="minorBidi" w:hint="cs"/>
          <w:rtl/>
        </w:rPr>
        <w:t>להגיד</w:t>
      </w:r>
      <w:r w:rsidR="00196C4E" w:rsidRPr="00C620E6">
        <w:rPr>
          <w:rFonts w:asciiTheme="minorBidi" w:hAnsiTheme="minorBidi"/>
          <w:rtl/>
        </w:rPr>
        <w:t xml:space="preserve"> שכל מטופל, גם במאמץ אמיתי וכן, יחוש לעיתים חוסר רצון לשתף, וכי התנגדויות אלו הן טבעיות</w:t>
      </w:r>
      <w:r w:rsidR="00753D4C">
        <w:rPr>
          <w:rFonts w:asciiTheme="minorBidi" w:hAnsiTheme="minorBidi" w:hint="cs"/>
          <w:rtl/>
        </w:rPr>
        <w:t>,</w:t>
      </w:r>
      <w:r w:rsidR="00196C4E" w:rsidRPr="00C620E6">
        <w:rPr>
          <w:rFonts w:asciiTheme="minorBidi" w:hAnsiTheme="minorBidi"/>
          <w:rtl/>
        </w:rPr>
        <w:t xml:space="preserve"> והן דווקא הזדמנו</w:t>
      </w:r>
      <w:r w:rsidR="00753D4C">
        <w:rPr>
          <w:rFonts w:asciiTheme="minorBidi" w:hAnsiTheme="minorBidi" w:hint="cs"/>
          <w:rtl/>
        </w:rPr>
        <w:t>יו</w:t>
      </w:r>
      <w:r w:rsidR="00196C4E" w:rsidRPr="00C620E6">
        <w:rPr>
          <w:rFonts w:asciiTheme="minorBidi" w:hAnsiTheme="minorBidi"/>
          <w:rtl/>
        </w:rPr>
        <w:t>ת לחקירה אנליטית.</w:t>
      </w:r>
    </w:p>
    <w:p w14:paraId="27C5DC6A" w14:textId="57D445F2" w:rsidR="00196C4E" w:rsidRPr="00C620E6" w:rsidRDefault="00196C4E" w:rsidP="00196C4E">
      <w:pPr>
        <w:spacing w:line="360" w:lineRule="auto"/>
        <w:ind w:right="480"/>
        <w:divId w:val="828133777"/>
        <w:rPr>
          <w:rFonts w:asciiTheme="minorBidi" w:hAnsiTheme="minorBidi"/>
        </w:rPr>
      </w:pPr>
      <w:r w:rsidRPr="00C620E6">
        <w:rPr>
          <w:rFonts w:asciiTheme="minorBidi" w:hAnsiTheme="minorBidi"/>
          <w:rtl/>
        </w:rPr>
        <w:t>נפרט את החשיבה העומדת מאחורי שלוש ההצעות הללו:</w:t>
      </w:r>
      <w:r w:rsidRPr="00C620E6">
        <w:rPr>
          <w:rFonts w:asciiTheme="minorBidi" w:hAnsiTheme="minorBidi"/>
        </w:rPr>
        <w:br/>
      </w:r>
      <w:r w:rsidRPr="00C620E6">
        <w:rPr>
          <w:rFonts w:asciiTheme="minorBidi" w:hAnsiTheme="minorBidi"/>
          <w:b/>
          <w:bCs/>
        </w:rPr>
        <w:t xml:space="preserve"> </w:t>
      </w:r>
      <w:r w:rsidRPr="00C620E6">
        <w:rPr>
          <w:rFonts w:asciiTheme="minorBidi" w:hAnsiTheme="minorBidi"/>
          <w:b/>
          <w:bCs/>
          <w:rtl/>
        </w:rPr>
        <w:t>אווירה מול ספונטניות</w:t>
      </w:r>
      <w:r w:rsidRPr="00C620E6">
        <w:rPr>
          <w:rFonts w:asciiTheme="minorBidi" w:hAnsiTheme="minorBidi"/>
        </w:rPr>
        <w:br/>
      </w:r>
      <w:r w:rsidRPr="00C620E6">
        <w:rPr>
          <w:rFonts w:asciiTheme="minorBidi" w:hAnsiTheme="minorBidi"/>
          <w:rtl/>
        </w:rPr>
        <w:t>מדוע להגיד מראש את הכלל ואת הצפוי לעבור על המטופל? ישנו מתח בין הרצון לאפשר זרימה ספונטנית של אסוציאציות</w:t>
      </w:r>
      <w:r w:rsidR="00753D4C">
        <w:rPr>
          <w:rFonts w:asciiTheme="minorBidi" w:hAnsiTheme="minorBidi" w:hint="cs"/>
          <w:rtl/>
        </w:rPr>
        <w:t xml:space="preserve"> ולכן לא להגיד את הכלל הבסיסי,</w:t>
      </w:r>
      <w:r w:rsidRPr="00C620E6">
        <w:rPr>
          <w:rFonts w:asciiTheme="minorBidi" w:hAnsiTheme="minorBidi"/>
          <w:rtl/>
        </w:rPr>
        <w:t xml:space="preserve"> לבין הרצון </w:t>
      </w:r>
      <w:r w:rsidR="00753D4C">
        <w:rPr>
          <w:rFonts w:asciiTheme="minorBidi" w:hAnsiTheme="minorBidi" w:hint="cs"/>
          <w:rtl/>
        </w:rPr>
        <w:t xml:space="preserve">להכריז על </w:t>
      </w:r>
      <w:r w:rsidRPr="00C620E6">
        <w:rPr>
          <w:rFonts w:asciiTheme="minorBidi" w:hAnsiTheme="minorBidi"/>
          <w:rtl/>
        </w:rPr>
        <w:t>העבודה</w:t>
      </w:r>
      <w:r w:rsidR="00753D4C">
        <w:rPr>
          <w:rFonts w:asciiTheme="minorBidi" w:hAnsiTheme="minorBidi" w:hint="cs"/>
          <w:rtl/>
        </w:rPr>
        <w:t xml:space="preserve"> הטיפולית כיחסים המתקיימים</w:t>
      </w:r>
      <w:r w:rsidRPr="00C620E6">
        <w:rPr>
          <w:rFonts w:asciiTheme="minorBidi" w:hAnsiTheme="minorBidi"/>
          <w:rtl/>
        </w:rPr>
        <w:t xml:space="preserve"> באווירה שתפנית ומותאמת למשימה האנליטית, שעומדת בפני שני האנשים: מטפל ומטופל. </w:t>
      </w:r>
      <w:r w:rsidR="006E6B4A" w:rsidRPr="00C620E6">
        <w:rPr>
          <w:rFonts w:asciiTheme="minorBidi" w:hAnsiTheme="minorBidi"/>
          <w:rtl/>
        </w:rPr>
        <w:t>מחברי המאמר</w:t>
      </w:r>
      <w:r w:rsidRPr="00C620E6">
        <w:rPr>
          <w:rFonts w:asciiTheme="minorBidi" w:hAnsiTheme="minorBidi"/>
          <w:rtl/>
        </w:rPr>
        <w:t xml:space="preserve"> תומכים בגישה </w:t>
      </w:r>
      <w:r w:rsidR="00DC03CE">
        <w:rPr>
          <w:rFonts w:asciiTheme="minorBidi" w:hAnsiTheme="minorBidi" w:hint="cs"/>
          <w:rtl/>
        </w:rPr>
        <w:t>השניי</w:t>
      </w:r>
      <w:r w:rsidR="00DC03CE">
        <w:rPr>
          <w:rFonts w:asciiTheme="minorBidi" w:hAnsiTheme="minorBidi" w:hint="eastAsia"/>
          <w:rtl/>
        </w:rPr>
        <w:t>ה</w:t>
      </w:r>
      <w:r w:rsidR="00753D4C">
        <w:rPr>
          <w:rFonts w:asciiTheme="minorBidi" w:hAnsiTheme="minorBidi" w:hint="cs"/>
          <w:rtl/>
        </w:rPr>
        <w:t xml:space="preserve">, </w:t>
      </w:r>
      <w:r w:rsidRPr="00C620E6">
        <w:rPr>
          <w:rFonts w:asciiTheme="minorBidi" w:hAnsiTheme="minorBidi"/>
          <w:rtl/>
        </w:rPr>
        <w:t>המעדיפה הסבר מפורש כבר בתחילת הדרך. לטענתם, גם אם ההסבר פוגע במעט בספונטניות, הוא מחזק את הברית הטיפולית ומעניק</w:t>
      </w:r>
      <w:r w:rsidR="00DC03CE">
        <w:rPr>
          <w:rFonts w:asciiTheme="minorBidi" w:hAnsiTheme="minorBidi" w:hint="cs"/>
          <w:rtl/>
        </w:rPr>
        <w:t xml:space="preserve"> סוג של</w:t>
      </w:r>
      <w:r w:rsidRPr="00C620E6">
        <w:rPr>
          <w:rFonts w:asciiTheme="minorBidi" w:hAnsiTheme="minorBidi"/>
          <w:rtl/>
        </w:rPr>
        <w:t xml:space="preserve"> ביטחון וכיוון למטופל כבר בתחילת הדרך. בהיעדר הסבר, עולה הסיכון לבלבול ולעיוותים של המטופל בתפיסת המטפל והמשימה, במיוחד כאשר מדובר בחוויה חדשה ולעיתים מאיימת</w:t>
      </w:r>
      <w:r w:rsidRPr="00C620E6">
        <w:rPr>
          <w:rFonts w:asciiTheme="minorBidi" w:hAnsiTheme="minorBidi"/>
        </w:rPr>
        <w:t>.</w:t>
      </w:r>
    </w:p>
    <w:p w14:paraId="6CA58846" w14:textId="58C2BA76" w:rsidR="00196C4E" w:rsidRPr="00C620E6" w:rsidRDefault="00DE6B46" w:rsidP="00196C4E">
      <w:pPr>
        <w:spacing w:line="360" w:lineRule="auto"/>
        <w:ind w:right="480"/>
        <w:divId w:val="828133777"/>
        <w:rPr>
          <w:rFonts w:asciiTheme="minorBidi" w:hAnsiTheme="minorBidi"/>
        </w:rPr>
      </w:pPr>
      <w:r w:rsidRPr="00C620E6">
        <w:rPr>
          <w:rFonts w:asciiTheme="minorBidi" w:hAnsiTheme="minorBidi"/>
          <w:b/>
          <w:bCs/>
          <w:rtl/>
        </w:rPr>
        <w:t xml:space="preserve"> </w:t>
      </w:r>
      <w:r w:rsidR="00196C4E" w:rsidRPr="00C620E6">
        <w:rPr>
          <w:rFonts w:asciiTheme="minorBidi" w:hAnsiTheme="minorBidi"/>
          <w:b/>
          <w:bCs/>
        </w:rPr>
        <w:t xml:space="preserve"> </w:t>
      </w:r>
      <w:r w:rsidR="00196C4E" w:rsidRPr="00C620E6">
        <w:rPr>
          <w:rFonts w:asciiTheme="minorBidi" w:hAnsiTheme="minorBidi"/>
          <w:b/>
          <w:bCs/>
          <w:rtl/>
        </w:rPr>
        <w:t>היקף התכנים שייכללו</w:t>
      </w:r>
      <w:r w:rsidR="00196C4E" w:rsidRPr="00C620E6">
        <w:rPr>
          <w:rFonts w:asciiTheme="minorBidi" w:hAnsiTheme="minorBidi"/>
        </w:rPr>
        <w:br/>
      </w:r>
      <w:r w:rsidR="00196C4E" w:rsidRPr="00C620E6">
        <w:rPr>
          <w:rFonts w:asciiTheme="minorBidi" w:hAnsiTheme="minorBidi"/>
          <w:rtl/>
        </w:rPr>
        <w:t>קיימות שתי מגמות מרכזיות בפסיכואנליזה ביחס לנוסח ההנחיה</w:t>
      </w:r>
      <w:r w:rsidR="00196C4E" w:rsidRPr="00C620E6">
        <w:rPr>
          <w:rFonts w:asciiTheme="minorBidi" w:hAnsiTheme="minorBidi"/>
        </w:rPr>
        <w:t>:</w:t>
      </w:r>
      <w:r w:rsidR="00196C4E" w:rsidRPr="00C620E6">
        <w:rPr>
          <w:rFonts w:asciiTheme="minorBidi" w:hAnsiTheme="minorBidi"/>
        </w:rPr>
        <w:br/>
      </w:r>
      <w:r w:rsidR="00196C4E" w:rsidRPr="00C620E6">
        <w:rPr>
          <w:rFonts w:asciiTheme="minorBidi" w:hAnsiTheme="minorBidi"/>
          <w:rtl/>
        </w:rPr>
        <w:t>האחת, ה</w:t>
      </w:r>
      <w:r w:rsidRPr="00C620E6">
        <w:rPr>
          <w:rFonts w:asciiTheme="minorBidi" w:hAnsiTheme="minorBidi"/>
          <w:rtl/>
        </w:rPr>
        <w:t>פרשנית</w:t>
      </w:r>
      <w:r w:rsidR="00196C4E" w:rsidRPr="00C620E6">
        <w:rPr>
          <w:rFonts w:asciiTheme="minorBidi" w:hAnsiTheme="minorBidi"/>
          <w:rtl/>
        </w:rPr>
        <w:t>,</w:t>
      </w:r>
      <w:r w:rsidRPr="00C620E6">
        <w:rPr>
          <w:rFonts w:asciiTheme="minorBidi" w:hAnsiTheme="minorBidi"/>
          <w:rtl/>
        </w:rPr>
        <w:t xml:space="preserve"> אשר</w:t>
      </w:r>
      <w:r w:rsidR="00196C4E" w:rsidRPr="00C620E6">
        <w:rPr>
          <w:rFonts w:asciiTheme="minorBidi" w:hAnsiTheme="minorBidi"/>
          <w:rtl/>
        </w:rPr>
        <w:t xml:space="preserve"> רואה בזרם האסוציאציות טקסט שיש לפענחו, ומסתפקת בהנחיה הכללית "אמור כל מה שעולה בדעתך"</w:t>
      </w:r>
      <w:r w:rsidR="006E6B4A" w:rsidRPr="00C620E6">
        <w:rPr>
          <w:rFonts w:asciiTheme="minorBidi" w:hAnsiTheme="minorBidi"/>
          <w:rtl/>
        </w:rPr>
        <w:t xml:space="preserve">. זו גישה המדגישה את המרכיב המילולי. גישה </w:t>
      </w:r>
      <w:r w:rsidR="00196C4E" w:rsidRPr="00C620E6">
        <w:rPr>
          <w:rFonts w:asciiTheme="minorBidi" w:hAnsiTheme="minorBidi"/>
          <w:rtl/>
        </w:rPr>
        <w:t>שנייה</w:t>
      </w:r>
      <w:r w:rsidR="006E6B4A" w:rsidRPr="00C620E6">
        <w:rPr>
          <w:rFonts w:asciiTheme="minorBidi" w:hAnsiTheme="minorBidi"/>
          <w:rtl/>
        </w:rPr>
        <w:t>, היא גישה מרחיבה, והיא</w:t>
      </w:r>
      <w:r w:rsidR="00196C4E" w:rsidRPr="00C620E6">
        <w:rPr>
          <w:rFonts w:asciiTheme="minorBidi" w:hAnsiTheme="minorBidi"/>
          <w:rtl/>
        </w:rPr>
        <w:t xml:space="preserve"> מבקשת לכלול גם ח</w:t>
      </w:r>
      <w:r w:rsidR="006E6B4A" w:rsidRPr="00C620E6">
        <w:rPr>
          <w:rFonts w:asciiTheme="minorBidi" w:hAnsiTheme="minorBidi"/>
          <w:rtl/>
        </w:rPr>
        <w:t>וויות קדם מילוליות,</w:t>
      </w:r>
      <w:r w:rsidR="00196C4E" w:rsidRPr="00C620E6">
        <w:rPr>
          <w:rFonts w:asciiTheme="minorBidi" w:hAnsiTheme="minorBidi"/>
          <w:rtl/>
        </w:rPr>
        <w:t xml:space="preserve"> תחושות גופניות, תנועות</w:t>
      </w:r>
      <w:r w:rsidR="006E6B4A" w:rsidRPr="00C620E6">
        <w:rPr>
          <w:rFonts w:asciiTheme="minorBidi" w:hAnsiTheme="minorBidi"/>
          <w:rtl/>
        </w:rPr>
        <w:t xml:space="preserve"> גוף, רגשות חרדה וכדומה</w:t>
      </w:r>
      <w:r w:rsidR="00196C4E" w:rsidRPr="00C620E6">
        <w:rPr>
          <w:rFonts w:asciiTheme="minorBidi" w:hAnsiTheme="minorBidi"/>
          <w:rtl/>
        </w:rPr>
        <w:t xml:space="preserve">. לפי גישה זו, הרחבת המודעות לתחומים </w:t>
      </w:r>
      <w:r w:rsidR="00DC03CE">
        <w:rPr>
          <w:rFonts w:asciiTheme="minorBidi" w:hAnsiTheme="minorBidi" w:hint="cs"/>
          <w:rtl/>
        </w:rPr>
        <w:t>ה</w:t>
      </w:r>
      <w:r w:rsidR="00196C4E" w:rsidRPr="00C620E6">
        <w:rPr>
          <w:rFonts w:asciiTheme="minorBidi" w:hAnsiTheme="minorBidi"/>
          <w:rtl/>
        </w:rPr>
        <w:t xml:space="preserve">אלה מאפשרת הבנה מעמיקה יותר של החומר האנליטי, במיוחד </w:t>
      </w:r>
      <w:r w:rsidR="00DC03CE">
        <w:rPr>
          <w:rFonts w:asciiTheme="minorBidi" w:hAnsiTheme="minorBidi" w:hint="cs"/>
          <w:rtl/>
        </w:rPr>
        <w:t xml:space="preserve">לגבי </w:t>
      </w:r>
      <w:r w:rsidR="00196C4E" w:rsidRPr="00C620E6">
        <w:rPr>
          <w:rFonts w:asciiTheme="minorBidi" w:hAnsiTheme="minorBidi"/>
          <w:rtl/>
        </w:rPr>
        <w:t>שלבי</w:t>
      </w:r>
      <w:r w:rsidR="00DC03CE">
        <w:rPr>
          <w:rFonts w:asciiTheme="minorBidi" w:hAnsiTheme="minorBidi" w:hint="cs"/>
          <w:rtl/>
        </w:rPr>
        <w:t xml:space="preserve"> החיים</w:t>
      </w:r>
      <w:r w:rsidR="00196C4E" w:rsidRPr="00C620E6">
        <w:rPr>
          <w:rFonts w:asciiTheme="minorBidi" w:hAnsiTheme="minorBidi"/>
          <w:rtl/>
        </w:rPr>
        <w:t xml:space="preserve"> המוקדמים של ה</w:t>
      </w:r>
      <w:r w:rsidR="00DC03CE">
        <w:rPr>
          <w:rFonts w:asciiTheme="minorBidi" w:hAnsiTheme="minorBidi" w:hint="cs"/>
          <w:rtl/>
        </w:rPr>
        <w:t>נפש, הווי אומר ינקות</w:t>
      </w:r>
      <w:r w:rsidR="00196C4E" w:rsidRPr="00C620E6">
        <w:rPr>
          <w:rFonts w:asciiTheme="minorBidi" w:hAnsiTheme="minorBidi"/>
          <w:rtl/>
        </w:rPr>
        <w:t>. המחברים מצדדים בגישה השנייה, וממליצים לשלב בחוק הבסיסי בקשה להרחבת המודעות למגוון רחב ככל האפשר של חוויות</w:t>
      </w:r>
      <w:r w:rsidR="00196C4E" w:rsidRPr="00C620E6">
        <w:rPr>
          <w:rFonts w:asciiTheme="minorBidi" w:hAnsiTheme="minorBidi"/>
        </w:rPr>
        <w:t>.</w:t>
      </w:r>
    </w:p>
    <w:p w14:paraId="2569E75B" w14:textId="0B1666A5" w:rsidR="00196C4E" w:rsidRPr="00C620E6" w:rsidRDefault="00196C4E" w:rsidP="00196C4E">
      <w:pPr>
        <w:spacing w:line="360" w:lineRule="auto"/>
        <w:ind w:right="480"/>
        <w:divId w:val="828133777"/>
        <w:rPr>
          <w:rFonts w:asciiTheme="minorBidi" w:hAnsiTheme="minorBidi"/>
        </w:rPr>
      </w:pPr>
      <w:r w:rsidRPr="00C620E6">
        <w:rPr>
          <w:rFonts w:asciiTheme="minorBidi" w:hAnsiTheme="minorBidi"/>
          <w:b/>
          <w:bCs/>
        </w:rPr>
        <w:t xml:space="preserve"> </w:t>
      </w:r>
      <w:r w:rsidRPr="00C620E6">
        <w:rPr>
          <w:rFonts w:asciiTheme="minorBidi" w:hAnsiTheme="minorBidi"/>
          <w:b/>
          <w:bCs/>
          <w:rtl/>
        </w:rPr>
        <w:t>ההתנגדות כהזדמנות</w:t>
      </w:r>
      <w:r w:rsidRPr="00C620E6">
        <w:rPr>
          <w:rFonts w:asciiTheme="minorBidi" w:hAnsiTheme="minorBidi"/>
        </w:rPr>
        <w:br/>
      </w:r>
      <w:r w:rsidRPr="00C620E6">
        <w:rPr>
          <w:rFonts w:asciiTheme="minorBidi" w:hAnsiTheme="minorBidi"/>
          <w:rtl/>
        </w:rPr>
        <w:t>המחברים ממליצים להבהיר למטופל מראש</w:t>
      </w:r>
      <w:r w:rsidR="006E6B4A" w:rsidRPr="00C620E6">
        <w:rPr>
          <w:rFonts w:asciiTheme="minorBidi" w:hAnsiTheme="minorBidi"/>
          <w:rtl/>
        </w:rPr>
        <w:t>,</w:t>
      </w:r>
      <w:r w:rsidRPr="00C620E6">
        <w:rPr>
          <w:rFonts w:asciiTheme="minorBidi" w:hAnsiTheme="minorBidi"/>
          <w:rtl/>
        </w:rPr>
        <w:t xml:space="preserve"> כי יתקל בהתנגדויות פנימיות שיקשו עליו לשתף</w:t>
      </w:r>
      <w:r w:rsidR="006E6B4A" w:rsidRPr="00C620E6">
        <w:rPr>
          <w:rFonts w:asciiTheme="minorBidi" w:hAnsiTheme="minorBidi"/>
          <w:rtl/>
        </w:rPr>
        <w:t xml:space="preserve"> את המטפל</w:t>
      </w:r>
      <w:r w:rsidRPr="00C620E6">
        <w:rPr>
          <w:rFonts w:asciiTheme="minorBidi" w:hAnsiTheme="minorBidi"/>
          <w:rtl/>
        </w:rPr>
        <w:t xml:space="preserve"> באופן מלא</w:t>
      </w:r>
      <w:r w:rsidR="00DC03CE">
        <w:rPr>
          <w:rFonts w:asciiTheme="minorBidi" w:hAnsiTheme="minorBidi" w:hint="cs"/>
          <w:rtl/>
        </w:rPr>
        <w:t>, ושמצב זה הוא טבעי</w:t>
      </w:r>
      <w:r w:rsidRPr="00C620E6">
        <w:rPr>
          <w:rFonts w:asciiTheme="minorBidi" w:hAnsiTheme="minorBidi"/>
          <w:rtl/>
        </w:rPr>
        <w:t>. הם מזהירים מפני ניסוח סמכותי או מעורר אשמה, שכן אין זה מציאותי לצפות לעמידה מוחלטת ב</w:t>
      </w:r>
      <w:r w:rsidR="00DC03CE">
        <w:rPr>
          <w:rFonts w:asciiTheme="minorBidi" w:hAnsiTheme="minorBidi" w:hint="cs"/>
          <w:rtl/>
        </w:rPr>
        <w:t>כלל הבסיסי</w:t>
      </w:r>
      <w:r w:rsidRPr="00C620E6">
        <w:rPr>
          <w:rFonts w:asciiTheme="minorBidi" w:hAnsiTheme="minorBidi"/>
          <w:rtl/>
        </w:rPr>
        <w:t>. הבנה זו חשובה הן לשמירה על יחסי העבודה</w:t>
      </w:r>
      <w:r w:rsidR="006E6B4A" w:rsidRPr="00C620E6">
        <w:rPr>
          <w:rFonts w:asciiTheme="minorBidi" w:hAnsiTheme="minorBidi"/>
          <w:rtl/>
        </w:rPr>
        <w:t xml:space="preserve"> המשותפים,</w:t>
      </w:r>
      <w:r w:rsidRPr="00C620E6">
        <w:rPr>
          <w:rFonts w:asciiTheme="minorBidi" w:hAnsiTheme="minorBidi"/>
          <w:rtl/>
        </w:rPr>
        <w:t xml:space="preserve"> והן מבחינה תיאורטית: תפיסת ההתנגדות התרחבה מאז ימי הפסיכואנליזה המוקדמים, וכיום היא נחשבת חלק </w:t>
      </w:r>
      <w:r w:rsidR="006E6B4A" w:rsidRPr="00C620E6">
        <w:rPr>
          <w:rFonts w:asciiTheme="minorBidi" w:hAnsiTheme="minorBidi"/>
          <w:rtl/>
        </w:rPr>
        <w:t>טבעי ובריא בכל פעולה</w:t>
      </w:r>
      <w:r w:rsidRPr="00C620E6">
        <w:rPr>
          <w:rFonts w:asciiTheme="minorBidi" w:hAnsiTheme="minorBidi"/>
          <w:rtl/>
        </w:rPr>
        <w:t xml:space="preserve"> נפשית</w:t>
      </w:r>
      <w:r w:rsidR="006E6B4A" w:rsidRPr="00C620E6">
        <w:rPr>
          <w:rFonts w:asciiTheme="minorBidi" w:hAnsiTheme="minorBidi"/>
          <w:rtl/>
        </w:rPr>
        <w:t xml:space="preserve">. ההתנגדות מבטאת את </w:t>
      </w:r>
      <w:r w:rsidR="00DC03CE">
        <w:rPr>
          <w:rFonts w:asciiTheme="minorBidi" w:hAnsiTheme="minorBidi" w:hint="cs"/>
          <w:rtl/>
        </w:rPr>
        <w:t>מצוקתו של האדם</w:t>
      </w:r>
      <w:r w:rsidR="006E6B4A" w:rsidRPr="00C620E6">
        <w:rPr>
          <w:rFonts w:asciiTheme="minorBidi" w:hAnsiTheme="minorBidi"/>
          <w:rtl/>
        </w:rPr>
        <w:t xml:space="preserve"> מול המציאות ומול הדחפים,</w:t>
      </w:r>
      <w:r w:rsidRPr="00C620E6">
        <w:rPr>
          <w:rFonts w:asciiTheme="minorBidi" w:hAnsiTheme="minorBidi"/>
          <w:rtl/>
        </w:rPr>
        <w:t xml:space="preserve"> ו</w:t>
      </w:r>
      <w:r w:rsidR="006E6B4A" w:rsidRPr="00C620E6">
        <w:rPr>
          <w:rFonts w:asciiTheme="minorBidi" w:hAnsiTheme="minorBidi"/>
          <w:rtl/>
        </w:rPr>
        <w:t>את ה</w:t>
      </w:r>
      <w:r w:rsidRPr="00C620E6">
        <w:rPr>
          <w:rFonts w:asciiTheme="minorBidi" w:hAnsiTheme="minorBidi"/>
          <w:rtl/>
        </w:rPr>
        <w:t xml:space="preserve">חיפוש </w:t>
      </w:r>
      <w:r w:rsidR="006E6B4A" w:rsidRPr="00C620E6">
        <w:rPr>
          <w:rFonts w:asciiTheme="minorBidi" w:hAnsiTheme="minorBidi"/>
          <w:rtl/>
        </w:rPr>
        <w:t>ה</w:t>
      </w:r>
      <w:r w:rsidRPr="00C620E6">
        <w:rPr>
          <w:rFonts w:asciiTheme="minorBidi" w:hAnsiTheme="minorBidi"/>
          <w:rtl/>
        </w:rPr>
        <w:t>מתמשך של האגו אחר פתרון מיטבי. התנגדות היא גם אמצעי, מודע ולא מודע, ל</w:t>
      </w:r>
      <w:r w:rsidR="006E6B4A" w:rsidRPr="00C620E6">
        <w:rPr>
          <w:rFonts w:asciiTheme="minorBidi" w:hAnsiTheme="minorBidi"/>
          <w:rtl/>
        </w:rPr>
        <w:t>נהל</w:t>
      </w:r>
      <w:r w:rsidRPr="00C620E6">
        <w:rPr>
          <w:rFonts w:asciiTheme="minorBidi" w:hAnsiTheme="minorBidi"/>
          <w:rtl/>
        </w:rPr>
        <w:t xml:space="preserve"> את חילופי המידע</w:t>
      </w:r>
      <w:r w:rsidR="006E6B4A" w:rsidRPr="00C620E6">
        <w:rPr>
          <w:rFonts w:asciiTheme="minorBidi" w:hAnsiTheme="minorBidi"/>
          <w:rtl/>
        </w:rPr>
        <w:t>, בין המטופל למטפל. מדובר בשליטה נורמלית ובריאה בתקשורת הבינאישית</w:t>
      </w:r>
      <w:r w:rsidR="00DC03CE">
        <w:rPr>
          <w:rFonts w:asciiTheme="minorBidi" w:hAnsiTheme="minorBidi" w:hint="cs"/>
          <w:rtl/>
        </w:rPr>
        <w:t xml:space="preserve">: כי יש דברים שקשה ולא נעים להגיד. </w:t>
      </w:r>
      <w:r w:rsidRPr="00C620E6">
        <w:rPr>
          <w:rFonts w:asciiTheme="minorBidi" w:hAnsiTheme="minorBidi"/>
          <w:rtl/>
        </w:rPr>
        <w:t xml:space="preserve">לכן יש ערך בהסבר מראש על טבעה הבלתי נמנע של ההתנגדות, </w:t>
      </w:r>
      <w:r w:rsidR="006E6B4A" w:rsidRPr="00C620E6">
        <w:rPr>
          <w:rFonts w:asciiTheme="minorBidi" w:hAnsiTheme="minorBidi"/>
          <w:rtl/>
        </w:rPr>
        <w:t xml:space="preserve">יש הגיון לבקש מהמטופל להכיר בהתנגדות שלו ולבטא אותה, וזאת </w:t>
      </w:r>
      <w:r w:rsidRPr="00C620E6">
        <w:rPr>
          <w:rFonts w:asciiTheme="minorBidi" w:hAnsiTheme="minorBidi"/>
          <w:rtl/>
        </w:rPr>
        <w:t>כדי לעודד שיתוף פעולה בחקירתה</w:t>
      </w:r>
      <w:r w:rsidRPr="00C620E6">
        <w:rPr>
          <w:rFonts w:asciiTheme="minorBidi" w:hAnsiTheme="minorBidi"/>
        </w:rPr>
        <w:t>.</w:t>
      </w:r>
    </w:p>
    <w:p w14:paraId="6ADD66B2" w14:textId="77777777" w:rsidR="00196C4E" w:rsidRDefault="00196C4E" w:rsidP="00196C4E">
      <w:pPr>
        <w:spacing w:line="360" w:lineRule="auto"/>
        <w:ind w:right="480"/>
        <w:divId w:val="828133777"/>
        <w:rPr>
          <w:rFonts w:asciiTheme="minorBidi" w:hAnsiTheme="minorBidi"/>
          <w:rtl/>
        </w:rPr>
      </w:pPr>
      <w:r w:rsidRPr="00C620E6">
        <w:rPr>
          <w:rFonts w:asciiTheme="minorBidi" w:hAnsiTheme="minorBidi"/>
          <w:rtl/>
        </w:rPr>
        <w:t>באמצעות שלושת המרכיבים הללו – הסבר פורמלי, הרחבת טווח התכנים, והכרה בהתנגדות – מציעים המחברים נוסח לחוק הבסיסי שמחזק את הברית האנליטית, מעודד פתיחות, ומספק למטופל מסגרת פעולה ברורה ומעשירה</w:t>
      </w:r>
      <w:r w:rsidRPr="00C620E6">
        <w:rPr>
          <w:rFonts w:asciiTheme="minorBidi" w:hAnsiTheme="minorBidi"/>
        </w:rPr>
        <w:t>.</w:t>
      </w:r>
    </w:p>
    <w:p w14:paraId="69C45DB1" w14:textId="463BB317" w:rsidR="008C5006" w:rsidRDefault="008C5006" w:rsidP="00196C4E">
      <w:pPr>
        <w:spacing w:line="360" w:lineRule="auto"/>
        <w:ind w:right="480"/>
        <w:divId w:val="828133777"/>
        <w:rPr>
          <w:rFonts w:asciiTheme="minorBidi" w:hAnsiTheme="minorBidi"/>
          <w:rtl/>
        </w:rPr>
      </w:pPr>
      <w:r>
        <w:rPr>
          <w:rFonts w:asciiTheme="minorBidi" w:hAnsiTheme="minorBidi" w:hint="cs"/>
          <w:rtl/>
        </w:rPr>
        <w:t>&gt;&gt;&gt;&gt;&gt;</w:t>
      </w:r>
    </w:p>
    <w:p w14:paraId="21796963" w14:textId="09883454" w:rsidR="008C5006" w:rsidRDefault="008C5006" w:rsidP="00196C4E">
      <w:pPr>
        <w:spacing w:line="360" w:lineRule="auto"/>
        <w:ind w:right="480"/>
        <w:divId w:val="828133777"/>
        <w:rPr>
          <w:rFonts w:asciiTheme="minorBidi" w:hAnsiTheme="minorBidi"/>
          <w:rtl/>
        </w:rPr>
      </w:pPr>
      <w:r>
        <w:rPr>
          <w:rFonts w:asciiTheme="minorBidi" w:hAnsiTheme="minorBidi" w:hint="cs"/>
          <w:rtl/>
        </w:rPr>
        <w:t>סיכום:</w:t>
      </w:r>
    </w:p>
    <w:p w14:paraId="4791FDD7" w14:textId="550D6A5A" w:rsidR="004C73C2" w:rsidRDefault="004C73C2" w:rsidP="00196C4E">
      <w:pPr>
        <w:spacing w:line="360" w:lineRule="auto"/>
        <w:ind w:right="480"/>
        <w:divId w:val="828133777"/>
        <w:rPr>
          <w:rFonts w:asciiTheme="minorBidi" w:hAnsiTheme="minorBidi"/>
          <w:rtl/>
        </w:rPr>
      </w:pPr>
      <w:r>
        <w:rPr>
          <w:rFonts w:asciiTheme="minorBidi" w:hAnsiTheme="minorBidi" w:hint="cs"/>
          <w:rtl/>
        </w:rPr>
        <w:t xml:space="preserve">הגדרנו את הכלל הבסיסי, 'אמור כל שעולה בדעתך'. דיברנו על הכלל בעיקר מהאספקט הקליני. אמרנו עד כמה קשה לעמוד בו, ודווקא משום כך עד כמה הוא מרכז סביבו מחשבות בעלות ערך טיפולי. לסיום מילה על ההווה ועל העתיד. המטופל וגם אנחנו נטועים בתרבות. </w:t>
      </w:r>
    </w:p>
    <w:p w14:paraId="57A5D494" w14:textId="77777777" w:rsidR="008C5006" w:rsidRPr="00C620E6" w:rsidRDefault="008C5006" w:rsidP="008C5006">
      <w:pPr>
        <w:spacing w:line="360" w:lineRule="auto"/>
        <w:divId w:val="828133777"/>
        <w:rPr>
          <w:rFonts w:asciiTheme="minorBidi" w:hAnsiTheme="minorBidi"/>
        </w:rPr>
      </w:pPr>
      <w:r w:rsidRPr="00C620E6">
        <w:rPr>
          <w:rFonts w:asciiTheme="minorBidi" w:hAnsiTheme="minorBidi"/>
          <w:rtl/>
        </w:rPr>
        <w:t>היום, כשהחוויה האנושית מתרחשת יותר ויותר במרחבים שעוצבו ומתוחזקים על ידי מערכות בינה מלאכותית, המודל הפרוידיאני מקבל שכבה חדשה של מורכבות</w:t>
      </w:r>
      <w:r w:rsidRPr="00C620E6">
        <w:rPr>
          <w:rFonts w:asciiTheme="minorBidi" w:hAnsiTheme="minorBidi"/>
        </w:rPr>
        <w:t xml:space="preserve">. </w:t>
      </w:r>
      <w:r w:rsidRPr="00C620E6">
        <w:rPr>
          <w:rFonts w:asciiTheme="minorBidi" w:hAnsiTheme="minorBidi"/>
          <w:b/>
          <w:bCs/>
          <w:rtl/>
        </w:rPr>
        <w:t>נציגים אינסטינקטואליים של דחף המוות ודחף המין מגיעים לתודעה כשהם עוברים דרך מסננים ותיווכים של מכונות</w:t>
      </w:r>
      <w:r w:rsidRPr="00C620E6">
        <w:rPr>
          <w:rFonts w:asciiTheme="minorBidi" w:hAnsiTheme="minorBidi"/>
          <w:rtl/>
        </w:rPr>
        <w:t xml:space="preserve"> </w:t>
      </w:r>
      <w:r w:rsidRPr="00C620E6">
        <w:rPr>
          <w:rFonts w:asciiTheme="minorBidi" w:hAnsiTheme="minorBidi"/>
        </w:rPr>
        <w:t xml:space="preserve">– </w:t>
      </w:r>
      <w:r w:rsidRPr="00C620E6">
        <w:rPr>
          <w:rFonts w:asciiTheme="minorBidi" w:hAnsiTheme="minorBidi"/>
          <w:rtl/>
        </w:rPr>
        <w:t>אלגוריתמי המלצה, מערכות גנרטיביות, צ’אטבוטים, ודימויים מלאכותיים. ה</w:t>
      </w:r>
      <w:r w:rsidRPr="00C620E6">
        <w:rPr>
          <w:rFonts w:asciiTheme="minorBidi" w:hAnsiTheme="minorBidi"/>
        </w:rPr>
        <w:t xml:space="preserve">-AI </w:t>
      </w:r>
      <w:r w:rsidRPr="00C620E6">
        <w:rPr>
          <w:rFonts w:asciiTheme="minorBidi" w:hAnsiTheme="minorBidi"/>
          <w:rtl/>
        </w:rPr>
        <w:t>איננו יוצר את הדחפים הללו, אך הוא משנה את נתיבי הביטוי שלהם, מגביר צורות סמליות מסוימות, ומנתב אנרגיות ליבידינליות והרסניות אל תרחישים חדשים – לעיתים מנותקים מהגוף והקשר הישיר</w:t>
      </w:r>
      <w:r w:rsidRPr="00C620E6">
        <w:rPr>
          <w:rFonts w:asciiTheme="minorBidi" w:hAnsiTheme="minorBidi"/>
        </w:rPr>
        <w:t>.</w:t>
      </w:r>
    </w:p>
    <w:p w14:paraId="0FD91187" w14:textId="77777777" w:rsidR="008C5006" w:rsidRPr="00C620E6" w:rsidRDefault="008C5006" w:rsidP="008C5006">
      <w:pPr>
        <w:spacing w:line="360" w:lineRule="auto"/>
        <w:divId w:val="828133777"/>
        <w:rPr>
          <w:rFonts w:asciiTheme="minorBidi" w:hAnsiTheme="minorBidi"/>
        </w:rPr>
      </w:pPr>
      <w:r w:rsidRPr="00C620E6">
        <w:rPr>
          <w:rFonts w:asciiTheme="minorBidi" w:hAnsiTheme="minorBidi"/>
          <w:rtl/>
        </w:rPr>
        <w:t>כעת, הצנזורה הנפשית נאלצת להתמודד לא רק עם לחצים תוך־נפשיים, אלא גם עם גירויים שעוצבו, הועצמו או עוותו על ידי מערכות חישוביות. האתגר הקליני הקשה הוא להבחין מה מקורו של דחף או פנטזיה: האם זו הפקה אותנטית של הכלכלה הלא־מודעת של הסובייקט, או שמא זהו תוצר – שעוצב והועצם – בעקבות חשיפה מתמשכת לסביבה המתווכת על ידי</w:t>
      </w:r>
      <w:r w:rsidRPr="00C620E6">
        <w:rPr>
          <w:rFonts w:asciiTheme="minorBidi" w:hAnsiTheme="minorBidi"/>
        </w:rPr>
        <w:t xml:space="preserve"> AI?</w:t>
      </w:r>
    </w:p>
    <w:p w14:paraId="158220C4" w14:textId="77777777" w:rsidR="008C5006" w:rsidRPr="00C620E6" w:rsidRDefault="008C5006" w:rsidP="008C5006">
      <w:pPr>
        <w:spacing w:line="360" w:lineRule="auto"/>
        <w:divId w:val="828133777"/>
        <w:rPr>
          <w:rFonts w:asciiTheme="minorBidi" w:hAnsiTheme="minorBidi"/>
        </w:rPr>
      </w:pPr>
      <w:r w:rsidRPr="00C620E6">
        <w:rPr>
          <w:rFonts w:asciiTheme="minorBidi" w:hAnsiTheme="minorBidi"/>
          <w:rtl/>
        </w:rPr>
        <w:t>בנוף האנליטי החדש הזה, הכלל הבסיסי נועד לא רק לרכך את הצנזורה הפנימית, אלא גם לסייע למטופל להשיב לעצמו את הבעלות על יצירות נפשו – ולפרום את הקשרים בין הדחפים האנושיים לבין תיבת ההדהוד האלגוריתמית שבתוכה הם נלכדים</w:t>
      </w:r>
      <w:r w:rsidRPr="00C620E6">
        <w:rPr>
          <w:rFonts w:asciiTheme="minorBidi" w:hAnsiTheme="minorBidi"/>
        </w:rPr>
        <w:t>.</w:t>
      </w:r>
    </w:p>
    <w:p w14:paraId="08C70F62" w14:textId="77777777" w:rsidR="008C5006" w:rsidRPr="008C5006" w:rsidRDefault="008C5006" w:rsidP="00196C4E">
      <w:pPr>
        <w:spacing w:line="360" w:lineRule="auto"/>
        <w:ind w:right="480"/>
        <w:divId w:val="828133777"/>
        <w:rPr>
          <w:rFonts w:asciiTheme="minorBidi" w:hAnsiTheme="minorBidi"/>
        </w:rPr>
      </w:pPr>
    </w:p>
    <w:p w14:paraId="1CBE5640" w14:textId="77777777" w:rsidR="00196C4E" w:rsidRPr="00C620E6" w:rsidRDefault="00196C4E" w:rsidP="00196C4E">
      <w:pPr>
        <w:spacing w:line="360" w:lineRule="auto"/>
        <w:divId w:val="828133777"/>
        <w:rPr>
          <w:rFonts w:asciiTheme="minorBidi" w:hAnsiTheme="minorBidi"/>
          <w:rtl/>
        </w:rPr>
      </w:pPr>
    </w:p>
    <w:p w14:paraId="2678C812" w14:textId="0F605841" w:rsidR="009A7EAA" w:rsidRPr="00C620E6" w:rsidRDefault="009A7EAA" w:rsidP="00196C4E">
      <w:pPr>
        <w:spacing w:line="360" w:lineRule="auto"/>
        <w:divId w:val="828133777"/>
        <w:rPr>
          <w:rFonts w:asciiTheme="minorBidi" w:hAnsiTheme="minorBidi"/>
          <w:rtl/>
        </w:rPr>
      </w:pPr>
    </w:p>
    <w:p w14:paraId="2266F610" w14:textId="4EADD900" w:rsidR="009A7EAA" w:rsidRPr="00C620E6" w:rsidRDefault="009A7EAA" w:rsidP="00196C4E">
      <w:pPr>
        <w:spacing w:line="360" w:lineRule="auto"/>
        <w:divId w:val="828133777"/>
        <w:rPr>
          <w:rFonts w:asciiTheme="minorBidi" w:hAnsiTheme="minorBidi"/>
          <w:rtl/>
        </w:rPr>
      </w:pPr>
    </w:p>
    <w:p w14:paraId="65683B91" w14:textId="55AC9558" w:rsidR="00421879" w:rsidRPr="00C620E6" w:rsidRDefault="00E444A8" w:rsidP="00196C4E">
      <w:pPr>
        <w:autoSpaceDE w:val="0"/>
        <w:autoSpaceDN w:val="0"/>
        <w:spacing w:line="360" w:lineRule="auto"/>
        <w:ind w:hanging="480"/>
        <w:divId w:val="828133777"/>
        <w:rPr>
          <w:rFonts w:asciiTheme="minorBidi" w:hAnsiTheme="minorBidi"/>
          <w:rtl/>
        </w:rPr>
      </w:pPr>
      <w:r w:rsidRPr="00C620E6">
        <w:rPr>
          <w:rFonts w:asciiTheme="minorBidi" w:hAnsiTheme="minorBidi"/>
          <w:rtl/>
        </w:rPr>
        <w:t xml:space="preserve"> </w:t>
      </w:r>
    </w:p>
    <w:p w14:paraId="206A602E" w14:textId="77777777" w:rsidR="00421879" w:rsidRPr="00C620E6" w:rsidRDefault="00421879" w:rsidP="00196C4E">
      <w:pPr>
        <w:autoSpaceDE w:val="0"/>
        <w:autoSpaceDN w:val="0"/>
        <w:spacing w:line="360" w:lineRule="auto"/>
        <w:ind w:hanging="480"/>
        <w:divId w:val="828133777"/>
        <w:rPr>
          <w:rFonts w:asciiTheme="minorBidi" w:hAnsiTheme="minorBidi"/>
          <w:rtl/>
        </w:rPr>
      </w:pPr>
    </w:p>
    <w:p w14:paraId="65E5EFD9" w14:textId="77777777" w:rsidR="00421879" w:rsidRPr="00C620E6" w:rsidRDefault="00421879" w:rsidP="00196C4E">
      <w:pPr>
        <w:autoSpaceDE w:val="0"/>
        <w:autoSpaceDN w:val="0"/>
        <w:spacing w:line="360" w:lineRule="auto"/>
        <w:ind w:hanging="480"/>
        <w:divId w:val="828133777"/>
        <w:rPr>
          <w:rFonts w:asciiTheme="minorBidi" w:hAnsiTheme="minorBidi"/>
          <w:rtl/>
        </w:rPr>
      </w:pPr>
    </w:p>
    <w:p w14:paraId="143440FC" w14:textId="77777777" w:rsidR="00421879" w:rsidRPr="00C620E6" w:rsidRDefault="00421879" w:rsidP="00196C4E">
      <w:pPr>
        <w:autoSpaceDE w:val="0"/>
        <w:autoSpaceDN w:val="0"/>
        <w:spacing w:line="360" w:lineRule="auto"/>
        <w:ind w:hanging="480"/>
        <w:divId w:val="828133777"/>
        <w:rPr>
          <w:rFonts w:asciiTheme="minorBidi" w:hAnsiTheme="minorBidi"/>
          <w:rtl/>
        </w:rPr>
      </w:pPr>
    </w:p>
    <w:p w14:paraId="07A96AA1" w14:textId="77777777" w:rsidR="00421879" w:rsidRPr="00C620E6" w:rsidRDefault="00421879" w:rsidP="00196C4E">
      <w:pPr>
        <w:autoSpaceDE w:val="0"/>
        <w:autoSpaceDN w:val="0"/>
        <w:spacing w:line="360" w:lineRule="auto"/>
        <w:ind w:hanging="480"/>
        <w:divId w:val="828133777"/>
        <w:rPr>
          <w:rFonts w:asciiTheme="minorBidi" w:hAnsiTheme="minorBidi"/>
          <w:rtl/>
        </w:rPr>
      </w:pPr>
    </w:p>
    <w:p w14:paraId="478F0677" w14:textId="77777777" w:rsidR="00421879" w:rsidRPr="00C620E6" w:rsidRDefault="00421879" w:rsidP="00196C4E">
      <w:pPr>
        <w:autoSpaceDE w:val="0"/>
        <w:autoSpaceDN w:val="0"/>
        <w:spacing w:line="360" w:lineRule="auto"/>
        <w:ind w:hanging="480"/>
        <w:divId w:val="828133777"/>
        <w:rPr>
          <w:rFonts w:asciiTheme="minorBidi" w:hAnsiTheme="minorBidi"/>
          <w:rtl/>
        </w:rPr>
      </w:pPr>
    </w:p>
    <w:sdt>
      <w:sdtPr>
        <w:rPr>
          <w:rFonts w:asciiTheme="minorBidi" w:hAnsiTheme="minorBidi"/>
        </w:rPr>
        <w:tag w:val="MENDELEY_BIBLIOGRAPHY"/>
        <w:id w:val="974636615"/>
        <w:placeholder>
          <w:docPart w:val="DefaultPlaceholder_-1854013440"/>
        </w:placeholder>
      </w:sdtPr>
      <w:sdtEndPr>
        <w:rPr>
          <w:rtl/>
        </w:rPr>
      </w:sdtEndPr>
      <w:sdtContent>
        <w:p w14:paraId="2FC03EA7" w14:textId="77777777" w:rsidR="004C73C2" w:rsidRDefault="004C73C2">
          <w:pPr>
            <w:autoSpaceDE w:val="0"/>
            <w:autoSpaceDN w:val="0"/>
            <w:bidi w:val="0"/>
            <w:ind w:hanging="480"/>
            <w:divId w:val="257955247"/>
            <w:rPr>
              <w:rFonts w:eastAsia="Times New Roman"/>
              <w:kern w:val="0"/>
              <w:sz w:val="24"/>
              <w:szCs w:val="24"/>
              <w14:ligatures w14:val="none"/>
            </w:rPr>
          </w:pPr>
          <w:r>
            <w:rPr>
              <w:rFonts w:eastAsia="Times New Roman"/>
            </w:rPr>
            <w:t xml:space="preserve">Freud, S. (1913). On Beginning the Treatment. In </w:t>
          </w:r>
          <w:r>
            <w:rPr>
              <w:rFonts w:eastAsia="Times New Roman"/>
              <w:i/>
              <w:iCs/>
            </w:rPr>
            <w:t>The Standard Edition of the Complete Psychological Works of Sigmund Freud 12:</w:t>
          </w:r>
          <w:r>
            <w:rPr>
              <w:rFonts w:eastAsia="Times New Roman"/>
            </w:rPr>
            <w:t xml:space="preserve"> (Vol. 12, Issue 12, pp. 121-144-).</w:t>
          </w:r>
        </w:p>
        <w:p w14:paraId="7D304755" w14:textId="77777777" w:rsidR="004C73C2" w:rsidRDefault="004C73C2">
          <w:pPr>
            <w:autoSpaceDE w:val="0"/>
            <w:autoSpaceDN w:val="0"/>
            <w:bidi w:val="0"/>
            <w:ind w:hanging="480"/>
            <w:divId w:val="209851538"/>
            <w:rPr>
              <w:rFonts w:eastAsia="Times New Roman"/>
            </w:rPr>
          </w:pPr>
          <w:r>
            <w:rPr>
              <w:rFonts w:eastAsia="Times New Roman"/>
            </w:rPr>
            <w:t xml:space="preserve">Freud, S. (1915). Repression. In </w:t>
          </w:r>
          <w:r>
            <w:rPr>
              <w:rFonts w:eastAsia="Times New Roman"/>
              <w:i/>
              <w:iCs/>
            </w:rPr>
            <w:t>The Standard Edition of the Complete Psychological Works of Sigmund Freud</w:t>
          </w:r>
          <w:r>
            <w:rPr>
              <w:rFonts w:eastAsia="Times New Roman"/>
            </w:rPr>
            <w:t xml:space="preserve"> (Vol. 14, pp. 141–158).</w:t>
          </w:r>
        </w:p>
        <w:p w14:paraId="402D90B3" w14:textId="77777777" w:rsidR="004C73C2" w:rsidRDefault="004C73C2">
          <w:pPr>
            <w:autoSpaceDE w:val="0"/>
            <w:autoSpaceDN w:val="0"/>
            <w:bidi w:val="0"/>
            <w:ind w:hanging="480"/>
            <w:divId w:val="490219632"/>
            <w:rPr>
              <w:rFonts w:eastAsia="Times New Roman"/>
            </w:rPr>
          </w:pPr>
          <w:r>
            <w:rPr>
              <w:rFonts w:eastAsia="Times New Roman"/>
            </w:rPr>
            <w:t xml:space="preserve">Laplanche, Jean., &amp; Pontalis Jean-Bertrande. (1988). </w:t>
          </w:r>
          <w:r>
            <w:rPr>
              <w:rFonts w:eastAsia="Times New Roman"/>
              <w:i/>
              <w:iCs/>
            </w:rPr>
            <w:t>The language of psycho-analysis</w:t>
          </w:r>
          <w:r>
            <w:rPr>
              <w:rFonts w:eastAsia="Times New Roman"/>
            </w:rPr>
            <w:t xml:space="preserve"> (J.-B. Pontalis, Ed.) [Book]. Polestar Wheatons .</w:t>
          </w:r>
        </w:p>
        <w:p w14:paraId="2F14F094" w14:textId="77777777" w:rsidR="004C73C2" w:rsidRDefault="004C73C2">
          <w:pPr>
            <w:autoSpaceDE w:val="0"/>
            <w:autoSpaceDN w:val="0"/>
            <w:bidi w:val="0"/>
            <w:ind w:hanging="480"/>
            <w:divId w:val="1993364376"/>
            <w:rPr>
              <w:rFonts w:eastAsia="Times New Roman"/>
            </w:rPr>
          </w:pPr>
          <w:r>
            <w:rPr>
              <w:rFonts w:eastAsia="Times New Roman"/>
            </w:rPr>
            <w:t xml:space="preserve">Lear Jonathan. (2015). The fundamental rule and fundamental value of psychoanalysis. </w:t>
          </w:r>
          <w:r>
            <w:rPr>
              <w:rFonts w:eastAsia="Times New Roman"/>
              <w:i/>
              <w:iCs/>
            </w:rPr>
            <w:t>Journal of the American Psychoanalytic Association</w:t>
          </w:r>
          <w:r>
            <w:rPr>
              <w:rFonts w:eastAsia="Times New Roman"/>
            </w:rPr>
            <w:t xml:space="preserve">, </w:t>
          </w:r>
          <w:r>
            <w:rPr>
              <w:rFonts w:eastAsia="Times New Roman"/>
              <w:i/>
              <w:iCs/>
            </w:rPr>
            <w:t>63</w:t>
          </w:r>
          <w:r>
            <w:rPr>
              <w:rFonts w:eastAsia="Times New Roman"/>
            </w:rPr>
            <w:t>(3), 511–527.</w:t>
          </w:r>
        </w:p>
        <w:p w14:paraId="515E3787" w14:textId="77777777" w:rsidR="004C73C2" w:rsidRDefault="004C73C2">
          <w:pPr>
            <w:autoSpaceDE w:val="0"/>
            <w:autoSpaceDN w:val="0"/>
            <w:bidi w:val="0"/>
            <w:ind w:hanging="480"/>
            <w:divId w:val="926352964"/>
            <w:rPr>
              <w:rFonts w:eastAsia="Times New Roman"/>
            </w:rPr>
          </w:pPr>
          <w:r>
            <w:rPr>
              <w:rFonts w:eastAsia="Times New Roman"/>
            </w:rPr>
            <w:t xml:space="preserve">Lichtenberg, J., &amp; Galler, F. (1987). The Fundamental Rule: A Study of Current Usage [Article]. </w:t>
          </w:r>
          <w:r>
            <w:rPr>
              <w:rFonts w:eastAsia="Times New Roman"/>
              <w:i/>
              <w:iCs/>
            </w:rPr>
            <w:t>Journal of the American Psychoanalytic Association</w:t>
          </w:r>
          <w:r>
            <w:rPr>
              <w:rFonts w:eastAsia="Times New Roman"/>
            </w:rPr>
            <w:t xml:space="preserve">, </w:t>
          </w:r>
          <w:r>
            <w:rPr>
              <w:rFonts w:eastAsia="Times New Roman"/>
              <w:i/>
              <w:iCs/>
            </w:rPr>
            <w:t>35</w:t>
          </w:r>
          <w:r>
            <w:rPr>
              <w:rFonts w:eastAsia="Times New Roman"/>
            </w:rPr>
            <w:t>(1), 47–76. https://doi.org/10.1177/000306518703500103</w:t>
          </w:r>
        </w:p>
        <w:p w14:paraId="09829C2E" w14:textId="2685271D" w:rsidR="00421879" w:rsidRPr="00C620E6" w:rsidRDefault="004C73C2" w:rsidP="00196C4E">
          <w:pPr>
            <w:spacing w:line="360" w:lineRule="auto"/>
            <w:rPr>
              <w:rFonts w:asciiTheme="minorBidi" w:hAnsiTheme="minorBidi"/>
              <w:rtl/>
            </w:rPr>
          </w:pPr>
          <w:r>
            <w:rPr>
              <w:rFonts w:eastAsia="Times New Roman"/>
            </w:rPr>
            <w:t> </w:t>
          </w:r>
        </w:p>
      </w:sdtContent>
    </w:sdt>
    <w:sectPr w:rsidR="00421879" w:rsidRPr="00C620E6"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12C"/>
    <w:rsid w:val="00060757"/>
    <w:rsid w:val="0008693D"/>
    <w:rsid w:val="00086BB8"/>
    <w:rsid w:val="000A29B2"/>
    <w:rsid w:val="000C2493"/>
    <w:rsid w:val="000D18C2"/>
    <w:rsid w:val="000F5245"/>
    <w:rsid w:val="00127131"/>
    <w:rsid w:val="00164297"/>
    <w:rsid w:val="00172214"/>
    <w:rsid w:val="00187695"/>
    <w:rsid w:val="00191DE9"/>
    <w:rsid w:val="00196C4E"/>
    <w:rsid w:val="001C7ABE"/>
    <w:rsid w:val="00205B84"/>
    <w:rsid w:val="00224489"/>
    <w:rsid w:val="002469D4"/>
    <w:rsid w:val="0026704F"/>
    <w:rsid w:val="002722BA"/>
    <w:rsid w:val="0027471E"/>
    <w:rsid w:val="00297F1F"/>
    <w:rsid w:val="002D5151"/>
    <w:rsid w:val="0030029F"/>
    <w:rsid w:val="00313B6C"/>
    <w:rsid w:val="00325654"/>
    <w:rsid w:val="003273C1"/>
    <w:rsid w:val="00340F2C"/>
    <w:rsid w:val="00342031"/>
    <w:rsid w:val="00345297"/>
    <w:rsid w:val="003D3343"/>
    <w:rsid w:val="003E0509"/>
    <w:rsid w:val="003E43AB"/>
    <w:rsid w:val="003E759E"/>
    <w:rsid w:val="003F5515"/>
    <w:rsid w:val="00421879"/>
    <w:rsid w:val="00461ADF"/>
    <w:rsid w:val="00497343"/>
    <w:rsid w:val="004A1278"/>
    <w:rsid w:val="004C73C2"/>
    <w:rsid w:val="004E7A8C"/>
    <w:rsid w:val="0051631A"/>
    <w:rsid w:val="005422CC"/>
    <w:rsid w:val="00581A69"/>
    <w:rsid w:val="005C2E9C"/>
    <w:rsid w:val="005E16EB"/>
    <w:rsid w:val="005E2356"/>
    <w:rsid w:val="005E712C"/>
    <w:rsid w:val="006058FC"/>
    <w:rsid w:val="00666126"/>
    <w:rsid w:val="00686403"/>
    <w:rsid w:val="006B288E"/>
    <w:rsid w:val="006B7B04"/>
    <w:rsid w:val="006C719C"/>
    <w:rsid w:val="006E6B4A"/>
    <w:rsid w:val="007078CC"/>
    <w:rsid w:val="00711654"/>
    <w:rsid w:val="00720200"/>
    <w:rsid w:val="00744AA6"/>
    <w:rsid w:val="00753D4C"/>
    <w:rsid w:val="007A7D2B"/>
    <w:rsid w:val="007E4873"/>
    <w:rsid w:val="007F0A5D"/>
    <w:rsid w:val="008423BA"/>
    <w:rsid w:val="00891871"/>
    <w:rsid w:val="00892C17"/>
    <w:rsid w:val="008A2864"/>
    <w:rsid w:val="008C4057"/>
    <w:rsid w:val="008C5006"/>
    <w:rsid w:val="008D19B5"/>
    <w:rsid w:val="00903836"/>
    <w:rsid w:val="0096596B"/>
    <w:rsid w:val="009A65F8"/>
    <w:rsid w:val="009A7EAA"/>
    <w:rsid w:val="009C54CB"/>
    <w:rsid w:val="009F5390"/>
    <w:rsid w:val="009F6606"/>
    <w:rsid w:val="00A01C7A"/>
    <w:rsid w:val="00A103EC"/>
    <w:rsid w:val="00A15A73"/>
    <w:rsid w:val="00A34F67"/>
    <w:rsid w:val="00A7266A"/>
    <w:rsid w:val="00A80363"/>
    <w:rsid w:val="00A80529"/>
    <w:rsid w:val="00B56777"/>
    <w:rsid w:val="00B84643"/>
    <w:rsid w:val="00BE72A6"/>
    <w:rsid w:val="00BF1D8C"/>
    <w:rsid w:val="00C00C47"/>
    <w:rsid w:val="00C02182"/>
    <w:rsid w:val="00C102D1"/>
    <w:rsid w:val="00C1119E"/>
    <w:rsid w:val="00C26F97"/>
    <w:rsid w:val="00C620E6"/>
    <w:rsid w:val="00C71138"/>
    <w:rsid w:val="00C74581"/>
    <w:rsid w:val="00CC55B8"/>
    <w:rsid w:val="00D36B7D"/>
    <w:rsid w:val="00D56AC7"/>
    <w:rsid w:val="00D72D75"/>
    <w:rsid w:val="00D87A19"/>
    <w:rsid w:val="00D962B9"/>
    <w:rsid w:val="00DC03CE"/>
    <w:rsid w:val="00DD1A1D"/>
    <w:rsid w:val="00DE6B46"/>
    <w:rsid w:val="00E125CB"/>
    <w:rsid w:val="00E444A8"/>
    <w:rsid w:val="00E45BB8"/>
    <w:rsid w:val="00E75CE7"/>
    <w:rsid w:val="00EA155B"/>
    <w:rsid w:val="00ED0037"/>
    <w:rsid w:val="00ED718D"/>
    <w:rsid w:val="00EE44E1"/>
    <w:rsid w:val="00F16230"/>
    <w:rsid w:val="00F3443B"/>
    <w:rsid w:val="00F400EE"/>
    <w:rsid w:val="00F474C2"/>
    <w:rsid w:val="00F514C2"/>
    <w:rsid w:val="00FA3803"/>
    <w:rsid w:val="00FC6537"/>
    <w:rsid w:val="00FE5514"/>
    <w:rsid w:val="00FF01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6EBB"/>
  <w15:chartTrackingRefBased/>
  <w15:docId w15:val="{8AE4ED64-BF82-4A2A-AAF7-5556E54B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72D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52">
      <w:marLeft w:val="480"/>
      <w:marRight w:val="0"/>
      <w:marTop w:val="0"/>
      <w:marBottom w:val="0"/>
      <w:divBdr>
        <w:top w:val="none" w:sz="0" w:space="0" w:color="auto"/>
        <w:left w:val="none" w:sz="0" w:space="0" w:color="auto"/>
        <w:bottom w:val="none" w:sz="0" w:space="0" w:color="auto"/>
        <w:right w:val="none" w:sz="0" w:space="0" w:color="auto"/>
      </w:divBdr>
    </w:div>
    <w:div w:id="7024110">
      <w:marLeft w:val="480"/>
      <w:marRight w:val="0"/>
      <w:marTop w:val="0"/>
      <w:marBottom w:val="0"/>
      <w:divBdr>
        <w:top w:val="none" w:sz="0" w:space="0" w:color="auto"/>
        <w:left w:val="none" w:sz="0" w:space="0" w:color="auto"/>
        <w:bottom w:val="none" w:sz="0" w:space="0" w:color="auto"/>
        <w:right w:val="none" w:sz="0" w:space="0" w:color="auto"/>
      </w:divBdr>
    </w:div>
    <w:div w:id="9569041">
      <w:marLeft w:val="480"/>
      <w:marRight w:val="0"/>
      <w:marTop w:val="0"/>
      <w:marBottom w:val="0"/>
      <w:divBdr>
        <w:top w:val="none" w:sz="0" w:space="0" w:color="auto"/>
        <w:left w:val="none" w:sz="0" w:space="0" w:color="auto"/>
        <w:bottom w:val="none" w:sz="0" w:space="0" w:color="auto"/>
        <w:right w:val="none" w:sz="0" w:space="0" w:color="auto"/>
      </w:divBdr>
    </w:div>
    <w:div w:id="21982580">
      <w:marLeft w:val="480"/>
      <w:marRight w:val="0"/>
      <w:marTop w:val="0"/>
      <w:marBottom w:val="0"/>
      <w:divBdr>
        <w:top w:val="none" w:sz="0" w:space="0" w:color="auto"/>
        <w:left w:val="none" w:sz="0" w:space="0" w:color="auto"/>
        <w:bottom w:val="none" w:sz="0" w:space="0" w:color="auto"/>
        <w:right w:val="none" w:sz="0" w:space="0" w:color="auto"/>
      </w:divBdr>
    </w:div>
    <w:div w:id="23294597">
      <w:marLeft w:val="480"/>
      <w:marRight w:val="0"/>
      <w:marTop w:val="0"/>
      <w:marBottom w:val="0"/>
      <w:divBdr>
        <w:top w:val="none" w:sz="0" w:space="0" w:color="auto"/>
        <w:left w:val="none" w:sz="0" w:space="0" w:color="auto"/>
        <w:bottom w:val="none" w:sz="0" w:space="0" w:color="auto"/>
        <w:right w:val="none" w:sz="0" w:space="0" w:color="auto"/>
      </w:divBdr>
    </w:div>
    <w:div w:id="26223406">
      <w:bodyDiv w:val="1"/>
      <w:marLeft w:val="0"/>
      <w:marRight w:val="0"/>
      <w:marTop w:val="0"/>
      <w:marBottom w:val="0"/>
      <w:divBdr>
        <w:top w:val="none" w:sz="0" w:space="0" w:color="auto"/>
        <w:left w:val="none" w:sz="0" w:space="0" w:color="auto"/>
        <w:bottom w:val="none" w:sz="0" w:space="0" w:color="auto"/>
        <w:right w:val="none" w:sz="0" w:space="0" w:color="auto"/>
      </w:divBdr>
      <w:divsChild>
        <w:div w:id="1034767205">
          <w:marLeft w:val="480"/>
          <w:marRight w:val="0"/>
          <w:marTop w:val="0"/>
          <w:marBottom w:val="0"/>
          <w:divBdr>
            <w:top w:val="none" w:sz="0" w:space="0" w:color="auto"/>
            <w:left w:val="none" w:sz="0" w:space="0" w:color="auto"/>
            <w:bottom w:val="none" w:sz="0" w:space="0" w:color="auto"/>
            <w:right w:val="none" w:sz="0" w:space="0" w:color="auto"/>
          </w:divBdr>
        </w:div>
      </w:divsChild>
    </w:div>
    <w:div w:id="27488681">
      <w:marLeft w:val="480"/>
      <w:marRight w:val="0"/>
      <w:marTop w:val="0"/>
      <w:marBottom w:val="0"/>
      <w:divBdr>
        <w:top w:val="none" w:sz="0" w:space="0" w:color="auto"/>
        <w:left w:val="none" w:sz="0" w:space="0" w:color="auto"/>
        <w:bottom w:val="none" w:sz="0" w:space="0" w:color="auto"/>
        <w:right w:val="none" w:sz="0" w:space="0" w:color="auto"/>
      </w:divBdr>
    </w:div>
    <w:div w:id="49616358">
      <w:marLeft w:val="480"/>
      <w:marRight w:val="0"/>
      <w:marTop w:val="0"/>
      <w:marBottom w:val="0"/>
      <w:divBdr>
        <w:top w:val="none" w:sz="0" w:space="0" w:color="auto"/>
        <w:left w:val="none" w:sz="0" w:space="0" w:color="auto"/>
        <w:bottom w:val="none" w:sz="0" w:space="0" w:color="auto"/>
        <w:right w:val="none" w:sz="0" w:space="0" w:color="auto"/>
      </w:divBdr>
    </w:div>
    <w:div w:id="64693726">
      <w:marLeft w:val="480"/>
      <w:marRight w:val="0"/>
      <w:marTop w:val="0"/>
      <w:marBottom w:val="0"/>
      <w:divBdr>
        <w:top w:val="none" w:sz="0" w:space="0" w:color="auto"/>
        <w:left w:val="none" w:sz="0" w:space="0" w:color="auto"/>
        <w:bottom w:val="none" w:sz="0" w:space="0" w:color="auto"/>
        <w:right w:val="none" w:sz="0" w:space="0" w:color="auto"/>
      </w:divBdr>
    </w:div>
    <w:div w:id="66349030">
      <w:marLeft w:val="480"/>
      <w:marRight w:val="0"/>
      <w:marTop w:val="0"/>
      <w:marBottom w:val="0"/>
      <w:divBdr>
        <w:top w:val="none" w:sz="0" w:space="0" w:color="auto"/>
        <w:left w:val="none" w:sz="0" w:space="0" w:color="auto"/>
        <w:bottom w:val="none" w:sz="0" w:space="0" w:color="auto"/>
        <w:right w:val="none" w:sz="0" w:space="0" w:color="auto"/>
      </w:divBdr>
    </w:div>
    <w:div w:id="71125434">
      <w:marLeft w:val="480"/>
      <w:marRight w:val="0"/>
      <w:marTop w:val="0"/>
      <w:marBottom w:val="0"/>
      <w:divBdr>
        <w:top w:val="none" w:sz="0" w:space="0" w:color="auto"/>
        <w:left w:val="none" w:sz="0" w:space="0" w:color="auto"/>
        <w:bottom w:val="none" w:sz="0" w:space="0" w:color="auto"/>
        <w:right w:val="none" w:sz="0" w:space="0" w:color="auto"/>
      </w:divBdr>
    </w:div>
    <w:div w:id="76680723">
      <w:marLeft w:val="480"/>
      <w:marRight w:val="0"/>
      <w:marTop w:val="0"/>
      <w:marBottom w:val="0"/>
      <w:divBdr>
        <w:top w:val="none" w:sz="0" w:space="0" w:color="auto"/>
        <w:left w:val="none" w:sz="0" w:space="0" w:color="auto"/>
        <w:bottom w:val="none" w:sz="0" w:space="0" w:color="auto"/>
        <w:right w:val="none" w:sz="0" w:space="0" w:color="auto"/>
      </w:divBdr>
    </w:div>
    <w:div w:id="78405375">
      <w:marLeft w:val="480"/>
      <w:marRight w:val="0"/>
      <w:marTop w:val="0"/>
      <w:marBottom w:val="0"/>
      <w:divBdr>
        <w:top w:val="none" w:sz="0" w:space="0" w:color="auto"/>
        <w:left w:val="none" w:sz="0" w:space="0" w:color="auto"/>
        <w:bottom w:val="none" w:sz="0" w:space="0" w:color="auto"/>
        <w:right w:val="none" w:sz="0" w:space="0" w:color="auto"/>
      </w:divBdr>
    </w:div>
    <w:div w:id="88545496">
      <w:marLeft w:val="480"/>
      <w:marRight w:val="0"/>
      <w:marTop w:val="0"/>
      <w:marBottom w:val="0"/>
      <w:divBdr>
        <w:top w:val="none" w:sz="0" w:space="0" w:color="auto"/>
        <w:left w:val="none" w:sz="0" w:space="0" w:color="auto"/>
        <w:bottom w:val="none" w:sz="0" w:space="0" w:color="auto"/>
        <w:right w:val="none" w:sz="0" w:space="0" w:color="auto"/>
      </w:divBdr>
    </w:div>
    <w:div w:id="104548107">
      <w:marLeft w:val="480"/>
      <w:marRight w:val="0"/>
      <w:marTop w:val="0"/>
      <w:marBottom w:val="0"/>
      <w:divBdr>
        <w:top w:val="none" w:sz="0" w:space="0" w:color="auto"/>
        <w:left w:val="none" w:sz="0" w:space="0" w:color="auto"/>
        <w:bottom w:val="none" w:sz="0" w:space="0" w:color="auto"/>
        <w:right w:val="none" w:sz="0" w:space="0" w:color="auto"/>
      </w:divBdr>
    </w:div>
    <w:div w:id="109589191">
      <w:marLeft w:val="480"/>
      <w:marRight w:val="0"/>
      <w:marTop w:val="0"/>
      <w:marBottom w:val="0"/>
      <w:divBdr>
        <w:top w:val="none" w:sz="0" w:space="0" w:color="auto"/>
        <w:left w:val="none" w:sz="0" w:space="0" w:color="auto"/>
        <w:bottom w:val="none" w:sz="0" w:space="0" w:color="auto"/>
        <w:right w:val="none" w:sz="0" w:space="0" w:color="auto"/>
      </w:divBdr>
    </w:div>
    <w:div w:id="113989483">
      <w:marLeft w:val="480"/>
      <w:marRight w:val="0"/>
      <w:marTop w:val="0"/>
      <w:marBottom w:val="0"/>
      <w:divBdr>
        <w:top w:val="none" w:sz="0" w:space="0" w:color="auto"/>
        <w:left w:val="none" w:sz="0" w:space="0" w:color="auto"/>
        <w:bottom w:val="none" w:sz="0" w:space="0" w:color="auto"/>
        <w:right w:val="none" w:sz="0" w:space="0" w:color="auto"/>
      </w:divBdr>
    </w:div>
    <w:div w:id="121851387">
      <w:marLeft w:val="480"/>
      <w:marRight w:val="0"/>
      <w:marTop w:val="0"/>
      <w:marBottom w:val="0"/>
      <w:divBdr>
        <w:top w:val="none" w:sz="0" w:space="0" w:color="auto"/>
        <w:left w:val="none" w:sz="0" w:space="0" w:color="auto"/>
        <w:bottom w:val="none" w:sz="0" w:space="0" w:color="auto"/>
        <w:right w:val="none" w:sz="0" w:space="0" w:color="auto"/>
      </w:divBdr>
    </w:div>
    <w:div w:id="129787325">
      <w:marLeft w:val="480"/>
      <w:marRight w:val="0"/>
      <w:marTop w:val="0"/>
      <w:marBottom w:val="0"/>
      <w:divBdr>
        <w:top w:val="none" w:sz="0" w:space="0" w:color="auto"/>
        <w:left w:val="none" w:sz="0" w:space="0" w:color="auto"/>
        <w:bottom w:val="none" w:sz="0" w:space="0" w:color="auto"/>
        <w:right w:val="none" w:sz="0" w:space="0" w:color="auto"/>
      </w:divBdr>
    </w:div>
    <w:div w:id="132798845">
      <w:bodyDiv w:val="1"/>
      <w:marLeft w:val="0"/>
      <w:marRight w:val="0"/>
      <w:marTop w:val="0"/>
      <w:marBottom w:val="0"/>
      <w:divBdr>
        <w:top w:val="none" w:sz="0" w:space="0" w:color="auto"/>
        <w:left w:val="none" w:sz="0" w:space="0" w:color="auto"/>
        <w:bottom w:val="none" w:sz="0" w:space="0" w:color="auto"/>
        <w:right w:val="none" w:sz="0" w:space="0" w:color="auto"/>
      </w:divBdr>
      <w:divsChild>
        <w:div w:id="1788697800">
          <w:marLeft w:val="480"/>
          <w:marRight w:val="0"/>
          <w:marTop w:val="0"/>
          <w:marBottom w:val="0"/>
          <w:divBdr>
            <w:top w:val="none" w:sz="0" w:space="0" w:color="auto"/>
            <w:left w:val="none" w:sz="0" w:space="0" w:color="auto"/>
            <w:bottom w:val="none" w:sz="0" w:space="0" w:color="auto"/>
            <w:right w:val="none" w:sz="0" w:space="0" w:color="auto"/>
          </w:divBdr>
        </w:div>
      </w:divsChild>
    </w:div>
    <w:div w:id="135755861">
      <w:bodyDiv w:val="1"/>
      <w:marLeft w:val="0"/>
      <w:marRight w:val="0"/>
      <w:marTop w:val="0"/>
      <w:marBottom w:val="0"/>
      <w:divBdr>
        <w:top w:val="none" w:sz="0" w:space="0" w:color="auto"/>
        <w:left w:val="none" w:sz="0" w:space="0" w:color="auto"/>
        <w:bottom w:val="none" w:sz="0" w:space="0" w:color="auto"/>
        <w:right w:val="none" w:sz="0" w:space="0" w:color="auto"/>
      </w:divBdr>
      <w:divsChild>
        <w:div w:id="912356236">
          <w:marLeft w:val="480"/>
          <w:marRight w:val="0"/>
          <w:marTop w:val="0"/>
          <w:marBottom w:val="0"/>
          <w:divBdr>
            <w:top w:val="none" w:sz="0" w:space="0" w:color="auto"/>
            <w:left w:val="none" w:sz="0" w:space="0" w:color="auto"/>
            <w:bottom w:val="none" w:sz="0" w:space="0" w:color="auto"/>
            <w:right w:val="none" w:sz="0" w:space="0" w:color="auto"/>
          </w:divBdr>
        </w:div>
        <w:div w:id="1776903002">
          <w:marLeft w:val="480"/>
          <w:marRight w:val="0"/>
          <w:marTop w:val="0"/>
          <w:marBottom w:val="0"/>
          <w:divBdr>
            <w:top w:val="none" w:sz="0" w:space="0" w:color="auto"/>
            <w:left w:val="none" w:sz="0" w:space="0" w:color="auto"/>
            <w:bottom w:val="none" w:sz="0" w:space="0" w:color="auto"/>
            <w:right w:val="none" w:sz="0" w:space="0" w:color="auto"/>
          </w:divBdr>
        </w:div>
      </w:divsChild>
    </w:div>
    <w:div w:id="136000798">
      <w:marLeft w:val="480"/>
      <w:marRight w:val="0"/>
      <w:marTop w:val="0"/>
      <w:marBottom w:val="0"/>
      <w:divBdr>
        <w:top w:val="none" w:sz="0" w:space="0" w:color="auto"/>
        <w:left w:val="none" w:sz="0" w:space="0" w:color="auto"/>
        <w:bottom w:val="none" w:sz="0" w:space="0" w:color="auto"/>
        <w:right w:val="none" w:sz="0" w:space="0" w:color="auto"/>
      </w:divBdr>
    </w:div>
    <w:div w:id="166022572">
      <w:marLeft w:val="480"/>
      <w:marRight w:val="0"/>
      <w:marTop w:val="0"/>
      <w:marBottom w:val="0"/>
      <w:divBdr>
        <w:top w:val="none" w:sz="0" w:space="0" w:color="auto"/>
        <w:left w:val="none" w:sz="0" w:space="0" w:color="auto"/>
        <w:bottom w:val="none" w:sz="0" w:space="0" w:color="auto"/>
        <w:right w:val="none" w:sz="0" w:space="0" w:color="auto"/>
      </w:divBdr>
    </w:div>
    <w:div w:id="174855303">
      <w:marLeft w:val="480"/>
      <w:marRight w:val="0"/>
      <w:marTop w:val="0"/>
      <w:marBottom w:val="0"/>
      <w:divBdr>
        <w:top w:val="none" w:sz="0" w:space="0" w:color="auto"/>
        <w:left w:val="none" w:sz="0" w:space="0" w:color="auto"/>
        <w:bottom w:val="none" w:sz="0" w:space="0" w:color="auto"/>
        <w:right w:val="none" w:sz="0" w:space="0" w:color="auto"/>
      </w:divBdr>
    </w:div>
    <w:div w:id="177961646">
      <w:marLeft w:val="480"/>
      <w:marRight w:val="0"/>
      <w:marTop w:val="0"/>
      <w:marBottom w:val="0"/>
      <w:divBdr>
        <w:top w:val="none" w:sz="0" w:space="0" w:color="auto"/>
        <w:left w:val="none" w:sz="0" w:space="0" w:color="auto"/>
        <w:bottom w:val="none" w:sz="0" w:space="0" w:color="auto"/>
        <w:right w:val="none" w:sz="0" w:space="0" w:color="auto"/>
      </w:divBdr>
    </w:div>
    <w:div w:id="191766011">
      <w:marLeft w:val="480"/>
      <w:marRight w:val="0"/>
      <w:marTop w:val="0"/>
      <w:marBottom w:val="0"/>
      <w:divBdr>
        <w:top w:val="none" w:sz="0" w:space="0" w:color="auto"/>
        <w:left w:val="none" w:sz="0" w:space="0" w:color="auto"/>
        <w:bottom w:val="none" w:sz="0" w:space="0" w:color="auto"/>
        <w:right w:val="none" w:sz="0" w:space="0" w:color="auto"/>
      </w:divBdr>
    </w:div>
    <w:div w:id="193349757">
      <w:bodyDiv w:val="1"/>
      <w:marLeft w:val="0"/>
      <w:marRight w:val="0"/>
      <w:marTop w:val="0"/>
      <w:marBottom w:val="0"/>
      <w:divBdr>
        <w:top w:val="none" w:sz="0" w:space="0" w:color="auto"/>
        <w:left w:val="none" w:sz="0" w:space="0" w:color="auto"/>
        <w:bottom w:val="none" w:sz="0" w:space="0" w:color="auto"/>
        <w:right w:val="none" w:sz="0" w:space="0" w:color="auto"/>
      </w:divBdr>
      <w:divsChild>
        <w:div w:id="1367370152">
          <w:marLeft w:val="480"/>
          <w:marRight w:val="0"/>
          <w:marTop w:val="0"/>
          <w:marBottom w:val="0"/>
          <w:divBdr>
            <w:top w:val="none" w:sz="0" w:space="0" w:color="auto"/>
            <w:left w:val="none" w:sz="0" w:space="0" w:color="auto"/>
            <w:bottom w:val="none" w:sz="0" w:space="0" w:color="auto"/>
            <w:right w:val="none" w:sz="0" w:space="0" w:color="auto"/>
          </w:divBdr>
        </w:div>
      </w:divsChild>
    </w:div>
    <w:div w:id="196165234">
      <w:marLeft w:val="480"/>
      <w:marRight w:val="0"/>
      <w:marTop w:val="0"/>
      <w:marBottom w:val="0"/>
      <w:divBdr>
        <w:top w:val="none" w:sz="0" w:space="0" w:color="auto"/>
        <w:left w:val="none" w:sz="0" w:space="0" w:color="auto"/>
        <w:bottom w:val="none" w:sz="0" w:space="0" w:color="auto"/>
        <w:right w:val="none" w:sz="0" w:space="0" w:color="auto"/>
      </w:divBdr>
    </w:div>
    <w:div w:id="204367870">
      <w:marLeft w:val="480"/>
      <w:marRight w:val="0"/>
      <w:marTop w:val="0"/>
      <w:marBottom w:val="0"/>
      <w:divBdr>
        <w:top w:val="none" w:sz="0" w:space="0" w:color="auto"/>
        <w:left w:val="none" w:sz="0" w:space="0" w:color="auto"/>
        <w:bottom w:val="none" w:sz="0" w:space="0" w:color="auto"/>
        <w:right w:val="none" w:sz="0" w:space="0" w:color="auto"/>
      </w:divBdr>
    </w:div>
    <w:div w:id="209851538">
      <w:marLeft w:val="480"/>
      <w:marRight w:val="0"/>
      <w:marTop w:val="0"/>
      <w:marBottom w:val="0"/>
      <w:divBdr>
        <w:top w:val="none" w:sz="0" w:space="0" w:color="auto"/>
        <w:left w:val="none" w:sz="0" w:space="0" w:color="auto"/>
        <w:bottom w:val="none" w:sz="0" w:space="0" w:color="auto"/>
        <w:right w:val="none" w:sz="0" w:space="0" w:color="auto"/>
      </w:divBdr>
    </w:div>
    <w:div w:id="211579164">
      <w:marLeft w:val="480"/>
      <w:marRight w:val="0"/>
      <w:marTop w:val="0"/>
      <w:marBottom w:val="0"/>
      <w:divBdr>
        <w:top w:val="none" w:sz="0" w:space="0" w:color="auto"/>
        <w:left w:val="none" w:sz="0" w:space="0" w:color="auto"/>
        <w:bottom w:val="none" w:sz="0" w:space="0" w:color="auto"/>
        <w:right w:val="none" w:sz="0" w:space="0" w:color="auto"/>
      </w:divBdr>
    </w:div>
    <w:div w:id="223491080">
      <w:marLeft w:val="480"/>
      <w:marRight w:val="0"/>
      <w:marTop w:val="0"/>
      <w:marBottom w:val="0"/>
      <w:divBdr>
        <w:top w:val="none" w:sz="0" w:space="0" w:color="auto"/>
        <w:left w:val="none" w:sz="0" w:space="0" w:color="auto"/>
        <w:bottom w:val="none" w:sz="0" w:space="0" w:color="auto"/>
        <w:right w:val="none" w:sz="0" w:space="0" w:color="auto"/>
      </w:divBdr>
    </w:div>
    <w:div w:id="227613908">
      <w:marLeft w:val="480"/>
      <w:marRight w:val="0"/>
      <w:marTop w:val="0"/>
      <w:marBottom w:val="0"/>
      <w:divBdr>
        <w:top w:val="none" w:sz="0" w:space="0" w:color="auto"/>
        <w:left w:val="none" w:sz="0" w:space="0" w:color="auto"/>
        <w:bottom w:val="none" w:sz="0" w:space="0" w:color="auto"/>
        <w:right w:val="none" w:sz="0" w:space="0" w:color="auto"/>
      </w:divBdr>
    </w:div>
    <w:div w:id="228080228">
      <w:marLeft w:val="480"/>
      <w:marRight w:val="0"/>
      <w:marTop w:val="0"/>
      <w:marBottom w:val="0"/>
      <w:divBdr>
        <w:top w:val="none" w:sz="0" w:space="0" w:color="auto"/>
        <w:left w:val="none" w:sz="0" w:space="0" w:color="auto"/>
        <w:bottom w:val="none" w:sz="0" w:space="0" w:color="auto"/>
        <w:right w:val="none" w:sz="0" w:space="0" w:color="auto"/>
      </w:divBdr>
    </w:div>
    <w:div w:id="234828849">
      <w:marLeft w:val="480"/>
      <w:marRight w:val="0"/>
      <w:marTop w:val="0"/>
      <w:marBottom w:val="0"/>
      <w:divBdr>
        <w:top w:val="none" w:sz="0" w:space="0" w:color="auto"/>
        <w:left w:val="none" w:sz="0" w:space="0" w:color="auto"/>
        <w:bottom w:val="none" w:sz="0" w:space="0" w:color="auto"/>
        <w:right w:val="none" w:sz="0" w:space="0" w:color="auto"/>
      </w:divBdr>
    </w:div>
    <w:div w:id="241257594">
      <w:marLeft w:val="480"/>
      <w:marRight w:val="0"/>
      <w:marTop w:val="0"/>
      <w:marBottom w:val="0"/>
      <w:divBdr>
        <w:top w:val="none" w:sz="0" w:space="0" w:color="auto"/>
        <w:left w:val="none" w:sz="0" w:space="0" w:color="auto"/>
        <w:bottom w:val="none" w:sz="0" w:space="0" w:color="auto"/>
        <w:right w:val="none" w:sz="0" w:space="0" w:color="auto"/>
      </w:divBdr>
    </w:div>
    <w:div w:id="249776278">
      <w:marLeft w:val="480"/>
      <w:marRight w:val="0"/>
      <w:marTop w:val="0"/>
      <w:marBottom w:val="0"/>
      <w:divBdr>
        <w:top w:val="none" w:sz="0" w:space="0" w:color="auto"/>
        <w:left w:val="none" w:sz="0" w:space="0" w:color="auto"/>
        <w:bottom w:val="none" w:sz="0" w:space="0" w:color="auto"/>
        <w:right w:val="none" w:sz="0" w:space="0" w:color="auto"/>
      </w:divBdr>
    </w:div>
    <w:div w:id="252394755">
      <w:marLeft w:val="480"/>
      <w:marRight w:val="0"/>
      <w:marTop w:val="0"/>
      <w:marBottom w:val="0"/>
      <w:divBdr>
        <w:top w:val="none" w:sz="0" w:space="0" w:color="auto"/>
        <w:left w:val="none" w:sz="0" w:space="0" w:color="auto"/>
        <w:bottom w:val="none" w:sz="0" w:space="0" w:color="auto"/>
        <w:right w:val="none" w:sz="0" w:space="0" w:color="auto"/>
      </w:divBdr>
    </w:div>
    <w:div w:id="257955247">
      <w:marLeft w:val="480"/>
      <w:marRight w:val="0"/>
      <w:marTop w:val="0"/>
      <w:marBottom w:val="0"/>
      <w:divBdr>
        <w:top w:val="none" w:sz="0" w:space="0" w:color="auto"/>
        <w:left w:val="none" w:sz="0" w:space="0" w:color="auto"/>
        <w:bottom w:val="none" w:sz="0" w:space="0" w:color="auto"/>
        <w:right w:val="none" w:sz="0" w:space="0" w:color="auto"/>
      </w:divBdr>
    </w:div>
    <w:div w:id="268395468">
      <w:marLeft w:val="480"/>
      <w:marRight w:val="0"/>
      <w:marTop w:val="0"/>
      <w:marBottom w:val="0"/>
      <w:divBdr>
        <w:top w:val="none" w:sz="0" w:space="0" w:color="auto"/>
        <w:left w:val="none" w:sz="0" w:space="0" w:color="auto"/>
        <w:bottom w:val="none" w:sz="0" w:space="0" w:color="auto"/>
        <w:right w:val="none" w:sz="0" w:space="0" w:color="auto"/>
      </w:divBdr>
    </w:div>
    <w:div w:id="282342771">
      <w:marLeft w:val="480"/>
      <w:marRight w:val="0"/>
      <w:marTop w:val="0"/>
      <w:marBottom w:val="0"/>
      <w:divBdr>
        <w:top w:val="none" w:sz="0" w:space="0" w:color="auto"/>
        <w:left w:val="none" w:sz="0" w:space="0" w:color="auto"/>
        <w:bottom w:val="none" w:sz="0" w:space="0" w:color="auto"/>
        <w:right w:val="none" w:sz="0" w:space="0" w:color="auto"/>
      </w:divBdr>
    </w:div>
    <w:div w:id="305820638">
      <w:marLeft w:val="480"/>
      <w:marRight w:val="0"/>
      <w:marTop w:val="0"/>
      <w:marBottom w:val="0"/>
      <w:divBdr>
        <w:top w:val="none" w:sz="0" w:space="0" w:color="auto"/>
        <w:left w:val="none" w:sz="0" w:space="0" w:color="auto"/>
        <w:bottom w:val="none" w:sz="0" w:space="0" w:color="auto"/>
        <w:right w:val="none" w:sz="0" w:space="0" w:color="auto"/>
      </w:divBdr>
    </w:div>
    <w:div w:id="325911084">
      <w:marLeft w:val="480"/>
      <w:marRight w:val="0"/>
      <w:marTop w:val="0"/>
      <w:marBottom w:val="0"/>
      <w:divBdr>
        <w:top w:val="none" w:sz="0" w:space="0" w:color="auto"/>
        <w:left w:val="none" w:sz="0" w:space="0" w:color="auto"/>
        <w:bottom w:val="none" w:sz="0" w:space="0" w:color="auto"/>
        <w:right w:val="none" w:sz="0" w:space="0" w:color="auto"/>
      </w:divBdr>
    </w:div>
    <w:div w:id="333996855">
      <w:marLeft w:val="480"/>
      <w:marRight w:val="0"/>
      <w:marTop w:val="0"/>
      <w:marBottom w:val="0"/>
      <w:divBdr>
        <w:top w:val="none" w:sz="0" w:space="0" w:color="auto"/>
        <w:left w:val="none" w:sz="0" w:space="0" w:color="auto"/>
        <w:bottom w:val="none" w:sz="0" w:space="0" w:color="auto"/>
        <w:right w:val="none" w:sz="0" w:space="0" w:color="auto"/>
      </w:divBdr>
    </w:div>
    <w:div w:id="357393874">
      <w:marLeft w:val="480"/>
      <w:marRight w:val="0"/>
      <w:marTop w:val="0"/>
      <w:marBottom w:val="0"/>
      <w:divBdr>
        <w:top w:val="none" w:sz="0" w:space="0" w:color="auto"/>
        <w:left w:val="none" w:sz="0" w:space="0" w:color="auto"/>
        <w:bottom w:val="none" w:sz="0" w:space="0" w:color="auto"/>
        <w:right w:val="none" w:sz="0" w:space="0" w:color="auto"/>
      </w:divBdr>
    </w:div>
    <w:div w:id="364064255">
      <w:marLeft w:val="480"/>
      <w:marRight w:val="0"/>
      <w:marTop w:val="0"/>
      <w:marBottom w:val="0"/>
      <w:divBdr>
        <w:top w:val="none" w:sz="0" w:space="0" w:color="auto"/>
        <w:left w:val="none" w:sz="0" w:space="0" w:color="auto"/>
        <w:bottom w:val="none" w:sz="0" w:space="0" w:color="auto"/>
        <w:right w:val="none" w:sz="0" w:space="0" w:color="auto"/>
      </w:divBdr>
    </w:div>
    <w:div w:id="373622057">
      <w:marLeft w:val="480"/>
      <w:marRight w:val="0"/>
      <w:marTop w:val="0"/>
      <w:marBottom w:val="0"/>
      <w:divBdr>
        <w:top w:val="none" w:sz="0" w:space="0" w:color="auto"/>
        <w:left w:val="none" w:sz="0" w:space="0" w:color="auto"/>
        <w:bottom w:val="none" w:sz="0" w:space="0" w:color="auto"/>
        <w:right w:val="none" w:sz="0" w:space="0" w:color="auto"/>
      </w:divBdr>
    </w:div>
    <w:div w:id="374276517">
      <w:marLeft w:val="480"/>
      <w:marRight w:val="0"/>
      <w:marTop w:val="0"/>
      <w:marBottom w:val="0"/>
      <w:divBdr>
        <w:top w:val="none" w:sz="0" w:space="0" w:color="auto"/>
        <w:left w:val="none" w:sz="0" w:space="0" w:color="auto"/>
        <w:bottom w:val="none" w:sz="0" w:space="0" w:color="auto"/>
        <w:right w:val="none" w:sz="0" w:space="0" w:color="auto"/>
      </w:divBdr>
    </w:div>
    <w:div w:id="376667825">
      <w:marLeft w:val="480"/>
      <w:marRight w:val="0"/>
      <w:marTop w:val="0"/>
      <w:marBottom w:val="0"/>
      <w:divBdr>
        <w:top w:val="none" w:sz="0" w:space="0" w:color="auto"/>
        <w:left w:val="none" w:sz="0" w:space="0" w:color="auto"/>
        <w:bottom w:val="none" w:sz="0" w:space="0" w:color="auto"/>
        <w:right w:val="none" w:sz="0" w:space="0" w:color="auto"/>
      </w:divBdr>
    </w:div>
    <w:div w:id="389159033">
      <w:marLeft w:val="480"/>
      <w:marRight w:val="0"/>
      <w:marTop w:val="0"/>
      <w:marBottom w:val="0"/>
      <w:divBdr>
        <w:top w:val="none" w:sz="0" w:space="0" w:color="auto"/>
        <w:left w:val="none" w:sz="0" w:space="0" w:color="auto"/>
        <w:bottom w:val="none" w:sz="0" w:space="0" w:color="auto"/>
        <w:right w:val="none" w:sz="0" w:space="0" w:color="auto"/>
      </w:divBdr>
    </w:div>
    <w:div w:id="403337820">
      <w:marLeft w:val="480"/>
      <w:marRight w:val="0"/>
      <w:marTop w:val="0"/>
      <w:marBottom w:val="0"/>
      <w:divBdr>
        <w:top w:val="none" w:sz="0" w:space="0" w:color="auto"/>
        <w:left w:val="none" w:sz="0" w:space="0" w:color="auto"/>
        <w:bottom w:val="none" w:sz="0" w:space="0" w:color="auto"/>
        <w:right w:val="none" w:sz="0" w:space="0" w:color="auto"/>
      </w:divBdr>
    </w:div>
    <w:div w:id="404765184">
      <w:marLeft w:val="480"/>
      <w:marRight w:val="0"/>
      <w:marTop w:val="0"/>
      <w:marBottom w:val="0"/>
      <w:divBdr>
        <w:top w:val="none" w:sz="0" w:space="0" w:color="auto"/>
        <w:left w:val="none" w:sz="0" w:space="0" w:color="auto"/>
        <w:bottom w:val="none" w:sz="0" w:space="0" w:color="auto"/>
        <w:right w:val="none" w:sz="0" w:space="0" w:color="auto"/>
      </w:divBdr>
    </w:div>
    <w:div w:id="405762532">
      <w:marLeft w:val="480"/>
      <w:marRight w:val="0"/>
      <w:marTop w:val="0"/>
      <w:marBottom w:val="0"/>
      <w:divBdr>
        <w:top w:val="none" w:sz="0" w:space="0" w:color="auto"/>
        <w:left w:val="none" w:sz="0" w:space="0" w:color="auto"/>
        <w:bottom w:val="none" w:sz="0" w:space="0" w:color="auto"/>
        <w:right w:val="none" w:sz="0" w:space="0" w:color="auto"/>
      </w:divBdr>
    </w:div>
    <w:div w:id="409887946">
      <w:marLeft w:val="480"/>
      <w:marRight w:val="0"/>
      <w:marTop w:val="0"/>
      <w:marBottom w:val="0"/>
      <w:divBdr>
        <w:top w:val="none" w:sz="0" w:space="0" w:color="auto"/>
        <w:left w:val="none" w:sz="0" w:space="0" w:color="auto"/>
        <w:bottom w:val="none" w:sz="0" w:space="0" w:color="auto"/>
        <w:right w:val="none" w:sz="0" w:space="0" w:color="auto"/>
      </w:divBdr>
    </w:div>
    <w:div w:id="461073115">
      <w:marLeft w:val="480"/>
      <w:marRight w:val="0"/>
      <w:marTop w:val="0"/>
      <w:marBottom w:val="0"/>
      <w:divBdr>
        <w:top w:val="none" w:sz="0" w:space="0" w:color="auto"/>
        <w:left w:val="none" w:sz="0" w:space="0" w:color="auto"/>
        <w:bottom w:val="none" w:sz="0" w:space="0" w:color="auto"/>
        <w:right w:val="none" w:sz="0" w:space="0" w:color="auto"/>
      </w:divBdr>
    </w:div>
    <w:div w:id="470754038">
      <w:marLeft w:val="480"/>
      <w:marRight w:val="0"/>
      <w:marTop w:val="0"/>
      <w:marBottom w:val="0"/>
      <w:divBdr>
        <w:top w:val="none" w:sz="0" w:space="0" w:color="auto"/>
        <w:left w:val="none" w:sz="0" w:space="0" w:color="auto"/>
        <w:bottom w:val="none" w:sz="0" w:space="0" w:color="auto"/>
        <w:right w:val="none" w:sz="0" w:space="0" w:color="auto"/>
      </w:divBdr>
    </w:div>
    <w:div w:id="486629753">
      <w:marLeft w:val="480"/>
      <w:marRight w:val="0"/>
      <w:marTop w:val="0"/>
      <w:marBottom w:val="0"/>
      <w:divBdr>
        <w:top w:val="none" w:sz="0" w:space="0" w:color="auto"/>
        <w:left w:val="none" w:sz="0" w:space="0" w:color="auto"/>
        <w:bottom w:val="none" w:sz="0" w:space="0" w:color="auto"/>
        <w:right w:val="none" w:sz="0" w:space="0" w:color="auto"/>
      </w:divBdr>
    </w:div>
    <w:div w:id="490219632">
      <w:marLeft w:val="480"/>
      <w:marRight w:val="0"/>
      <w:marTop w:val="0"/>
      <w:marBottom w:val="0"/>
      <w:divBdr>
        <w:top w:val="none" w:sz="0" w:space="0" w:color="auto"/>
        <w:left w:val="none" w:sz="0" w:space="0" w:color="auto"/>
        <w:bottom w:val="none" w:sz="0" w:space="0" w:color="auto"/>
        <w:right w:val="none" w:sz="0" w:space="0" w:color="auto"/>
      </w:divBdr>
    </w:div>
    <w:div w:id="492843141">
      <w:marLeft w:val="480"/>
      <w:marRight w:val="0"/>
      <w:marTop w:val="0"/>
      <w:marBottom w:val="0"/>
      <w:divBdr>
        <w:top w:val="none" w:sz="0" w:space="0" w:color="auto"/>
        <w:left w:val="none" w:sz="0" w:space="0" w:color="auto"/>
        <w:bottom w:val="none" w:sz="0" w:space="0" w:color="auto"/>
        <w:right w:val="none" w:sz="0" w:space="0" w:color="auto"/>
      </w:divBdr>
    </w:div>
    <w:div w:id="501362228">
      <w:marLeft w:val="480"/>
      <w:marRight w:val="0"/>
      <w:marTop w:val="0"/>
      <w:marBottom w:val="0"/>
      <w:divBdr>
        <w:top w:val="none" w:sz="0" w:space="0" w:color="auto"/>
        <w:left w:val="none" w:sz="0" w:space="0" w:color="auto"/>
        <w:bottom w:val="none" w:sz="0" w:space="0" w:color="auto"/>
        <w:right w:val="none" w:sz="0" w:space="0" w:color="auto"/>
      </w:divBdr>
    </w:div>
    <w:div w:id="514728981">
      <w:marLeft w:val="480"/>
      <w:marRight w:val="0"/>
      <w:marTop w:val="0"/>
      <w:marBottom w:val="0"/>
      <w:divBdr>
        <w:top w:val="none" w:sz="0" w:space="0" w:color="auto"/>
        <w:left w:val="none" w:sz="0" w:space="0" w:color="auto"/>
        <w:bottom w:val="none" w:sz="0" w:space="0" w:color="auto"/>
        <w:right w:val="none" w:sz="0" w:space="0" w:color="auto"/>
      </w:divBdr>
    </w:div>
    <w:div w:id="515193568">
      <w:marLeft w:val="480"/>
      <w:marRight w:val="0"/>
      <w:marTop w:val="0"/>
      <w:marBottom w:val="0"/>
      <w:divBdr>
        <w:top w:val="none" w:sz="0" w:space="0" w:color="auto"/>
        <w:left w:val="none" w:sz="0" w:space="0" w:color="auto"/>
        <w:bottom w:val="none" w:sz="0" w:space="0" w:color="auto"/>
        <w:right w:val="none" w:sz="0" w:space="0" w:color="auto"/>
      </w:divBdr>
    </w:div>
    <w:div w:id="534585615">
      <w:marLeft w:val="480"/>
      <w:marRight w:val="0"/>
      <w:marTop w:val="0"/>
      <w:marBottom w:val="0"/>
      <w:divBdr>
        <w:top w:val="none" w:sz="0" w:space="0" w:color="auto"/>
        <w:left w:val="none" w:sz="0" w:space="0" w:color="auto"/>
        <w:bottom w:val="none" w:sz="0" w:space="0" w:color="auto"/>
        <w:right w:val="none" w:sz="0" w:space="0" w:color="auto"/>
      </w:divBdr>
    </w:div>
    <w:div w:id="538978603">
      <w:marLeft w:val="480"/>
      <w:marRight w:val="0"/>
      <w:marTop w:val="0"/>
      <w:marBottom w:val="0"/>
      <w:divBdr>
        <w:top w:val="none" w:sz="0" w:space="0" w:color="auto"/>
        <w:left w:val="none" w:sz="0" w:space="0" w:color="auto"/>
        <w:bottom w:val="none" w:sz="0" w:space="0" w:color="auto"/>
        <w:right w:val="none" w:sz="0" w:space="0" w:color="auto"/>
      </w:divBdr>
    </w:div>
    <w:div w:id="548493936">
      <w:marLeft w:val="480"/>
      <w:marRight w:val="0"/>
      <w:marTop w:val="0"/>
      <w:marBottom w:val="0"/>
      <w:divBdr>
        <w:top w:val="none" w:sz="0" w:space="0" w:color="auto"/>
        <w:left w:val="none" w:sz="0" w:space="0" w:color="auto"/>
        <w:bottom w:val="none" w:sz="0" w:space="0" w:color="auto"/>
        <w:right w:val="none" w:sz="0" w:space="0" w:color="auto"/>
      </w:divBdr>
    </w:div>
    <w:div w:id="562914532">
      <w:marLeft w:val="480"/>
      <w:marRight w:val="0"/>
      <w:marTop w:val="0"/>
      <w:marBottom w:val="0"/>
      <w:divBdr>
        <w:top w:val="none" w:sz="0" w:space="0" w:color="auto"/>
        <w:left w:val="none" w:sz="0" w:space="0" w:color="auto"/>
        <w:bottom w:val="none" w:sz="0" w:space="0" w:color="auto"/>
        <w:right w:val="none" w:sz="0" w:space="0" w:color="auto"/>
      </w:divBdr>
    </w:div>
    <w:div w:id="564528636">
      <w:marLeft w:val="480"/>
      <w:marRight w:val="0"/>
      <w:marTop w:val="0"/>
      <w:marBottom w:val="0"/>
      <w:divBdr>
        <w:top w:val="none" w:sz="0" w:space="0" w:color="auto"/>
        <w:left w:val="none" w:sz="0" w:space="0" w:color="auto"/>
        <w:bottom w:val="none" w:sz="0" w:space="0" w:color="auto"/>
        <w:right w:val="none" w:sz="0" w:space="0" w:color="auto"/>
      </w:divBdr>
    </w:div>
    <w:div w:id="570040645">
      <w:marLeft w:val="480"/>
      <w:marRight w:val="0"/>
      <w:marTop w:val="0"/>
      <w:marBottom w:val="0"/>
      <w:divBdr>
        <w:top w:val="none" w:sz="0" w:space="0" w:color="auto"/>
        <w:left w:val="none" w:sz="0" w:space="0" w:color="auto"/>
        <w:bottom w:val="none" w:sz="0" w:space="0" w:color="auto"/>
        <w:right w:val="none" w:sz="0" w:space="0" w:color="auto"/>
      </w:divBdr>
    </w:div>
    <w:div w:id="574635210">
      <w:marLeft w:val="480"/>
      <w:marRight w:val="0"/>
      <w:marTop w:val="0"/>
      <w:marBottom w:val="0"/>
      <w:divBdr>
        <w:top w:val="none" w:sz="0" w:space="0" w:color="auto"/>
        <w:left w:val="none" w:sz="0" w:space="0" w:color="auto"/>
        <w:bottom w:val="none" w:sz="0" w:space="0" w:color="auto"/>
        <w:right w:val="none" w:sz="0" w:space="0" w:color="auto"/>
      </w:divBdr>
    </w:div>
    <w:div w:id="587541742">
      <w:marLeft w:val="480"/>
      <w:marRight w:val="0"/>
      <w:marTop w:val="0"/>
      <w:marBottom w:val="0"/>
      <w:divBdr>
        <w:top w:val="none" w:sz="0" w:space="0" w:color="auto"/>
        <w:left w:val="none" w:sz="0" w:space="0" w:color="auto"/>
        <w:bottom w:val="none" w:sz="0" w:space="0" w:color="auto"/>
        <w:right w:val="none" w:sz="0" w:space="0" w:color="auto"/>
      </w:divBdr>
    </w:div>
    <w:div w:id="595862986">
      <w:marLeft w:val="480"/>
      <w:marRight w:val="0"/>
      <w:marTop w:val="0"/>
      <w:marBottom w:val="0"/>
      <w:divBdr>
        <w:top w:val="none" w:sz="0" w:space="0" w:color="auto"/>
        <w:left w:val="none" w:sz="0" w:space="0" w:color="auto"/>
        <w:bottom w:val="none" w:sz="0" w:space="0" w:color="auto"/>
        <w:right w:val="none" w:sz="0" w:space="0" w:color="auto"/>
      </w:divBdr>
    </w:div>
    <w:div w:id="602765645">
      <w:marLeft w:val="480"/>
      <w:marRight w:val="0"/>
      <w:marTop w:val="0"/>
      <w:marBottom w:val="0"/>
      <w:divBdr>
        <w:top w:val="none" w:sz="0" w:space="0" w:color="auto"/>
        <w:left w:val="none" w:sz="0" w:space="0" w:color="auto"/>
        <w:bottom w:val="none" w:sz="0" w:space="0" w:color="auto"/>
        <w:right w:val="none" w:sz="0" w:space="0" w:color="auto"/>
      </w:divBdr>
    </w:div>
    <w:div w:id="609701979">
      <w:marLeft w:val="480"/>
      <w:marRight w:val="0"/>
      <w:marTop w:val="0"/>
      <w:marBottom w:val="0"/>
      <w:divBdr>
        <w:top w:val="none" w:sz="0" w:space="0" w:color="auto"/>
        <w:left w:val="none" w:sz="0" w:space="0" w:color="auto"/>
        <w:bottom w:val="none" w:sz="0" w:space="0" w:color="auto"/>
        <w:right w:val="none" w:sz="0" w:space="0" w:color="auto"/>
      </w:divBdr>
    </w:div>
    <w:div w:id="627706044">
      <w:marLeft w:val="480"/>
      <w:marRight w:val="0"/>
      <w:marTop w:val="0"/>
      <w:marBottom w:val="0"/>
      <w:divBdr>
        <w:top w:val="none" w:sz="0" w:space="0" w:color="auto"/>
        <w:left w:val="none" w:sz="0" w:space="0" w:color="auto"/>
        <w:bottom w:val="none" w:sz="0" w:space="0" w:color="auto"/>
        <w:right w:val="none" w:sz="0" w:space="0" w:color="auto"/>
      </w:divBdr>
    </w:div>
    <w:div w:id="638070891">
      <w:marLeft w:val="480"/>
      <w:marRight w:val="0"/>
      <w:marTop w:val="0"/>
      <w:marBottom w:val="0"/>
      <w:divBdr>
        <w:top w:val="none" w:sz="0" w:space="0" w:color="auto"/>
        <w:left w:val="none" w:sz="0" w:space="0" w:color="auto"/>
        <w:bottom w:val="none" w:sz="0" w:space="0" w:color="auto"/>
        <w:right w:val="none" w:sz="0" w:space="0" w:color="auto"/>
      </w:divBdr>
    </w:div>
    <w:div w:id="638538065">
      <w:marLeft w:val="480"/>
      <w:marRight w:val="0"/>
      <w:marTop w:val="0"/>
      <w:marBottom w:val="0"/>
      <w:divBdr>
        <w:top w:val="none" w:sz="0" w:space="0" w:color="auto"/>
        <w:left w:val="none" w:sz="0" w:space="0" w:color="auto"/>
        <w:bottom w:val="none" w:sz="0" w:space="0" w:color="auto"/>
        <w:right w:val="none" w:sz="0" w:space="0" w:color="auto"/>
      </w:divBdr>
    </w:div>
    <w:div w:id="649404805">
      <w:marLeft w:val="480"/>
      <w:marRight w:val="0"/>
      <w:marTop w:val="0"/>
      <w:marBottom w:val="0"/>
      <w:divBdr>
        <w:top w:val="none" w:sz="0" w:space="0" w:color="auto"/>
        <w:left w:val="none" w:sz="0" w:space="0" w:color="auto"/>
        <w:bottom w:val="none" w:sz="0" w:space="0" w:color="auto"/>
        <w:right w:val="none" w:sz="0" w:space="0" w:color="auto"/>
      </w:divBdr>
    </w:div>
    <w:div w:id="650017757">
      <w:marLeft w:val="480"/>
      <w:marRight w:val="0"/>
      <w:marTop w:val="0"/>
      <w:marBottom w:val="0"/>
      <w:divBdr>
        <w:top w:val="none" w:sz="0" w:space="0" w:color="auto"/>
        <w:left w:val="none" w:sz="0" w:space="0" w:color="auto"/>
        <w:bottom w:val="none" w:sz="0" w:space="0" w:color="auto"/>
        <w:right w:val="none" w:sz="0" w:space="0" w:color="auto"/>
      </w:divBdr>
    </w:div>
    <w:div w:id="655453640">
      <w:marLeft w:val="480"/>
      <w:marRight w:val="0"/>
      <w:marTop w:val="0"/>
      <w:marBottom w:val="0"/>
      <w:divBdr>
        <w:top w:val="none" w:sz="0" w:space="0" w:color="auto"/>
        <w:left w:val="none" w:sz="0" w:space="0" w:color="auto"/>
        <w:bottom w:val="none" w:sz="0" w:space="0" w:color="auto"/>
        <w:right w:val="none" w:sz="0" w:space="0" w:color="auto"/>
      </w:divBdr>
    </w:div>
    <w:div w:id="661936650">
      <w:marLeft w:val="480"/>
      <w:marRight w:val="0"/>
      <w:marTop w:val="0"/>
      <w:marBottom w:val="0"/>
      <w:divBdr>
        <w:top w:val="none" w:sz="0" w:space="0" w:color="auto"/>
        <w:left w:val="none" w:sz="0" w:space="0" w:color="auto"/>
        <w:bottom w:val="none" w:sz="0" w:space="0" w:color="auto"/>
        <w:right w:val="none" w:sz="0" w:space="0" w:color="auto"/>
      </w:divBdr>
    </w:div>
    <w:div w:id="662856785">
      <w:marLeft w:val="480"/>
      <w:marRight w:val="0"/>
      <w:marTop w:val="0"/>
      <w:marBottom w:val="0"/>
      <w:divBdr>
        <w:top w:val="none" w:sz="0" w:space="0" w:color="auto"/>
        <w:left w:val="none" w:sz="0" w:space="0" w:color="auto"/>
        <w:bottom w:val="none" w:sz="0" w:space="0" w:color="auto"/>
        <w:right w:val="none" w:sz="0" w:space="0" w:color="auto"/>
      </w:divBdr>
    </w:div>
    <w:div w:id="674454674">
      <w:marLeft w:val="480"/>
      <w:marRight w:val="0"/>
      <w:marTop w:val="0"/>
      <w:marBottom w:val="0"/>
      <w:divBdr>
        <w:top w:val="none" w:sz="0" w:space="0" w:color="auto"/>
        <w:left w:val="none" w:sz="0" w:space="0" w:color="auto"/>
        <w:bottom w:val="none" w:sz="0" w:space="0" w:color="auto"/>
        <w:right w:val="none" w:sz="0" w:space="0" w:color="auto"/>
      </w:divBdr>
    </w:div>
    <w:div w:id="688486437">
      <w:marLeft w:val="480"/>
      <w:marRight w:val="0"/>
      <w:marTop w:val="0"/>
      <w:marBottom w:val="0"/>
      <w:divBdr>
        <w:top w:val="none" w:sz="0" w:space="0" w:color="auto"/>
        <w:left w:val="none" w:sz="0" w:space="0" w:color="auto"/>
        <w:bottom w:val="none" w:sz="0" w:space="0" w:color="auto"/>
        <w:right w:val="none" w:sz="0" w:space="0" w:color="auto"/>
      </w:divBdr>
    </w:div>
    <w:div w:id="689533358">
      <w:marLeft w:val="480"/>
      <w:marRight w:val="0"/>
      <w:marTop w:val="0"/>
      <w:marBottom w:val="0"/>
      <w:divBdr>
        <w:top w:val="none" w:sz="0" w:space="0" w:color="auto"/>
        <w:left w:val="none" w:sz="0" w:space="0" w:color="auto"/>
        <w:bottom w:val="none" w:sz="0" w:space="0" w:color="auto"/>
        <w:right w:val="none" w:sz="0" w:space="0" w:color="auto"/>
      </w:divBdr>
    </w:div>
    <w:div w:id="689571192">
      <w:marLeft w:val="480"/>
      <w:marRight w:val="0"/>
      <w:marTop w:val="0"/>
      <w:marBottom w:val="0"/>
      <w:divBdr>
        <w:top w:val="none" w:sz="0" w:space="0" w:color="auto"/>
        <w:left w:val="none" w:sz="0" w:space="0" w:color="auto"/>
        <w:bottom w:val="none" w:sz="0" w:space="0" w:color="auto"/>
        <w:right w:val="none" w:sz="0" w:space="0" w:color="auto"/>
      </w:divBdr>
    </w:div>
    <w:div w:id="691223780">
      <w:marLeft w:val="480"/>
      <w:marRight w:val="0"/>
      <w:marTop w:val="0"/>
      <w:marBottom w:val="0"/>
      <w:divBdr>
        <w:top w:val="none" w:sz="0" w:space="0" w:color="auto"/>
        <w:left w:val="none" w:sz="0" w:space="0" w:color="auto"/>
        <w:bottom w:val="none" w:sz="0" w:space="0" w:color="auto"/>
        <w:right w:val="none" w:sz="0" w:space="0" w:color="auto"/>
      </w:divBdr>
    </w:div>
    <w:div w:id="704793322">
      <w:marLeft w:val="480"/>
      <w:marRight w:val="0"/>
      <w:marTop w:val="0"/>
      <w:marBottom w:val="0"/>
      <w:divBdr>
        <w:top w:val="none" w:sz="0" w:space="0" w:color="auto"/>
        <w:left w:val="none" w:sz="0" w:space="0" w:color="auto"/>
        <w:bottom w:val="none" w:sz="0" w:space="0" w:color="auto"/>
        <w:right w:val="none" w:sz="0" w:space="0" w:color="auto"/>
      </w:divBdr>
    </w:div>
    <w:div w:id="713843982">
      <w:marLeft w:val="480"/>
      <w:marRight w:val="0"/>
      <w:marTop w:val="0"/>
      <w:marBottom w:val="0"/>
      <w:divBdr>
        <w:top w:val="none" w:sz="0" w:space="0" w:color="auto"/>
        <w:left w:val="none" w:sz="0" w:space="0" w:color="auto"/>
        <w:bottom w:val="none" w:sz="0" w:space="0" w:color="auto"/>
        <w:right w:val="none" w:sz="0" w:space="0" w:color="auto"/>
      </w:divBdr>
    </w:div>
    <w:div w:id="733088213">
      <w:marLeft w:val="480"/>
      <w:marRight w:val="0"/>
      <w:marTop w:val="0"/>
      <w:marBottom w:val="0"/>
      <w:divBdr>
        <w:top w:val="none" w:sz="0" w:space="0" w:color="auto"/>
        <w:left w:val="none" w:sz="0" w:space="0" w:color="auto"/>
        <w:bottom w:val="none" w:sz="0" w:space="0" w:color="auto"/>
        <w:right w:val="none" w:sz="0" w:space="0" w:color="auto"/>
      </w:divBdr>
    </w:div>
    <w:div w:id="736363667">
      <w:marLeft w:val="480"/>
      <w:marRight w:val="0"/>
      <w:marTop w:val="0"/>
      <w:marBottom w:val="0"/>
      <w:divBdr>
        <w:top w:val="none" w:sz="0" w:space="0" w:color="auto"/>
        <w:left w:val="none" w:sz="0" w:space="0" w:color="auto"/>
        <w:bottom w:val="none" w:sz="0" w:space="0" w:color="auto"/>
        <w:right w:val="none" w:sz="0" w:space="0" w:color="auto"/>
      </w:divBdr>
    </w:div>
    <w:div w:id="748966749">
      <w:marLeft w:val="480"/>
      <w:marRight w:val="0"/>
      <w:marTop w:val="0"/>
      <w:marBottom w:val="0"/>
      <w:divBdr>
        <w:top w:val="none" w:sz="0" w:space="0" w:color="auto"/>
        <w:left w:val="none" w:sz="0" w:space="0" w:color="auto"/>
        <w:bottom w:val="none" w:sz="0" w:space="0" w:color="auto"/>
        <w:right w:val="none" w:sz="0" w:space="0" w:color="auto"/>
      </w:divBdr>
    </w:div>
    <w:div w:id="749932223">
      <w:marLeft w:val="480"/>
      <w:marRight w:val="0"/>
      <w:marTop w:val="0"/>
      <w:marBottom w:val="0"/>
      <w:divBdr>
        <w:top w:val="none" w:sz="0" w:space="0" w:color="auto"/>
        <w:left w:val="none" w:sz="0" w:space="0" w:color="auto"/>
        <w:bottom w:val="none" w:sz="0" w:space="0" w:color="auto"/>
        <w:right w:val="none" w:sz="0" w:space="0" w:color="auto"/>
      </w:divBdr>
    </w:div>
    <w:div w:id="772944655">
      <w:marLeft w:val="480"/>
      <w:marRight w:val="0"/>
      <w:marTop w:val="0"/>
      <w:marBottom w:val="0"/>
      <w:divBdr>
        <w:top w:val="none" w:sz="0" w:space="0" w:color="auto"/>
        <w:left w:val="none" w:sz="0" w:space="0" w:color="auto"/>
        <w:bottom w:val="none" w:sz="0" w:space="0" w:color="auto"/>
        <w:right w:val="none" w:sz="0" w:space="0" w:color="auto"/>
      </w:divBdr>
    </w:div>
    <w:div w:id="780031997">
      <w:marLeft w:val="480"/>
      <w:marRight w:val="0"/>
      <w:marTop w:val="0"/>
      <w:marBottom w:val="0"/>
      <w:divBdr>
        <w:top w:val="none" w:sz="0" w:space="0" w:color="auto"/>
        <w:left w:val="none" w:sz="0" w:space="0" w:color="auto"/>
        <w:bottom w:val="none" w:sz="0" w:space="0" w:color="auto"/>
        <w:right w:val="none" w:sz="0" w:space="0" w:color="auto"/>
      </w:divBdr>
    </w:div>
    <w:div w:id="780105855">
      <w:marLeft w:val="480"/>
      <w:marRight w:val="0"/>
      <w:marTop w:val="0"/>
      <w:marBottom w:val="0"/>
      <w:divBdr>
        <w:top w:val="none" w:sz="0" w:space="0" w:color="auto"/>
        <w:left w:val="none" w:sz="0" w:space="0" w:color="auto"/>
        <w:bottom w:val="none" w:sz="0" w:space="0" w:color="auto"/>
        <w:right w:val="none" w:sz="0" w:space="0" w:color="auto"/>
      </w:divBdr>
    </w:div>
    <w:div w:id="800459789">
      <w:marLeft w:val="480"/>
      <w:marRight w:val="0"/>
      <w:marTop w:val="0"/>
      <w:marBottom w:val="0"/>
      <w:divBdr>
        <w:top w:val="none" w:sz="0" w:space="0" w:color="auto"/>
        <w:left w:val="none" w:sz="0" w:space="0" w:color="auto"/>
        <w:bottom w:val="none" w:sz="0" w:space="0" w:color="auto"/>
        <w:right w:val="none" w:sz="0" w:space="0" w:color="auto"/>
      </w:divBdr>
    </w:div>
    <w:div w:id="848372634">
      <w:marLeft w:val="480"/>
      <w:marRight w:val="0"/>
      <w:marTop w:val="0"/>
      <w:marBottom w:val="0"/>
      <w:divBdr>
        <w:top w:val="none" w:sz="0" w:space="0" w:color="auto"/>
        <w:left w:val="none" w:sz="0" w:space="0" w:color="auto"/>
        <w:bottom w:val="none" w:sz="0" w:space="0" w:color="auto"/>
        <w:right w:val="none" w:sz="0" w:space="0" w:color="auto"/>
      </w:divBdr>
    </w:div>
    <w:div w:id="849493282">
      <w:marLeft w:val="480"/>
      <w:marRight w:val="0"/>
      <w:marTop w:val="0"/>
      <w:marBottom w:val="0"/>
      <w:divBdr>
        <w:top w:val="none" w:sz="0" w:space="0" w:color="auto"/>
        <w:left w:val="none" w:sz="0" w:space="0" w:color="auto"/>
        <w:bottom w:val="none" w:sz="0" w:space="0" w:color="auto"/>
        <w:right w:val="none" w:sz="0" w:space="0" w:color="auto"/>
      </w:divBdr>
    </w:div>
    <w:div w:id="861821046">
      <w:marLeft w:val="480"/>
      <w:marRight w:val="0"/>
      <w:marTop w:val="0"/>
      <w:marBottom w:val="0"/>
      <w:divBdr>
        <w:top w:val="none" w:sz="0" w:space="0" w:color="auto"/>
        <w:left w:val="none" w:sz="0" w:space="0" w:color="auto"/>
        <w:bottom w:val="none" w:sz="0" w:space="0" w:color="auto"/>
        <w:right w:val="none" w:sz="0" w:space="0" w:color="auto"/>
      </w:divBdr>
    </w:div>
    <w:div w:id="870070134">
      <w:marLeft w:val="480"/>
      <w:marRight w:val="0"/>
      <w:marTop w:val="0"/>
      <w:marBottom w:val="0"/>
      <w:divBdr>
        <w:top w:val="none" w:sz="0" w:space="0" w:color="auto"/>
        <w:left w:val="none" w:sz="0" w:space="0" w:color="auto"/>
        <w:bottom w:val="none" w:sz="0" w:space="0" w:color="auto"/>
        <w:right w:val="none" w:sz="0" w:space="0" w:color="auto"/>
      </w:divBdr>
    </w:div>
    <w:div w:id="871457045">
      <w:marLeft w:val="480"/>
      <w:marRight w:val="0"/>
      <w:marTop w:val="0"/>
      <w:marBottom w:val="0"/>
      <w:divBdr>
        <w:top w:val="none" w:sz="0" w:space="0" w:color="auto"/>
        <w:left w:val="none" w:sz="0" w:space="0" w:color="auto"/>
        <w:bottom w:val="none" w:sz="0" w:space="0" w:color="auto"/>
        <w:right w:val="none" w:sz="0" w:space="0" w:color="auto"/>
      </w:divBdr>
    </w:div>
    <w:div w:id="874657316">
      <w:marLeft w:val="480"/>
      <w:marRight w:val="0"/>
      <w:marTop w:val="0"/>
      <w:marBottom w:val="0"/>
      <w:divBdr>
        <w:top w:val="none" w:sz="0" w:space="0" w:color="auto"/>
        <w:left w:val="none" w:sz="0" w:space="0" w:color="auto"/>
        <w:bottom w:val="none" w:sz="0" w:space="0" w:color="auto"/>
        <w:right w:val="none" w:sz="0" w:space="0" w:color="auto"/>
      </w:divBdr>
    </w:div>
    <w:div w:id="896891229">
      <w:bodyDiv w:val="1"/>
      <w:marLeft w:val="0"/>
      <w:marRight w:val="0"/>
      <w:marTop w:val="0"/>
      <w:marBottom w:val="0"/>
      <w:divBdr>
        <w:top w:val="none" w:sz="0" w:space="0" w:color="auto"/>
        <w:left w:val="none" w:sz="0" w:space="0" w:color="auto"/>
        <w:bottom w:val="none" w:sz="0" w:space="0" w:color="auto"/>
        <w:right w:val="none" w:sz="0" w:space="0" w:color="auto"/>
      </w:divBdr>
      <w:divsChild>
        <w:div w:id="218833246">
          <w:marLeft w:val="480"/>
          <w:marRight w:val="0"/>
          <w:marTop w:val="0"/>
          <w:marBottom w:val="0"/>
          <w:divBdr>
            <w:top w:val="none" w:sz="0" w:space="0" w:color="auto"/>
            <w:left w:val="none" w:sz="0" w:space="0" w:color="auto"/>
            <w:bottom w:val="none" w:sz="0" w:space="0" w:color="auto"/>
            <w:right w:val="none" w:sz="0" w:space="0" w:color="auto"/>
          </w:divBdr>
        </w:div>
        <w:div w:id="769936531">
          <w:marLeft w:val="480"/>
          <w:marRight w:val="0"/>
          <w:marTop w:val="0"/>
          <w:marBottom w:val="0"/>
          <w:divBdr>
            <w:top w:val="none" w:sz="0" w:space="0" w:color="auto"/>
            <w:left w:val="none" w:sz="0" w:space="0" w:color="auto"/>
            <w:bottom w:val="none" w:sz="0" w:space="0" w:color="auto"/>
            <w:right w:val="none" w:sz="0" w:space="0" w:color="auto"/>
          </w:divBdr>
        </w:div>
        <w:div w:id="1119840327">
          <w:marLeft w:val="480"/>
          <w:marRight w:val="0"/>
          <w:marTop w:val="0"/>
          <w:marBottom w:val="0"/>
          <w:divBdr>
            <w:top w:val="none" w:sz="0" w:space="0" w:color="auto"/>
            <w:left w:val="none" w:sz="0" w:space="0" w:color="auto"/>
            <w:bottom w:val="none" w:sz="0" w:space="0" w:color="auto"/>
            <w:right w:val="none" w:sz="0" w:space="0" w:color="auto"/>
          </w:divBdr>
        </w:div>
      </w:divsChild>
    </w:div>
    <w:div w:id="899635222">
      <w:bodyDiv w:val="1"/>
      <w:marLeft w:val="0"/>
      <w:marRight w:val="0"/>
      <w:marTop w:val="0"/>
      <w:marBottom w:val="0"/>
      <w:divBdr>
        <w:top w:val="none" w:sz="0" w:space="0" w:color="auto"/>
        <w:left w:val="none" w:sz="0" w:space="0" w:color="auto"/>
        <w:bottom w:val="none" w:sz="0" w:space="0" w:color="auto"/>
        <w:right w:val="none" w:sz="0" w:space="0" w:color="auto"/>
      </w:divBdr>
      <w:divsChild>
        <w:div w:id="828133777">
          <w:marLeft w:val="480"/>
          <w:marRight w:val="0"/>
          <w:marTop w:val="0"/>
          <w:marBottom w:val="0"/>
          <w:divBdr>
            <w:top w:val="none" w:sz="0" w:space="0" w:color="auto"/>
            <w:left w:val="none" w:sz="0" w:space="0" w:color="auto"/>
            <w:bottom w:val="none" w:sz="0" w:space="0" w:color="auto"/>
            <w:right w:val="none" w:sz="0" w:space="0" w:color="auto"/>
          </w:divBdr>
        </w:div>
      </w:divsChild>
    </w:div>
    <w:div w:id="907887425">
      <w:marLeft w:val="480"/>
      <w:marRight w:val="0"/>
      <w:marTop w:val="0"/>
      <w:marBottom w:val="0"/>
      <w:divBdr>
        <w:top w:val="none" w:sz="0" w:space="0" w:color="auto"/>
        <w:left w:val="none" w:sz="0" w:space="0" w:color="auto"/>
        <w:bottom w:val="none" w:sz="0" w:space="0" w:color="auto"/>
        <w:right w:val="none" w:sz="0" w:space="0" w:color="auto"/>
      </w:divBdr>
    </w:div>
    <w:div w:id="908461452">
      <w:marLeft w:val="480"/>
      <w:marRight w:val="0"/>
      <w:marTop w:val="0"/>
      <w:marBottom w:val="0"/>
      <w:divBdr>
        <w:top w:val="none" w:sz="0" w:space="0" w:color="auto"/>
        <w:left w:val="none" w:sz="0" w:space="0" w:color="auto"/>
        <w:bottom w:val="none" w:sz="0" w:space="0" w:color="auto"/>
        <w:right w:val="none" w:sz="0" w:space="0" w:color="auto"/>
      </w:divBdr>
    </w:div>
    <w:div w:id="912394628">
      <w:marLeft w:val="480"/>
      <w:marRight w:val="0"/>
      <w:marTop w:val="0"/>
      <w:marBottom w:val="0"/>
      <w:divBdr>
        <w:top w:val="none" w:sz="0" w:space="0" w:color="auto"/>
        <w:left w:val="none" w:sz="0" w:space="0" w:color="auto"/>
        <w:bottom w:val="none" w:sz="0" w:space="0" w:color="auto"/>
        <w:right w:val="none" w:sz="0" w:space="0" w:color="auto"/>
      </w:divBdr>
    </w:div>
    <w:div w:id="917203629">
      <w:marLeft w:val="480"/>
      <w:marRight w:val="0"/>
      <w:marTop w:val="0"/>
      <w:marBottom w:val="0"/>
      <w:divBdr>
        <w:top w:val="none" w:sz="0" w:space="0" w:color="auto"/>
        <w:left w:val="none" w:sz="0" w:space="0" w:color="auto"/>
        <w:bottom w:val="none" w:sz="0" w:space="0" w:color="auto"/>
        <w:right w:val="none" w:sz="0" w:space="0" w:color="auto"/>
      </w:divBdr>
    </w:div>
    <w:div w:id="921447403">
      <w:marLeft w:val="480"/>
      <w:marRight w:val="0"/>
      <w:marTop w:val="0"/>
      <w:marBottom w:val="0"/>
      <w:divBdr>
        <w:top w:val="none" w:sz="0" w:space="0" w:color="auto"/>
        <w:left w:val="none" w:sz="0" w:space="0" w:color="auto"/>
        <w:bottom w:val="none" w:sz="0" w:space="0" w:color="auto"/>
        <w:right w:val="none" w:sz="0" w:space="0" w:color="auto"/>
      </w:divBdr>
    </w:div>
    <w:div w:id="921569496">
      <w:marLeft w:val="480"/>
      <w:marRight w:val="0"/>
      <w:marTop w:val="0"/>
      <w:marBottom w:val="0"/>
      <w:divBdr>
        <w:top w:val="none" w:sz="0" w:space="0" w:color="auto"/>
        <w:left w:val="none" w:sz="0" w:space="0" w:color="auto"/>
        <w:bottom w:val="none" w:sz="0" w:space="0" w:color="auto"/>
        <w:right w:val="none" w:sz="0" w:space="0" w:color="auto"/>
      </w:divBdr>
    </w:div>
    <w:div w:id="925697052">
      <w:marLeft w:val="480"/>
      <w:marRight w:val="0"/>
      <w:marTop w:val="0"/>
      <w:marBottom w:val="0"/>
      <w:divBdr>
        <w:top w:val="none" w:sz="0" w:space="0" w:color="auto"/>
        <w:left w:val="none" w:sz="0" w:space="0" w:color="auto"/>
        <w:bottom w:val="none" w:sz="0" w:space="0" w:color="auto"/>
        <w:right w:val="none" w:sz="0" w:space="0" w:color="auto"/>
      </w:divBdr>
    </w:div>
    <w:div w:id="926352964">
      <w:marLeft w:val="480"/>
      <w:marRight w:val="0"/>
      <w:marTop w:val="0"/>
      <w:marBottom w:val="0"/>
      <w:divBdr>
        <w:top w:val="none" w:sz="0" w:space="0" w:color="auto"/>
        <w:left w:val="none" w:sz="0" w:space="0" w:color="auto"/>
        <w:bottom w:val="none" w:sz="0" w:space="0" w:color="auto"/>
        <w:right w:val="none" w:sz="0" w:space="0" w:color="auto"/>
      </w:divBdr>
    </w:div>
    <w:div w:id="930091101">
      <w:marLeft w:val="480"/>
      <w:marRight w:val="0"/>
      <w:marTop w:val="0"/>
      <w:marBottom w:val="0"/>
      <w:divBdr>
        <w:top w:val="none" w:sz="0" w:space="0" w:color="auto"/>
        <w:left w:val="none" w:sz="0" w:space="0" w:color="auto"/>
        <w:bottom w:val="none" w:sz="0" w:space="0" w:color="auto"/>
        <w:right w:val="none" w:sz="0" w:space="0" w:color="auto"/>
      </w:divBdr>
    </w:div>
    <w:div w:id="934679099">
      <w:marLeft w:val="480"/>
      <w:marRight w:val="0"/>
      <w:marTop w:val="0"/>
      <w:marBottom w:val="0"/>
      <w:divBdr>
        <w:top w:val="none" w:sz="0" w:space="0" w:color="auto"/>
        <w:left w:val="none" w:sz="0" w:space="0" w:color="auto"/>
        <w:bottom w:val="none" w:sz="0" w:space="0" w:color="auto"/>
        <w:right w:val="none" w:sz="0" w:space="0" w:color="auto"/>
      </w:divBdr>
    </w:div>
    <w:div w:id="937522556">
      <w:marLeft w:val="480"/>
      <w:marRight w:val="0"/>
      <w:marTop w:val="0"/>
      <w:marBottom w:val="0"/>
      <w:divBdr>
        <w:top w:val="none" w:sz="0" w:space="0" w:color="auto"/>
        <w:left w:val="none" w:sz="0" w:space="0" w:color="auto"/>
        <w:bottom w:val="none" w:sz="0" w:space="0" w:color="auto"/>
        <w:right w:val="none" w:sz="0" w:space="0" w:color="auto"/>
      </w:divBdr>
    </w:div>
    <w:div w:id="941499506">
      <w:marLeft w:val="480"/>
      <w:marRight w:val="0"/>
      <w:marTop w:val="0"/>
      <w:marBottom w:val="0"/>
      <w:divBdr>
        <w:top w:val="none" w:sz="0" w:space="0" w:color="auto"/>
        <w:left w:val="none" w:sz="0" w:space="0" w:color="auto"/>
        <w:bottom w:val="none" w:sz="0" w:space="0" w:color="auto"/>
        <w:right w:val="none" w:sz="0" w:space="0" w:color="auto"/>
      </w:divBdr>
    </w:div>
    <w:div w:id="943079373">
      <w:marLeft w:val="480"/>
      <w:marRight w:val="0"/>
      <w:marTop w:val="0"/>
      <w:marBottom w:val="0"/>
      <w:divBdr>
        <w:top w:val="none" w:sz="0" w:space="0" w:color="auto"/>
        <w:left w:val="none" w:sz="0" w:space="0" w:color="auto"/>
        <w:bottom w:val="none" w:sz="0" w:space="0" w:color="auto"/>
        <w:right w:val="none" w:sz="0" w:space="0" w:color="auto"/>
      </w:divBdr>
    </w:div>
    <w:div w:id="948701668">
      <w:bodyDiv w:val="1"/>
      <w:marLeft w:val="0"/>
      <w:marRight w:val="0"/>
      <w:marTop w:val="0"/>
      <w:marBottom w:val="0"/>
      <w:divBdr>
        <w:top w:val="none" w:sz="0" w:space="0" w:color="auto"/>
        <w:left w:val="none" w:sz="0" w:space="0" w:color="auto"/>
        <w:bottom w:val="none" w:sz="0" w:space="0" w:color="auto"/>
        <w:right w:val="none" w:sz="0" w:space="0" w:color="auto"/>
      </w:divBdr>
    </w:div>
    <w:div w:id="971860397">
      <w:marLeft w:val="480"/>
      <w:marRight w:val="0"/>
      <w:marTop w:val="0"/>
      <w:marBottom w:val="0"/>
      <w:divBdr>
        <w:top w:val="none" w:sz="0" w:space="0" w:color="auto"/>
        <w:left w:val="none" w:sz="0" w:space="0" w:color="auto"/>
        <w:bottom w:val="none" w:sz="0" w:space="0" w:color="auto"/>
        <w:right w:val="none" w:sz="0" w:space="0" w:color="auto"/>
      </w:divBdr>
    </w:div>
    <w:div w:id="973101071">
      <w:marLeft w:val="480"/>
      <w:marRight w:val="0"/>
      <w:marTop w:val="0"/>
      <w:marBottom w:val="0"/>
      <w:divBdr>
        <w:top w:val="none" w:sz="0" w:space="0" w:color="auto"/>
        <w:left w:val="none" w:sz="0" w:space="0" w:color="auto"/>
        <w:bottom w:val="none" w:sz="0" w:space="0" w:color="auto"/>
        <w:right w:val="none" w:sz="0" w:space="0" w:color="auto"/>
      </w:divBdr>
    </w:div>
    <w:div w:id="997347105">
      <w:marLeft w:val="480"/>
      <w:marRight w:val="0"/>
      <w:marTop w:val="0"/>
      <w:marBottom w:val="0"/>
      <w:divBdr>
        <w:top w:val="none" w:sz="0" w:space="0" w:color="auto"/>
        <w:left w:val="none" w:sz="0" w:space="0" w:color="auto"/>
        <w:bottom w:val="none" w:sz="0" w:space="0" w:color="auto"/>
        <w:right w:val="none" w:sz="0" w:space="0" w:color="auto"/>
      </w:divBdr>
    </w:div>
    <w:div w:id="1024482441">
      <w:marLeft w:val="480"/>
      <w:marRight w:val="0"/>
      <w:marTop w:val="0"/>
      <w:marBottom w:val="0"/>
      <w:divBdr>
        <w:top w:val="none" w:sz="0" w:space="0" w:color="auto"/>
        <w:left w:val="none" w:sz="0" w:space="0" w:color="auto"/>
        <w:bottom w:val="none" w:sz="0" w:space="0" w:color="auto"/>
        <w:right w:val="none" w:sz="0" w:space="0" w:color="auto"/>
      </w:divBdr>
    </w:div>
    <w:div w:id="1048535232">
      <w:marLeft w:val="480"/>
      <w:marRight w:val="0"/>
      <w:marTop w:val="0"/>
      <w:marBottom w:val="0"/>
      <w:divBdr>
        <w:top w:val="none" w:sz="0" w:space="0" w:color="auto"/>
        <w:left w:val="none" w:sz="0" w:space="0" w:color="auto"/>
        <w:bottom w:val="none" w:sz="0" w:space="0" w:color="auto"/>
        <w:right w:val="none" w:sz="0" w:space="0" w:color="auto"/>
      </w:divBdr>
    </w:div>
    <w:div w:id="1051154816">
      <w:marLeft w:val="480"/>
      <w:marRight w:val="0"/>
      <w:marTop w:val="0"/>
      <w:marBottom w:val="0"/>
      <w:divBdr>
        <w:top w:val="none" w:sz="0" w:space="0" w:color="auto"/>
        <w:left w:val="none" w:sz="0" w:space="0" w:color="auto"/>
        <w:bottom w:val="none" w:sz="0" w:space="0" w:color="auto"/>
        <w:right w:val="none" w:sz="0" w:space="0" w:color="auto"/>
      </w:divBdr>
    </w:div>
    <w:div w:id="1059086282">
      <w:marLeft w:val="480"/>
      <w:marRight w:val="0"/>
      <w:marTop w:val="0"/>
      <w:marBottom w:val="0"/>
      <w:divBdr>
        <w:top w:val="none" w:sz="0" w:space="0" w:color="auto"/>
        <w:left w:val="none" w:sz="0" w:space="0" w:color="auto"/>
        <w:bottom w:val="none" w:sz="0" w:space="0" w:color="auto"/>
        <w:right w:val="none" w:sz="0" w:space="0" w:color="auto"/>
      </w:divBdr>
    </w:div>
    <w:div w:id="1060790492">
      <w:marLeft w:val="480"/>
      <w:marRight w:val="0"/>
      <w:marTop w:val="0"/>
      <w:marBottom w:val="0"/>
      <w:divBdr>
        <w:top w:val="none" w:sz="0" w:space="0" w:color="auto"/>
        <w:left w:val="none" w:sz="0" w:space="0" w:color="auto"/>
        <w:bottom w:val="none" w:sz="0" w:space="0" w:color="auto"/>
        <w:right w:val="none" w:sz="0" w:space="0" w:color="auto"/>
      </w:divBdr>
    </w:div>
    <w:div w:id="1071923270">
      <w:marLeft w:val="480"/>
      <w:marRight w:val="0"/>
      <w:marTop w:val="0"/>
      <w:marBottom w:val="0"/>
      <w:divBdr>
        <w:top w:val="none" w:sz="0" w:space="0" w:color="auto"/>
        <w:left w:val="none" w:sz="0" w:space="0" w:color="auto"/>
        <w:bottom w:val="none" w:sz="0" w:space="0" w:color="auto"/>
        <w:right w:val="none" w:sz="0" w:space="0" w:color="auto"/>
      </w:divBdr>
    </w:div>
    <w:div w:id="1075275088">
      <w:marLeft w:val="480"/>
      <w:marRight w:val="0"/>
      <w:marTop w:val="0"/>
      <w:marBottom w:val="0"/>
      <w:divBdr>
        <w:top w:val="none" w:sz="0" w:space="0" w:color="auto"/>
        <w:left w:val="none" w:sz="0" w:space="0" w:color="auto"/>
        <w:bottom w:val="none" w:sz="0" w:space="0" w:color="auto"/>
        <w:right w:val="none" w:sz="0" w:space="0" w:color="auto"/>
      </w:divBdr>
    </w:div>
    <w:div w:id="1088429883">
      <w:marLeft w:val="480"/>
      <w:marRight w:val="0"/>
      <w:marTop w:val="0"/>
      <w:marBottom w:val="0"/>
      <w:divBdr>
        <w:top w:val="none" w:sz="0" w:space="0" w:color="auto"/>
        <w:left w:val="none" w:sz="0" w:space="0" w:color="auto"/>
        <w:bottom w:val="none" w:sz="0" w:space="0" w:color="auto"/>
        <w:right w:val="none" w:sz="0" w:space="0" w:color="auto"/>
      </w:divBdr>
    </w:div>
    <w:div w:id="1106854027">
      <w:marLeft w:val="480"/>
      <w:marRight w:val="0"/>
      <w:marTop w:val="0"/>
      <w:marBottom w:val="0"/>
      <w:divBdr>
        <w:top w:val="none" w:sz="0" w:space="0" w:color="auto"/>
        <w:left w:val="none" w:sz="0" w:space="0" w:color="auto"/>
        <w:bottom w:val="none" w:sz="0" w:space="0" w:color="auto"/>
        <w:right w:val="none" w:sz="0" w:space="0" w:color="auto"/>
      </w:divBdr>
    </w:div>
    <w:div w:id="1107575673">
      <w:marLeft w:val="480"/>
      <w:marRight w:val="0"/>
      <w:marTop w:val="0"/>
      <w:marBottom w:val="0"/>
      <w:divBdr>
        <w:top w:val="none" w:sz="0" w:space="0" w:color="auto"/>
        <w:left w:val="none" w:sz="0" w:space="0" w:color="auto"/>
        <w:bottom w:val="none" w:sz="0" w:space="0" w:color="auto"/>
        <w:right w:val="none" w:sz="0" w:space="0" w:color="auto"/>
      </w:divBdr>
    </w:div>
    <w:div w:id="1109273604">
      <w:marLeft w:val="480"/>
      <w:marRight w:val="0"/>
      <w:marTop w:val="0"/>
      <w:marBottom w:val="0"/>
      <w:divBdr>
        <w:top w:val="none" w:sz="0" w:space="0" w:color="auto"/>
        <w:left w:val="none" w:sz="0" w:space="0" w:color="auto"/>
        <w:bottom w:val="none" w:sz="0" w:space="0" w:color="auto"/>
        <w:right w:val="none" w:sz="0" w:space="0" w:color="auto"/>
      </w:divBdr>
    </w:div>
    <w:div w:id="1110860073">
      <w:marLeft w:val="480"/>
      <w:marRight w:val="0"/>
      <w:marTop w:val="0"/>
      <w:marBottom w:val="0"/>
      <w:divBdr>
        <w:top w:val="none" w:sz="0" w:space="0" w:color="auto"/>
        <w:left w:val="none" w:sz="0" w:space="0" w:color="auto"/>
        <w:bottom w:val="none" w:sz="0" w:space="0" w:color="auto"/>
        <w:right w:val="none" w:sz="0" w:space="0" w:color="auto"/>
      </w:divBdr>
    </w:div>
    <w:div w:id="1112365227">
      <w:marLeft w:val="480"/>
      <w:marRight w:val="0"/>
      <w:marTop w:val="0"/>
      <w:marBottom w:val="0"/>
      <w:divBdr>
        <w:top w:val="none" w:sz="0" w:space="0" w:color="auto"/>
        <w:left w:val="none" w:sz="0" w:space="0" w:color="auto"/>
        <w:bottom w:val="none" w:sz="0" w:space="0" w:color="auto"/>
        <w:right w:val="none" w:sz="0" w:space="0" w:color="auto"/>
      </w:divBdr>
    </w:div>
    <w:div w:id="1137840490">
      <w:marLeft w:val="480"/>
      <w:marRight w:val="0"/>
      <w:marTop w:val="0"/>
      <w:marBottom w:val="0"/>
      <w:divBdr>
        <w:top w:val="none" w:sz="0" w:space="0" w:color="auto"/>
        <w:left w:val="none" w:sz="0" w:space="0" w:color="auto"/>
        <w:bottom w:val="none" w:sz="0" w:space="0" w:color="auto"/>
        <w:right w:val="none" w:sz="0" w:space="0" w:color="auto"/>
      </w:divBdr>
    </w:div>
    <w:div w:id="1144935475">
      <w:marLeft w:val="480"/>
      <w:marRight w:val="0"/>
      <w:marTop w:val="0"/>
      <w:marBottom w:val="0"/>
      <w:divBdr>
        <w:top w:val="none" w:sz="0" w:space="0" w:color="auto"/>
        <w:left w:val="none" w:sz="0" w:space="0" w:color="auto"/>
        <w:bottom w:val="none" w:sz="0" w:space="0" w:color="auto"/>
        <w:right w:val="none" w:sz="0" w:space="0" w:color="auto"/>
      </w:divBdr>
    </w:div>
    <w:div w:id="1150446270">
      <w:marLeft w:val="480"/>
      <w:marRight w:val="0"/>
      <w:marTop w:val="0"/>
      <w:marBottom w:val="0"/>
      <w:divBdr>
        <w:top w:val="none" w:sz="0" w:space="0" w:color="auto"/>
        <w:left w:val="none" w:sz="0" w:space="0" w:color="auto"/>
        <w:bottom w:val="none" w:sz="0" w:space="0" w:color="auto"/>
        <w:right w:val="none" w:sz="0" w:space="0" w:color="auto"/>
      </w:divBdr>
    </w:div>
    <w:div w:id="1159273772">
      <w:marLeft w:val="480"/>
      <w:marRight w:val="0"/>
      <w:marTop w:val="0"/>
      <w:marBottom w:val="0"/>
      <w:divBdr>
        <w:top w:val="none" w:sz="0" w:space="0" w:color="auto"/>
        <w:left w:val="none" w:sz="0" w:space="0" w:color="auto"/>
        <w:bottom w:val="none" w:sz="0" w:space="0" w:color="auto"/>
        <w:right w:val="none" w:sz="0" w:space="0" w:color="auto"/>
      </w:divBdr>
    </w:div>
    <w:div w:id="1162506617">
      <w:marLeft w:val="480"/>
      <w:marRight w:val="0"/>
      <w:marTop w:val="0"/>
      <w:marBottom w:val="0"/>
      <w:divBdr>
        <w:top w:val="none" w:sz="0" w:space="0" w:color="auto"/>
        <w:left w:val="none" w:sz="0" w:space="0" w:color="auto"/>
        <w:bottom w:val="none" w:sz="0" w:space="0" w:color="auto"/>
        <w:right w:val="none" w:sz="0" w:space="0" w:color="auto"/>
      </w:divBdr>
    </w:div>
    <w:div w:id="1170875524">
      <w:marLeft w:val="480"/>
      <w:marRight w:val="0"/>
      <w:marTop w:val="0"/>
      <w:marBottom w:val="0"/>
      <w:divBdr>
        <w:top w:val="none" w:sz="0" w:space="0" w:color="auto"/>
        <w:left w:val="none" w:sz="0" w:space="0" w:color="auto"/>
        <w:bottom w:val="none" w:sz="0" w:space="0" w:color="auto"/>
        <w:right w:val="none" w:sz="0" w:space="0" w:color="auto"/>
      </w:divBdr>
    </w:div>
    <w:div w:id="1175799139">
      <w:marLeft w:val="480"/>
      <w:marRight w:val="0"/>
      <w:marTop w:val="0"/>
      <w:marBottom w:val="0"/>
      <w:divBdr>
        <w:top w:val="none" w:sz="0" w:space="0" w:color="auto"/>
        <w:left w:val="none" w:sz="0" w:space="0" w:color="auto"/>
        <w:bottom w:val="none" w:sz="0" w:space="0" w:color="auto"/>
        <w:right w:val="none" w:sz="0" w:space="0" w:color="auto"/>
      </w:divBdr>
    </w:div>
    <w:div w:id="1182089719">
      <w:marLeft w:val="480"/>
      <w:marRight w:val="0"/>
      <w:marTop w:val="0"/>
      <w:marBottom w:val="0"/>
      <w:divBdr>
        <w:top w:val="none" w:sz="0" w:space="0" w:color="auto"/>
        <w:left w:val="none" w:sz="0" w:space="0" w:color="auto"/>
        <w:bottom w:val="none" w:sz="0" w:space="0" w:color="auto"/>
        <w:right w:val="none" w:sz="0" w:space="0" w:color="auto"/>
      </w:divBdr>
    </w:div>
    <w:div w:id="1199586508">
      <w:marLeft w:val="480"/>
      <w:marRight w:val="0"/>
      <w:marTop w:val="0"/>
      <w:marBottom w:val="0"/>
      <w:divBdr>
        <w:top w:val="none" w:sz="0" w:space="0" w:color="auto"/>
        <w:left w:val="none" w:sz="0" w:space="0" w:color="auto"/>
        <w:bottom w:val="none" w:sz="0" w:space="0" w:color="auto"/>
        <w:right w:val="none" w:sz="0" w:space="0" w:color="auto"/>
      </w:divBdr>
    </w:div>
    <w:div w:id="1216625091">
      <w:marLeft w:val="480"/>
      <w:marRight w:val="0"/>
      <w:marTop w:val="0"/>
      <w:marBottom w:val="0"/>
      <w:divBdr>
        <w:top w:val="none" w:sz="0" w:space="0" w:color="auto"/>
        <w:left w:val="none" w:sz="0" w:space="0" w:color="auto"/>
        <w:bottom w:val="none" w:sz="0" w:space="0" w:color="auto"/>
        <w:right w:val="none" w:sz="0" w:space="0" w:color="auto"/>
      </w:divBdr>
    </w:div>
    <w:div w:id="1258976358">
      <w:marLeft w:val="480"/>
      <w:marRight w:val="0"/>
      <w:marTop w:val="0"/>
      <w:marBottom w:val="0"/>
      <w:divBdr>
        <w:top w:val="none" w:sz="0" w:space="0" w:color="auto"/>
        <w:left w:val="none" w:sz="0" w:space="0" w:color="auto"/>
        <w:bottom w:val="none" w:sz="0" w:space="0" w:color="auto"/>
        <w:right w:val="none" w:sz="0" w:space="0" w:color="auto"/>
      </w:divBdr>
    </w:div>
    <w:div w:id="1269238773">
      <w:marLeft w:val="480"/>
      <w:marRight w:val="0"/>
      <w:marTop w:val="0"/>
      <w:marBottom w:val="0"/>
      <w:divBdr>
        <w:top w:val="none" w:sz="0" w:space="0" w:color="auto"/>
        <w:left w:val="none" w:sz="0" w:space="0" w:color="auto"/>
        <w:bottom w:val="none" w:sz="0" w:space="0" w:color="auto"/>
        <w:right w:val="none" w:sz="0" w:space="0" w:color="auto"/>
      </w:divBdr>
    </w:div>
    <w:div w:id="1272124470">
      <w:marLeft w:val="480"/>
      <w:marRight w:val="0"/>
      <w:marTop w:val="0"/>
      <w:marBottom w:val="0"/>
      <w:divBdr>
        <w:top w:val="none" w:sz="0" w:space="0" w:color="auto"/>
        <w:left w:val="none" w:sz="0" w:space="0" w:color="auto"/>
        <w:bottom w:val="none" w:sz="0" w:space="0" w:color="auto"/>
        <w:right w:val="none" w:sz="0" w:space="0" w:color="auto"/>
      </w:divBdr>
    </w:div>
    <w:div w:id="1274442327">
      <w:marLeft w:val="480"/>
      <w:marRight w:val="0"/>
      <w:marTop w:val="0"/>
      <w:marBottom w:val="0"/>
      <w:divBdr>
        <w:top w:val="none" w:sz="0" w:space="0" w:color="auto"/>
        <w:left w:val="none" w:sz="0" w:space="0" w:color="auto"/>
        <w:bottom w:val="none" w:sz="0" w:space="0" w:color="auto"/>
        <w:right w:val="none" w:sz="0" w:space="0" w:color="auto"/>
      </w:divBdr>
    </w:div>
    <w:div w:id="1275744426">
      <w:marLeft w:val="480"/>
      <w:marRight w:val="0"/>
      <w:marTop w:val="0"/>
      <w:marBottom w:val="0"/>
      <w:divBdr>
        <w:top w:val="none" w:sz="0" w:space="0" w:color="auto"/>
        <w:left w:val="none" w:sz="0" w:space="0" w:color="auto"/>
        <w:bottom w:val="none" w:sz="0" w:space="0" w:color="auto"/>
        <w:right w:val="none" w:sz="0" w:space="0" w:color="auto"/>
      </w:divBdr>
    </w:div>
    <w:div w:id="1292247643">
      <w:marLeft w:val="480"/>
      <w:marRight w:val="0"/>
      <w:marTop w:val="0"/>
      <w:marBottom w:val="0"/>
      <w:divBdr>
        <w:top w:val="none" w:sz="0" w:space="0" w:color="auto"/>
        <w:left w:val="none" w:sz="0" w:space="0" w:color="auto"/>
        <w:bottom w:val="none" w:sz="0" w:space="0" w:color="auto"/>
        <w:right w:val="none" w:sz="0" w:space="0" w:color="auto"/>
      </w:divBdr>
    </w:div>
    <w:div w:id="1294751129">
      <w:marLeft w:val="480"/>
      <w:marRight w:val="0"/>
      <w:marTop w:val="0"/>
      <w:marBottom w:val="0"/>
      <w:divBdr>
        <w:top w:val="none" w:sz="0" w:space="0" w:color="auto"/>
        <w:left w:val="none" w:sz="0" w:space="0" w:color="auto"/>
        <w:bottom w:val="none" w:sz="0" w:space="0" w:color="auto"/>
        <w:right w:val="none" w:sz="0" w:space="0" w:color="auto"/>
      </w:divBdr>
    </w:div>
    <w:div w:id="1298221878">
      <w:marLeft w:val="480"/>
      <w:marRight w:val="0"/>
      <w:marTop w:val="0"/>
      <w:marBottom w:val="0"/>
      <w:divBdr>
        <w:top w:val="none" w:sz="0" w:space="0" w:color="auto"/>
        <w:left w:val="none" w:sz="0" w:space="0" w:color="auto"/>
        <w:bottom w:val="none" w:sz="0" w:space="0" w:color="auto"/>
        <w:right w:val="none" w:sz="0" w:space="0" w:color="auto"/>
      </w:divBdr>
    </w:div>
    <w:div w:id="1317371348">
      <w:marLeft w:val="480"/>
      <w:marRight w:val="0"/>
      <w:marTop w:val="0"/>
      <w:marBottom w:val="0"/>
      <w:divBdr>
        <w:top w:val="none" w:sz="0" w:space="0" w:color="auto"/>
        <w:left w:val="none" w:sz="0" w:space="0" w:color="auto"/>
        <w:bottom w:val="none" w:sz="0" w:space="0" w:color="auto"/>
        <w:right w:val="none" w:sz="0" w:space="0" w:color="auto"/>
      </w:divBdr>
    </w:div>
    <w:div w:id="1322999640">
      <w:marLeft w:val="480"/>
      <w:marRight w:val="0"/>
      <w:marTop w:val="0"/>
      <w:marBottom w:val="0"/>
      <w:divBdr>
        <w:top w:val="none" w:sz="0" w:space="0" w:color="auto"/>
        <w:left w:val="none" w:sz="0" w:space="0" w:color="auto"/>
        <w:bottom w:val="none" w:sz="0" w:space="0" w:color="auto"/>
        <w:right w:val="none" w:sz="0" w:space="0" w:color="auto"/>
      </w:divBdr>
    </w:div>
    <w:div w:id="1325165300">
      <w:marLeft w:val="480"/>
      <w:marRight w:val="0"/>
      <w:marTop w:val="0"/>
      <w:marBottom w:val="0"/>
      <w:divBdr>
        <w:top w:val="none" w:sz="0" w:space="0" w:color="auto"/>
        <w:left w:val="none" w:sz="0" w:space="0" w:color="auto"/>
        <w:bottom w:val="none" w:sz="0" w:space="0" w:color="auto"/>
        <w:right w:val="none" w:sz="0" w:space="0" w:color="auto"/>
      </w:divBdr>
    </w:div>
    <w:div w:id="1337347298">
      <w:marLeft w:val="480"/>
      <w:marRight w:val="0"/>
      <w:marTop w:val="0"/>
      <w:marBottom w:val="0"/>
      <w:divBdr>
        <w:top w:val="none" w:sz="0" w:space="0" w:color="auto"/>
        <w:left w:val="none" w:sz="0" w:space="0" w:color="auto"/>
        <w:bottom w:val="none" w:sz="0" w:space="0" w:color="auto"/>
        <w:right w:val="none" w:sz="0" w:space="0" w:color="auto"/>
      </w:divBdr>
    </w:div>
    <w:div w:id="1388063273">
      <w:marLeft w:val="480"/>
      <w:marRight w:val="0"/>
      <w:marTop w:val="0"/>
      <w:marBottom w:val="0"/>
      <w:divBdr>
        <w:top w:val="none" w:sz="0" w:space="0" w:color="auto"/>
        <w:left w:val="none" w:sz="0" w:space="0" w:color="auto"/>
        <w:bottom w:val="none" w:sz="0" w:space="0" w:color="auto"/>
        <w:right w:val="none" w:sz="0" w:space="0" w:color="auto"/>
      </w:divBdr>
    </w:div>
    <w:div w:id="1391659516">
      <w:marLeft w:val="480"/>
      <w:marRight w:val="0"/>
      <w:marTop w:val="0"/>
      <w:marBottom w:val="0"/>
      <w:divBdr>
        <w:top w:val="none" w:sz="0" w:space="0" w:color="auto"/>
        <w:left w:val="none" w:sz="0" w:space="0" w:color="auto"/>
        <w:bottom w:val="none" w:sz="0" w:space="0" w:color="auto"/>
        <w:right w:val="none" w:sz="0" w:space="0" w:color="auto"/>
      </w:divBdr>
    </w:div>
    <w:div w:id="1396708445">
      <w:marLeft w:val="480"/>
      <w:marRight w:val="0"/>
      <w:marTop w:val="0"/>
      <w:marBottom w:val="0"/>
      <w:divBdr>
        <w:top w:val="none" w:sz="0" w:space="0" w:color="auto"/>
        <w:left w:val="none" w:sz="0" w:space="0" w:color="auto"/>
        <w:bottom w:val="none" w:sz="0" w:space="0" w:color="auto"/>
        <w:right w:val="none" w:sz="0" w:space="0" w:color="auto"/>
      </w:divBdr>
    </w:div>
    <w:div w:id="1398893828">
      <w:marLeft w:val="480"/>
      <w:marRight w:val="0"/>
      <w:marTop w:val="0"/>
      <w:marBottom w:val="0"/>
      <w:divBdr>
        <w:top w:val="none" w:sz="0" w:space="0" w:color="auto"/>
        <w:left w:val="none" w:sz="0" w:space="0" w:color="auto"/>
        <w:bottom w:val="none" w:sz="0" w:space="0" w:color="auto"/>
        <w:right w:val="none" w:sz="0" w:space="0" w:color="auto"/>
      </w:divBdr>
    </w:div>
    <w:div w:id="1401096518">
      <w:marLeft w:val="480"/>
      <w:marRight w:val="0"/>
      <w:marTop w:val="0"/>
      <w:marBottom w:val="0"/>
      <w:divBdr>
        <w:top w:val="none" w:sz="0" w:space="0" w:color="auto"/>
        <w:left w:val="none" w:sz="0" w:space="0" w:color="auto"/>
        <w:bottom w:val="none" w:sz="0" w:space="0" w:color="auto"/>
        <w:right w:val="none" w:sz="0" w:space="0" w:color="auto"/>
      </w:divBdr>
    </w:div>
    <w:div w:id="1402101995">
      <w:marLeft w:val="480"/>
      <w:marRight w:val="0"/>
      <w:marTop w:val="0"/>
      <w:marBottom w:val="0"/>
      <w:divBdr>
        <w:top w:val="none" w:sz="0" w:space="0" w:color="auto"/>
        <w:left w:val="none" w:sz="0" w:space="0" w:color="auto"/>
        <w:bottom w:val="none" w:sz="0" w:space="0" w:color="auto"/>
        <w:right w:val="none" w:sz="0" w:space="0" w:color="auto"/>
      </w:divBdr>
    </w:div>
    <w:div w:id="1407150577">
      <w:marLeft w:val="480"/>
      <w:marRight w:val="0"/>
      <w:marTop w:val="0"/>
      <w:marBottom w:val="0"/>
      <w:divBdr>
        <w:top w:val="none" w:sz="0" w:space="0" w:color="auto"/>
        <w:left w:val="none" w:sz="0" w:space="0" w:color="auto"/>
        <w:bottom w:val="none" w:sz="0" w:space="0" w:color="auto"/>
        <w:right w:val="none" w:sz="0" w:space="0" w:color="auto"/>
      </w:divBdr>
    </w:div>
    <w:div w:id="1408990109">
      <w:marLeft w:val="480"/>
      <w:marRight w:val="0"/>
      <w:marTop w:val="0"/>
      <w:marBottom w:val="0"/>
      <w:divBdr>
        <w:top w:val="none" w:sz="0" w:space="0" w:color="auto"/>
        <w:left w:val="none" w:sz="0" w:space="0" w:color="auto"/>
        <w:bottom w:val="none" w:sz="0" w:space="0" w:color="auto"/>
        <w:right w:val="none" w:sz="0" w:space="0" w:color="auto"/>
      </w:divBdr>
    </w:div>
    <w:div w:id="1418399561">
      <w:marLeft w:val="480"/>
      <w:marRight w:val="0"/>
      <w:marTop w:val="0"/>
      <w:marBottom w:val="0"/>
      <w:divBdr>
        <w:top w:val="none" w:sz="0" w:space="0" w:color="auto"/>
        <w:left w:val="none" w:sz="0" w:space="0" w:color="auto"/>
        <w:bottom w:val="none" w:sz="0" w:space="0" w:color="auto"/>
        <w:right w:val="none" w:sz="0" w:space="0" w:color="auto"/>
      </w:divBdr>
    </w:div>
    <w:div w:id="1433471818">
      <w:marLeft w:val="480"/>
      <w:marRight w:val="0"/>
      <w:marTop w:val="0"/>
      <w:marBottom w:val="0"/>
      <w:divBdr>
        <w:top w:val="none" w:sz="0" w:space="0" w:color="auto"/>
        <w:left w:val="none" w:sz="0" w:space="0" w:color="auto"/>
        <w:bottom w:val="none" w:sz="0" w:space="0" w:color="auto"/>
        <w:right w:val="none" w:sz="0" w:space="0" w:color="auto"/>
      </w:divBdr>
    </w:div>
    <w:div w:id="1438211312">
      <w:marLeft w:val="480"/>
      <w:marRight w:val="0"/>
      <w:marTop w:val="0"/>
      <w:marBottom w:val="0"/>
      <w:divBdr>
        <w:top w:val="none" w:sz="0" w:space="0" w:color="auto"/>
        <w:left w:val="none" w:sz="0" w:space="0" w:color="auto"/>
        <w:bottom w:val="none" w:sz="0" w:space="0" w:color="auto"/>
        <w:right w:val="none" w:sz="0" w:space="0" w:color="auto"/>
      </w:divBdr>
    </w:div>
    <w:div w:id="1440181933">
      <w:marLeft w:val="480"/>
      <w:marRight w:val="0"/>
      <w:marTop w:val="0"/>
      <w:marBottom w:val="0"/>
      <w:divBdr>
        <w:top w:val="none" w:sz="0" w:space="0" w:color="auto"/>
        <w:left w:val="none" w:sz="0" w:space="0" w:color="auto"/>
        <w:bottom w:val="none" w:sz="0" w:space="0" w:color="auto"/>
        <w:right w:val="none" w:sz="0" w:space="0" w:color="auto"/>
      </w:divBdr>
    </w:div>
    <w:div w:id="1448354714">
      <w:marLeft w:val="480"/>
      <w:marRight w:val="0"/>
      <w:marTop w:val="0"/>
      <w:marBottom w:val="0"/>
      <w:divBdr>
        <w:top w:val="none" w:sz="0" w:space="0" w:color="auto"/>
        <w:left w:val="none" w:sz="0" w:space="0" w:color="auto"/>
        <w:bottom w:val="none" w:sz="0" w:space="0" w:color="auto"/>
        <w:right w:val="none" w:sz="0" w:space="0" w:color="auto"/>
      </w:divBdr>
    </w:div>
    <w:div w:id="1454397515">
      <w:marLeft w:val="480"/>
      <w:marRight w:val="0"/>
      <w:marTop w:val="0"/>
      <w:marBottom w:val="0"/>
      <w:divBdr>
        <w:top w:val="none" w:sz="0" w:space="0" w:color="auto"/>
        <w:left w:val="none" w:sz="0" w:space="0" w:color="auto"/>
        <w:bottom w:val="none" w:sz="0" w:space="0" w:color="auto"/>
        <w:right w:val="none" w:sz="0" w:space="0" w:color="auto"/>
      </w:divBdr>
    </w:div>
    <w:div w:id="1457404587">
      <w:marLeft w:val="480"/>
      <w:marRight w:val="0"/>
      <w:marTop w:val="0"/>
      <w:marBottom w:val="0"/>
      <w:divBdr>
        <w:top w:val="none" w:sz="0" w:space="0" w:color="auto"/>
        <w:left w:val="none" w:sz="0" w:space="0" w:color="auto"/>
        <w:bottom w:val="none" w:sz="0" w:space="0" w:color="auto"/>
        <w:right w:val="none" w:sz="0" w:space="0" w:color="auto"/>
      </w:divBdr>
    </w:div>
    <w:div w:id="1470899879">
      <w:marLeft w:val="480"/>
      <w:marRight w:val="0"/>
      <w:marTop w:val="0"/>
      <w:marBottom w:val="0"/>
      <w:divBdr>
        <w:top w:val="none" w:sz="0" w:space="0" w:color="auto"/>
        <w:left w:val="none" w:sz="0" w:space="0" w:color="auto"/>
        <w:bottom w:val="none" w:sz="0" w:space="0" w:color="auto"/>
        <w:right w:val="none" w:sz="0" w:space="0" w:color="auto"/>
      </w:divBdr>
    </w:div>
    <w:div w:id="1474442531">
      <w:marLeft w:val="480"/>
      <w:marRight w:val="0"/>
      <w:marTop w:val="0"/>
      <w:marBottom w:val="0"/>
      <w:divBdr>
        <w:top w:val="none" w:sz="0" w:space="0" w:color="auto"/>
        <w:left w:val="none" w:sz="0" w:space="0" w:color="auto"/>
        <w:bottom w:val="none" w:sz="0" w:space="0" w:color="auto"/>
        <w:right w:val="none" w:sz="0" w:space="0" w:color="auto"/>
      </w:divBdr>
    </w:div>
    <w:div w:id="1476339063">
      <w:marLeft w:val="480"/>
      <w:marRight w:val="0"/>
      <w:marTop w:val="0"/>
      <w:marBottom w:val="0"/>
      <w:divBdr>
        <w:top w:val="none" w:sz="0" w:space="0" w:color="auto"/>
        <w:left w:val="none" w:sz="0" w:space="0" w:color="auto"/>
        <w:bottom w:val="none" w:sz="0" w:space="0" w:color="auto"/>
        <w:right w:val="none" w:sz="0" w:space="0" w:color="auto"/>
      </w:divBdr>
    </w:div>
    <w:div w:id="1479105813">
      <w:marLeft w:val="480"/>
      <w:marRight w:val="0"/>
      <w:marTop w:val="0"/>
      <w:marBottom w:val="0"/>
      <w:divBdr>
        <w:top w:val="none" w:sz="0" w:space="0" w:color="auto"/>
        <w:left w:val="none" w:sz="0" w:space="0" w:color="auto"/>
        <w:bottom w:val="none" w:sz="0" w:space="0" w:color="auto"/>
        <w:right w:val="none" w:sz="0" w:space="0" w:color="auto"/>
      </w:divBdr>
    </w:div>
    <w:div w:id="1558937491">
      <w:marLeft w:val="480"/>
      <w:marRight w:val="0"/>
      <w:marTop w:val="0"/>
      <w:marBottom w:val="0"/>
      <w:divBdr>
        <w:top w:val="none" w:sz="0" w:space="0" w:color="auto"/>
        <w:left w:val="none" w:sz="0" w:space="0" w:color="auto"/>
        <w:bottom w:val="none" w:sz="0" w:space="0" w:color="auto"/>
        <w:right w:val="none" w:sz="0" w:space="0" w:color="auto"/>
      </w:divBdr>
    </w:div>
    <w:div w:id="1560088177">
      <w:marLeft w:val="480"/>
      <w:marRight w:val="0"/>
      <w:marTop w:val="0"/>
      <w:marBottom w:val="0"/>
      <w:divBdr>
        <w:top w:val="none" w:sz="0" w:space="0" w:color="auto"/>
        <w:left w:val="none" w:sz="0" w:space="0" w:color="auto"/>
        <w:bottom w:val="none" w:sz="0" w:space="0" w:color="auto"/>
        <w:right w:val="none" w:sz="0" w:space="0" w:color="auto"/>
      </w:divBdr>
    </w:div>
    <w:div w:id="1568153304">
      <w:marLeft w:val="480"/>
      <w:marRight w:val="0"/>
      <w:marTop w:val="0"/>
      <w:marBottom w:val="0"/>
      <w:divBdr>
        <w:top w:val="none" w:sz="0" w:space="0" w:color="auto"/>
        <w:left w:val="none" w:sz="0" w:space="0" w:color="auto"/>
        <w:bottom w:val="none" w:sz="0" w:space="0" w:color="auto"/>
        <w:right w:val="none" w:sz="0" w:space="0" w:color="auto"/>
      </w:divBdr>
    </w:div>
    <w:div w:id="1568689146">
      <w:marLeft w:val="480"/>
      <w:marRight w:val="0"/>
      <w:marTop w:val="0"/>
      <w:marBottom w:val="0"/>
      <w:divBdr>
        <w:top w:val="none" w:sz="0" w:space="0" w:color="auto"/>
        <w:left w:val="none" w:sz="0" w:space="0" w:color="auto"/>
        <w:bottom w:val="none" w:sz="0" w:space="0" w:color="auto"/>
        <w:right w:val="none" w:sz="0" w:space="0" w:color="auto"/>
      </w:divBdr>
    </w:div>
    <w:div w:id="1576667971">
      <w:marLeft w:val="480"/>
      <w:marRight w:val="0"/>
      <w:marTop w:val="0"/>
      <w:marBottom w:val="0"/>
      <w:divBdr>
        <w:top w:val="none" w:sz="0" w:space="0" w:color="auto"/>
        <w:left w:val="none" w:sz="0" w:space="0" w:color="auto"/>
        <w:bottom w:val="none" w:sz="0" w:space="0" w:color="auto"/>
        <w:right w:val="none" w:sz="0" w:space="0" w:color="auto"/>
      </w:divBdr>
    </w:div>
    <w:div w:id="1587879269">
      <w:marLeft w:val="480"/>
      <w:marRight w:val="0"/>
      <w:marTop w:val="0"/>
      <w:marBottom w:val="0"/>
      <w:divBdr>
        <w:top w:val="none" w:sz="0" w:space="0" w:color="auto"/>
        <w:left w:val="none" w:sz="0" w:space="0" w:color="auto"/>
        <w:bottom w:val="none" w:sz="0" w:space="0" w:color="auto"/>
        <w:right w:val="none" w:sz="0" w:space="0" w:color="auto"/>
      </w:divBdr>
    </w:div>
    <w:div w:id="1588539191">
      <w:marLeft w:val="480"/>
      <w:marRight w:val="0"/>
      <w:marTop w:val="0"/>
      <w:marBottom w:val="0"/>
      <w:divBdr>
        <w:top w:val="none" w:sz="0" w:space="0" w:color="auto"/>
        <w:left w:val="none" w:sz="0" w:space="0" w:color="auto"/>
        <w:bottom w:val="none" w:sz="0" w:space="0" w:color="auto"/>
        <w:right w:val="none" w:sz="0" w:space="0" w:color="auto"/>
      </w:divBdr>
    </w:div>
    <w:div w:id="1589804790">
      <w:marLeft w:val="480"/>
      <w:marRight w:val="0"/>
      <w:marTop w:val="0"/>
      <w:marBottom w:val="0"/>
      <w:divBdr>
        <w:top w:val="none" w:sz="0" w:space="0" w:color="auto"/>
        <w:left w:val="none" w:sz="0" w:space="0" w:color="auto"/>
        <w:bottom w:val="none" w:sz="0" w:space="0" w:color="auto"/>
        <w:right w:val="none" w:sz="0" w:space="0" w:color="auto"/>
      </w:divBdr>
    </w:div>
    <w:div w:id="1617519754">
      <w:marLeft w:val="480"/>
      <w:marRight w:val="0"/>
      <w:marTop w:val="0"/>
      <w:marBottom w:val="0"/>
      <w:divBdr>
        <w:top w:val="none" w:sz="0" w:space="0" w:color="auto"/>
        <w:left w:val="none" w:sz="0" w:space="0" w:color="auto"/>
        <w:bottom w:val="none" w:sz="0" w:space="0" w:color="auto"/>
        <w:right w:val="none" w:sz="0" w:space="0" w:color="auto"/>
      </w:divBdr>
    </w:div>
    <w:div w:id="1623920415">
      <w:marLeft w:val="480"/>
      <w:marRight w:val="0"/>
      <w:marTop w:val="0"/>
      <w:marBottom w:val="0"/>
      <w:divBdr>
        <w:top w:val="none" w:sz="0" w:space="0" w:color="auto"/>
        <w:left w:val="none" w:sz="0" w:space="0" w:color="auto"/>
        <w:bottom w:val="none" w:sz="0" w:space="0" w:color="auto"/>
        <w:right w:val="none" w:sz="0" w:space="0" w:color="auto"/>
      </w:divBdr>
    </w:div>
    <w:div w:id="1624385920">
      <w:marLeft w:val="480"/>
      <w:marRight w:val="0"/>
      <w:marTop w:val="0"/>
      <w:marBottom w:val="0"/>
      <w:divBdr>
        <w:top w:val="none" w:sz="0" w:space="0" w:color="auto"/>
        <w:left w:val="none" w:sz="0" w:space="0" w:color="auto"/>
        <w:bottom w:val="none" w:sz="0" w:space="0" w:color="auto"/>
        <w:right w:val="none" w:sz="0" w:space="0" w:color="auto"/>
      </w:divBdr>
    </w:div>
    <w:div w:id="1630429553">
      <w:marLeft w:val="480"/>
      <w:marRight w:val="0"/>
      <w:marTop w:val="0"/>
      <w:marBottom w:val="0"/>
      <w:divBdr>
        <w:top w:val="none" w:sz="0" w:space="0" w:color="auto"/>
        <w:left w:val="none" w:sz="0" w:space="0" w:color="auto"/>
        <w:bottom w:val="none" w:sz="0" w:space="0" w:color="auto"/>
        <w:right w:val="none" w:sz="0" w:space="0" w:color="auto"/>
      </w:divBdr>
    </w:div>
    <w:div w:id="1632133188">
      <w:marLeft w:val="480"/>
      <w:marRight w:val="0"/>
      <w:marTop w:val="0"/>
      <w:marBottom w:val="0"/>
      <w:divBdr>
        <w:top w:val="none" w:sz="0" w:space="0" w:color="auto"/>
        <w:left w:val="none" w:sz="0" w:space="0" w:color="auto"/>
        <w:bottom w:val="none" w:sz="0" w:space="0" w:color="auto"/>
        <w:right w:val="none" w:sz="0" w:space="0" w:color="auto"/>
      </w:divBdr>
    </w:div>
    <w:div w:id="1641614065">
      <w:marLeft w:val="480"/>
      <w:marRight w:val="0"/>
      <w:marTop w:val="0"/>
      <w:marBottom w:val="0"/>
      <w:divBdr>
        <w:top w:val="none" w:sz="0" w:space="0" w:color="auto"/>
        <w:left w:val="none" w:sz="0" w:space="0" w:color="auto"/>
        <w:bottom w:val="none" w:sz="0" w:space="0" w:color="auto"/>
        <w:right w:val="none" w:sz="0" w:space="0" w:color="auto"/>
      </w:divBdr>
    </w:div>
    <w:div w:id="1641614852">
      <w:marLeft w:val="480"/>
      <w:marRight w:val="0"/>
      <w:marTop w:val="0"/>
      <w:marBottom w:val="0"/>
      <w:divBdr>
        <w:top w:val="none" w:sz="0" w:space="0" w:color="auto"/>
        <w:left w:val="none" w:sz="0" w:space="0" w:color="auto"/>
        <w:bottom w:val="none" w:sz="0" w:space="0" w:color="auto"/>
        <w:right w:val="none" w:sz="0" w:space="0" w:color="auto"/>
      </w:divBdr>
    </w:div>
    <w:div w:id="1644191520">
      <w:marLeft w:val="480"/>
      <w:marRight w:val="0"/>
      <w:marTop w:val="0"/>
      <w:marBottom w:val="0"/>
      <w:divBdr>
        <w:top w:val="none" w:sz="0" w:space="0" w:color="auto"/>
        <w:left w:val="none" w:sz="0" w:space="0" w:color="auto"/>
        <w:bottom w:val="none" w:sz="0" w:space="0" w:color="auto"/>
        <w:right w:val="none" w:sz="0" w:space="0" w:color="auto"/>
      </w:divBdr>
    </w:div>
    <w:div w:id="1650135641">
      <w:marLeft w:val="480"/>
      <w:marRight w:val="0"/>
      <w:marTop w:val="0"/>
      <w:marBottom w:val="0"/>
      <w:divBdr>
        <w:top w:val="none" w:sz="0" w:space="0" w:color="auto"/>
        <w:left w:val="none" w:sz="0" w:space="0" w:color="auto"/>
        <w:bottom w:val="none" w:sz="0" w:space="0" w:color="auto"/>
        <w:right w:val="none" w:sz="0" w:space="0" w:color="auto"/>
      </w:divBdr>
    </w:div>
    <w:div w:id="1659842721">
      <w:marLeft w:val="480"/>
      <w:marRight w:val="0"/>
      <w:marTop w:val="0"/>
      <w:marBottom w:val="0"/>
      <w:divBdr>
        <w:top w:val="none" w:sz="0" w:space="0" w:color="auto"/>
        <w:left w:val="none" w:sz="0" w:space="0" w:color="auto"/>
        <w:bottom w:val="none" w:sz="0" w:space="0" w:color="auto"/>
        <w:right w:val="none" w:sz="0" w:space="0" w:color="auto"/>
      </w:divBdr>
    </w:div>
    <w:div w:id="1661805612">
      <w:marLeft w:val="480"/>
      <w:marRight w:val="0"/>
      <w:marTop w:val="0"/>
      <w:marBottom w:val="0"/>
      <w:divBdr>
        <w:top w:val="none" w:sz="0" w:space="0" w:color="auto"/>
        <w:left w:val="none" w:sz="0" w:space="0" w:color="auto"/>
        <w:bottom w:val="none" w:sz="0" w:space="0" w:color="auto"/>
        <w:right w:val="none" w:sz="0" w:space="0" w:color="auto"/>
      </w:divBdr>
    </w:div>
    <w:div w:id="1676570712">
      <w:marLeft w:val="480"/>
      <w:marRight w:val="0"/>
      <w:marTop w:val="0"/>
      <w:marBottom w:val="0"/>
      <w:divBdr>
        <w:top w:val="none" w:sz="0" w:space="0" w:color="auto"/>
        <w:left w:val="none" w:sz="0" w:space="0" w:color="auto"/>
        <w:bottom w:val="none" w:sz="0" w:space="0" w:color="auto"/>
        <w:right w:val="none" w:sz="0" w:space="0" w:color="auto"/>
      </w:divBdr>
    </w:div>
    <w:div w:id="1681620331">
      <w:marLeft w:val="480"/>
      <w:marRight w:val="0"/>
      <w:marTop w:val="0"/>
      <w:marBottom w:val="0"/>
      <w:divBdr>
        <w:top w:val="none" w:sz="0" w:space="0" w:color="auto"/>
        <w:left w:val="none" w:sz="0" w:space="0" w:color="auto"/>
        <w:bottom w:val="none" w:sz="0" w:space="0" w:color="auto"/>
        <w:right w:val="none" w:sz="0" w:space="0" w:color="auto"/>
      </w:divBdr>
    </w:div>
    <w:div w:id="1682852052">
      <w:marLeft w:val="480"/>
      <w:marRight w:val="0"/>
      <w:marTop w:val="0"/>
      <w:marBottom w:val="0"/>
      <w:divBdr>
        <w:top w:val="none" w:sz="0" w:space="0" w:color="auto"/>
        <w:left w:val="none" w:sz="0" w:space="0" w:color="auto"/>
        <w:bottom w:val="none" w:sz="0" w:space="0" w:color="auto"/>
        <w:right w:val="none" w:sz="0" w:space="0" w:color="auto"/>
      </w:divBdr>
    </w:div>
    <w:div w:id="1700159836">
      <w:marLeft w:val="480"/>
      <w:marRight w:val="0"/>
      <w:marTop w:val="0"/>
      <w:marBottom w:val="0"/>
      <w:divBdr>
        <w:top w:val="none" w:sz="0" w:space="0" w:color="auto"/>
        <w:left w:val="none" w:sz="0" w:space="0" w:color="auto"/>
        <w:bottom w:val="none" w:sz="0" w:space="0" w:color="auto"/>
        <w:right w:val="none" w:sz="0" w:space="0" w:color="auto"/>
      </w:divBdr>
    </w:div>
    <w:div w:id="1703632929">
      <w:marLeft w:val="480"/>
      <w:marRight w:val="0"/>
      <w:marTop w:val="0"/>
      <w:marBottom w:val="0"/>
      <w:divBdr>
        <w:top w:val="none" w:sz="0" w:space="0" w:color="auto"/>
        <w:left w:val="none" w:sz="0" w:space="0" w:color="auto"/>
        <w:bottom w:val="none" w:sz="0" w:space="0" w:color="auto"/>
        <w:right w:val="none" w:sz="0" w:space="0" w:color="auto"/>
      </w:divBdr>
    </w:div>
    <w:div w:id="1705985866">
      <w:marLeft w:val="480"/>
      <w:marRight w:val="0"/>
      <w:marTop w:val="0"/>
      <w:marBottom w:val="0"/>
      <w:divBdr>
        <w:top w:val="none" w:sz="0" w:space="0" w:color="auto"/>
        <w:left w:val="none" w:sz="0" w:space="0" w:color="auto"/>
        <w:bottom w:val="none" w:sz="0" w:space="0" w:color="auto"/>
        <w:right w:val="none" w:sz="0" w:space="0" w:color="auto"/>
      </w:divBdr>
    </w:div>
    <w:div w:id="1710841177">
      <w:marLeft w:val="480"/>
      <w:marRight w:val="0"/>
      <w:marTop w:val="0"/>
      <w:marBottom w:val="0"/>
      <w:divBdr>
        <w:top w:val="none" w:sz="0" w:space="0" w:color="auto"/>
        <w:left w:val="none" w:sz="0" w:space="0" w:color="auto"/>
        <w:bottom w:val="none" w:sz="0" w:space="0" w:color="auto"/>
        <w:right w:val="none" w:sz="0" w:space="0" w:color="auto"/>
      </w:divBdr>
    </w:div>
    <w:div w:id="1713729632">
      <w:marLeft w:val="480"/>
      <w:marRight w:val="0"/>
      <w:marTop w:val="0"/>
      <w:marBottom w:val="0"/>
      <w:divBdr>
        <w:top w:val="none" w:sz="0" w:space="0" w:color="auto"/>
        <w:left w:val="none" w:sz="0" w:space="0" w:color="auto"/>
        <w:bottom w:val="none" w:sz="0" w:space="0" w:color="auto"/>
        <w:right w:val="none" w:sz="0" w:space="0" w:color="auto"/>
      </w:divBdr>
    </w:div>
    <w:div w:id="1714306076">
      <w:marLeft w:val="480"/>
      <w:marRight w:val="0"/>
      <w:marTop w:val="0"/>
      <w:marBottom w:val="0"/>
      <w:divBdr>
        <w:top w:val="none" w:sz="0" w:space="0" w:color="auto"/>
        <w:left w:val="none" w:sz="0" w:space="0" w:color="auto"/>
        <w:bottom w:val="none" w:sz="0" w:space="0" w:color="auto"/>
        <w:right w:val="none" w:sz="0" w:space="0" w:color="auto"/>
      </w:divBdr>
    </w:div>
    <w:div w:id="1717196482">
      <w:marLeft w:val="480"/>
      <w:marRight w:val="0"/>
      <w:marTop w:val="0"/>
      <w:marBottom w:val="0"/>
      <w:divBdr>
        <w:top w:val="none" w:sz="0" w:space="0" w:color="auto"/>
        <w:left w:val="none" w:sz="0" w:space="0" w:color="auto"/>
        <w:bottom w:val="none" w:sz="0" w:space="0" w:color="auto"/>
        <w:right w:val="none" w:sz="0" w:space="0" w:color="auto"/>
      </w:divBdr>
    </w:div>
    <w:div w:id="1717579346">
      <w:marLeft w:val="480"/>
      <w:marRight w:val="0"/>
      <w:marTop w:val="0"/>
      <w:marBottom w:val="0"/>
      <w:divBdr>
        <w:top w:val="none" w:sz="0" w:space="0" w:color="auto"/>
        <w:left w:val="none" w:sz="0" w:space="0" w:color="auto"/>
        <w:bottom w:val="none" w:sz="0" w:space="0" w:color="auto"/>
        <w:right w:val="none" w:sz="0" w:space="0" w:color="auto"/>
      </w:divBdr>
    </w:div>
    <w:div w:id="1733886358">
      <w:marLeft w:val="480"/>
      <w:marRight w:val="0"/>
      <w:marTop w:val="0"/>
      <w:marBottom w:val="0"/>
      <w:divBdr>
        <w:top w:val="none" w:sz="0" w:space="0" w:color="auto"/>
        <w:left w:val="none" w:sz="0" w:space="0" w:color="auto"/>
        <w:bottom w:val="none" w:sz="0" w:space="0" w:color="auto"/>
        <w:right w:val="none" w:sz="0" w:space="0" w:color="auto"/>
      </w:divBdr>
    </w:div>
    <w:div w:id="1739203943">
      <w:marLeft w:val="480"/>
      <w:marRight w:val="0"/>
      <w:marTop w:val="0"/>
      <w:marBottom w:val="0"/>
      <w:divBdr>
        <w:top w:val="none" w:sz="0" w:space="0" w:color="auto"/>
        <w:left w:val="none" w:sz="0" w:space="0" w:color="auto"/>
        <w:bottom w:val="none" w:sz="0" w:space="0" w:color="auto"/>
        <w:right w:val="none" w:sz="0" w:space="0" w:color="auto"/>
      </w:divBdr>
    </w:div>
    <w:div w:id="1751737043">
      <w:marLeft w:val="480"/>
      <w:marRight w:val="0"/>
      <w:marTop w:val="0"/>
      <w:marBottom w:val="0"/>
      <w:divBdr>
        <w:top w:val="none" w:sz="0" w:space="0" w:color="auto"/>
        <w:left w:val="none" w:sz="0" w:space="0" w:color="auto"/>
        <w:bottom w:val="none" w:sz="0" w:space="0" w:color="auto"/>
        <w:right w:val="none" w:sz="0" w:space="0" w:color="auto"/>
      </w:divBdr>
    </w:div>
    <w:div w:id="1757744644">
      <w:marLeft w:val="480"/>
      <w:marRight w:val="0"/>
      <w:marTop w:val="0"/>
      <w:marBottom w:val="0"/>
      <w:divBdr>
        <w:top w:val="none" w:sz="0" w:space="0" w:color="auto"/>
        <w:left w:val="none" w:sz="0" w:space="0" w:color="auto"/>
        <w:bottom w:val="none" w:sz="0" w:space="0" w:color="auto"/>
        <w:right w:val="none" w:sz="0" w:space="0" w:color="auto"/>
      </w:divBdr>
    </w:div>
    <w:div w:id="1771702719">
      <w:marLeft w:val="480"/>
      <w:marRight w:val="0"/>
      <w:marTop w:val="0"/>
      <w:marBottom w:val="0"/>
      <w:divBdr>
        <w:top w:val="none" w:sz="0" w:space="0" w:color="auto"/>
        <w:left w:val="none" w:sz="0" w:space="0" w:color="auto"/>
        <w:bottom w:val="none" w:sz="0" w:space="0" w:color="auto"/>
        <w:right w:val="none" w:sz="0" w:space="0" w:color="auto"/>
      </w:divBdr>
    </w:div>
    <w:div w:id="1771849729">
      <w:marLeft w:val="480"/>
      <w:marRight w:val="0"/>
      <w:marTop w:val="0"/>
      <w:marBottom w:val="0"/>
      <w:divBdr>
        <w:top w:val="none" w:sz="0" w:space="0" w:color="auto"/>
        <w:left w:val="none" w:sz="0" w:space="0" w:color="auto"/>
        <w:bottom w:val="none" w:sz="0" w:space="0" w:color="auto"/>
        <w:right w:val="none" w:sz="0" w:space="0" w:color="auto"/>
      </w:divBdr>
    </w:div>
    <w:div w:id="1773627213">
      <w:marLeft w:val="480"/>
      <w:marRight w:val="0"/>
      <w:marTop w:val="0"/>
      <w:marBottom w:val="0"/>
      <w:divBdr>
        <w:top w:val="none" w:sz="0" w:space="0" w:color="auto"/>
        <w:left w:val="none" w:sz="0" w:space="0" w:color="auto"/>
        <w:bottom w:val="none" w:sz="0" w:space="0" w:color="auto"/>
        <w:right w:val="none" w:sz="0" w:space="0" w:color="auto"/>
      </w:divBdr>
    </w:div>
    <w:div w:id="1794471321">
      <w:marLeft w:val="480"/>
      <w:marRight w:val="0"/>
      <w:marTop w:val="0"/>
      <w:marBottom w:val="0"/>
      <w:divBdr>
        <w:top w:val="none" w:sz="0" w:space="0" w:color="auto"/>
        <w:left w:val="none" w:sz="0" w:space="0" w:color="auto"/>
        <w:bottom w:val="none" w:sz="0" w:space="0" w:color="auto"/>
        <w:right w:val="none" w:sz="0" w:space="0" w:color="auto"/>
      </w:divBdr>
    </w:div>
    <w:div w:id="1798524043">
      <w:marLeft w:val="480"/>
      <w:marRight w:val="0"/>
      <w:marTop w:val="0"/>
      <w:marBottom w:val="0"/>
      <w:divBdr>
        <w:top w:val="none" w:sz="0" w:space="0" w:color="auto"/>
        <w:left w:val="none" w:sz="0" w:space="0" w:color="auto"/>
        <w:bottom w:val="none" w:sz="0" w:space="0" w:color="auto"/>
        <w:right w:val="none" w:sz="0" w:space="0" w:color="auto"/>
      </w:divBdr>
    </w:div>
    <w:div w:id="1802380350">
      <w:marLeft w:val="480"/>
      <w:marRight w:val="0"/>
      <w:marTop w:val="0"/>
      <w:marBottom w:val="0"/>
      <w:divBdr>
        <w:top w:val="none" w:sz="0" w:space="0" w:color="auto"/>
        <w:left w:val="none" w:sz="0" w:space="0" w:color="auto"/>
        <w:bottom w:val="none" w:sz="0" w:space="0" w:color="auto"/>
        <w:right w:val="none" w:sz="0" w:space="0" w:color="auto"/>
      </w:divBdr>
    </w:div>
    <w:div w:id="1812483477">
      <w:marLeft w:val="480"/>
      <w:marRight w:val="0"/>
      <w:marTop w:val="0"/>
      <w:marBottom w:val="0"/>
      <w:divBdr>
        <w:top w:val="none" w:sz="0" w:space="0" w:color="auto"/>
        <w:left w:val="none" w:sz="0" w:space="0" w:color="auto"/>
        <w:bottom w:val="none" w:sz="0" w:space="0" w:color="auto"/>
        <w:right w:val="none" w:sz="0" w:space="0" w:color="auto"/>
      </w:divBdr>
    </w:div>
    <w:div w:id="1816069953">
      <w:marLeft w:val="480"/>
      <w:marRight w:val="0"/>
      <w:marTop w:val="0"/>
      <w:marBottom w:val="0"/>
      <w:divBdr>
        <w:top w:val="none" w:sz="0" w:space="0" w:color="auto"/>
        <w:left w:val="none" w:sz="0" w:space="0" w:color="auto"/>
        <w:bottom w:val="none" w:sz="0" w:space="0" w:color="auto"/>
        <w:right w:val="none" w:sz="0" w:space="0" w:color="auto"/>
      </w:divBdr>
    </w:div>
    <w:div w:id="1818497697">
      <w:marLeft w:val="480"/>
      <w:marRight w:val="0"/>
      <w:marTop w:val="0"/>
      <w:marBottom w:val="0"/>
      <w:divBdr>
        <w:top w:val="none" w:sz="0" w:space="0" w:color="auto"/>
        <w:left w:val="none" w:sz="0" w:space="0" w:color="auto"/>
        <w:bottom w:val="none" w:sz="0" w:space="0" w:color="auto"/>
        <w:right w:val="none" w:sz="0" w:space="0" w:color="auto"/>
      </w:divBdr>
    </w:div>
    <w:div w:id="1822848884">
      <w:marLeft w:val="480"/>
      <w:marRight w:val="0"/>
      <w:marTop w:val="0"/>
      <w:marBottom w:val="0"/>
      <w:divBdr>
        <w:top w:val="none" w:sz="0" w:space="0" w:color="auto"/>
        <w:left w:val="none" w:sz="0" w:space="0" w:color="auto"/>
        <w:bottom w:val="none" w:sz="0" w:space="0" w:color="auto"/>
        <w:right w:val="none" w:sz="0" w:space="0" w:color="auto"/>
      </w:divBdr>
    </w:div>
    <w:div w:id="1845510142">
      <w:marLeft w:val="480"/>
      <w:marRight w:val="0"/>
      <w:marTop w:val="0"/>
      <w:marBottom w:val="0"/>
      <w:divBdr>
        <w:top w:val="none" w:sz="0" w:space="0" w:color="auto"/>
        <w:left w:val="none" w:sz="0" w:space="0" w:color="auto"/>
        <w:bottom w:val="none" w:sz="0" w:space="0" w:color="auto"/>
        <w:right w:val="none" w:sz="0" w:space="0" w:color="auto"/>
      </w:divBdr>
    </w:div>
    <w:div w:id="1850019069">
      <w:marLeft w:val="480"/>
      <w:marRight w:val="0"/>
      <w:marTop w:val="0"/>
      <w:marBottom w:val="0"/>
      <w:divBdr>
        <w:top w:val="none" w:sz="0" w:space="0" w:color="auto"/>
        <w:left w:val="none" w:sz="0" w:space="0" w:color="auto"/>
        <w:bottom w:val="none" w:sz="0" w:space="0" w:color="auto"/>
        <w:right w:val="none" w:sz="0" w:space="0" w:color="auto"/>
      </w:divBdr>
    </w:div>
    <w:div w:id="1857766673">
      <w:marLeft w:val="480"/>
      <w:marRight w:val="0"/>
      <w:marTop w:val="0"/>
      <w:marBottom w:val="0"/>
      <w:divBdr>
        <w:top w:val="none" w:sz="0" w:space="0" w:color="auto"/>
        <w:left w:val="none" w:sz="0" w:space="0" w:color="auto"/>
        <w:bottom w:val="none" w:sz="0" w:space="0" w:color="auto"/>
        <w:right w:val="none" w:sz="0" w:space="0" w:color="auto"/>
      </w:divBdr>
    </w:div>
    <w:div w:id="1871141709">
      <w:marLeft w:val="480"/>
      <w:marRight w:val="0"/>
      <w:marTop w:val="0"/>
      <w:marBottom w:val="0"/>
      <w:divBdr>
        <w:top w:val="none" w:sz="0" w:space="0" w:color="auto"/>
        <w:left w:val="none" w:sz="0" w:space="0" w:color="auto"/>
        <w:bottom w:val="none" w:sz="0" w:space="0" w:color="auto"/>
        <w:right w:val="none" w:sz="0" w:space="0" w:color="auto"/>
      </w:divBdr>
    </w:div>
    <w:div w:id="1871381144">
      <w:marLeft w:val="480"/>
      <w:marRight w:val="0"/>
      <w:marTop w:val="0"/>
      <w:marBottom w:val="0"/>
      <w:divBdr>
        <w:top w:val="none" w:sz="0" w:space="0" w:color="auto"/>
        <w:left w:val="none" w:sz="0" w:space="0" w:color="auto"/>
        <w:bottom w:val="none" w:sz="0" w:space="0" w:color="auto"/>
        <w:right w:val="none" w:sz="0" w:space="0" w:color="auto"/>
      </w:divBdr>
    </w:div>
    <w:div w:id="1881480789">
      <w:marLeft w:val="480"/>
      <w:marRight w:val="0"/>
      <w:marTop w:val="0"/>
      <w:marBottom w:val="0"/>
      <w:divBdr>
        <w:top w:val="none" w:sz="0" w:space="0" w:color="auto"/>
        <w:left w:val="none" w:sz="0" w:space="0" w:color="auto"/>
        <w:bottom w:val="none" w:sz="0" w:space="0" w:color="auto"/>
        <w:right w:val="none" w:sz="0" w:space="0" w:color="auto"/>
      </w:divBdr>
    </w:div>
    <w:div w:id="1892229291">
      <w:marLeft w:val="480"/>
      <w:marRight w:val="0"/>
      <w:marTop w:val="0"/>
      <w:marBottom w:val="0"/>
      <w:divBdr>
        <w:top w:val="none" w:sz="0" w:space="0" w:color="auto"/>
        <w:left w:val="none" w:sz="0" w:space="0" w:color="auto"/>
        <w:bottom w:val="none" w:sz="0" w:space="0" w:color="auto"/>
        <w:right w:val="none" w:sz="0" w:space="0" w:color="auto"/>
      </w:divBdr>
    </w:div>
    <w:div w:id="1894534619">
      <w:marLeft w:val="480"/>
      <w:marRight w:val="0"/>
      <w:marTop w:val="0"/>
      <w:marBottom w:val="0"/>
      <w:divBdr>
        <w:top w:val="none" w:sz="0" w:space="0" w:color="auto"/>
        <w:left w:val="none" w:sz="0" w:space="0" w:color="auto"/>
        <w:bottom w:val="none" w:sz="0" w:space="0" w:color="auto"/>
        <w:right w:val="none" w:sz="0" w:space="0" w:color="auto"/>
      </w:divBdr>
    </w:div>
    <w:div w:id="1910580162">
      <w:marLeft w:val="480"/>
      <w:marRight w:val="0"/>
      <w:marTop w:val="0"/>
      <w:marBottom w:val="0"/>
      <w:divBdr>
        <w:top w:val="none" w:sz="0" w:space="0" w:color="auto"/>
        <w:left w:val="none" w:sz="0" w:space="0" w:color="auto"/>
        <w:bottom w:val="none" w:sz="0" w:space="0" w:color="auto"/>
        <w:right w:val="none" w:sz="0" w:space="0" w:color="auto"/>
      </w:divBdr>
    </w:div>
    <w:div w:id="1940523258">
      <w:marLeft w:val="480"/>
      <w:marRight w:val="0"/>
      <w:marTop w:val="0"/>
      <w:marBottom w:val="0"/>
      <w:divBdr>
        <w:top w:val="none" w:sz="0" w:space="0" w:color="auto"/>
        <w:left w:val="none" w:sz="0" w:space="0" w:color="auto"/>
        <w:bottom w:val="none" w:sz="0" w:space="0" w:color="auto"/>
        <w:right w:val="none" w:sz="0" w:space="0" w:color="auto"/>
      </w:divBdr>
    </w:div>
    <w:div w:id="1949922227">
      <w:marLeft w:val="480"/>
      <w:marRight w:val="0"/>
      <w:marTop w:val="0"/>
      <w:marBottom w:val="0"/>
      <w:divBdr>
        <w:top w:val="none" w:sz="0" w:space="0" w:color="auto"/>
        <w:left w:val="none" w:sz="0" w:space="0" w:color="auto"/>
        <w:bottom w:val="none" w:sz="0" w:space="0" w:color="auto"/>
        <w:right w:val="none" w:sz="0" w:space="0" w:color="auto"/>
      </w:divBdr>
    </w:div>
    <w:div w:id="1958951132">
      <w:marLeft w:val="480"/>
      <w:marRight w:val="0"/>
      <w:marTop w:val="0"/>
      <w:marBottom w:val="0"/>
      <w:divBdr>
        <w:top w:val="none" w:sz="0" w:space="0" w:color="auto"/>
        <w:left w:val="none" w:sz="0" w:space="0" w:color="auto"/>
        <w:bottom w:val="none" w:sz="0" w:space="0" w:color="auto"/>
        <w:right w:val="none" w:sz="0" w:space="0" w:color="auto"/>
      </w:divBdr>
    </w:div>
    <w:div w:id="1980377386">
      <w:marLeft w:val="480"/>
      <w:marRight w:val="0"/>
      <w:marTop w:val="0"/>
      <w:marBottom w:val="0"/>
      <w:divBdr>
        <w:top w:val="none" w:sz="0" w:space="0" w:color="auto"/>
        <w:left w:val="none" w:sz="0" w:space="0" w:color="auto"/>
        <w:bottom w:val="none" w:sz="0" w:space="0" w:color="auto"/>
        <w:right w:val="none" w:sz="0" w:space="0" w:color="auto"/>
      </w:divBdr>
    </w:div>
    <w:div w:id="1990859428">
      <w:marLeft w:val="480"/>
      <w:marRight w:val="0"/>
      <w:marTop w:val="0"/>
      <w:marBottom w:val="0"/>
      <w:divBdr>
        <w:top w:val="none" w:sz="0" w:space="0" w:color="auto"/>
        <w:left w:val="none" w:sz="0" w:space="0" w:color="auto"/>
        <w:bottom w:val="none" w:sz="0" w:space="0" w:color="auto"/>
        <w:right w:val="none" w:sz="0" w:space="0" w:color="auto"/>
      </w:divBdr>
    </w:div>
    <w:div w:id="1993364376">
      <w:marLeft w:val="480"/>
      <w:marRight w:val="0"/>
      <w:marTop w:val="0"/>
      <w:marBottom w:val="0"/>
      <w:divBdr>
        <w:top w:val="none" w:sz="0" w:space="0" w:color="auto"/>
        <w:left w:val="none" w:sz="0" w:space="0" w:color="auto"/>
        <w:bottom w:val="none" w:sz="0" w:space="0" w:color="auto"/>
        <w:right w:val="none" w:sz="0" w:space="0" w:color="auto"/>
      </w:divBdr>
    </w:div>
    <w:div w:id="1995184123">
      <w:marLeft w:val="480"/>
      <w:marRight w:val="0"/>
      <w:marTop w:val="0"/>
      <w:marBottom w:val="0"/>
      <w:divBdr>
        <w:top w:val="none" w:sz="0" w:space="0" w:color="auto"/>
        <w:left w:val="none" w:sz="0" w:space="0" w:color="auto"/>
        <w:bottom w:val="none" w:sz="0" w:space="0" w:color="auto"/>
        <w:right w:val="none" w:sz="0" w:space="0" w:color="auto"/>
      </w:divBdr>
    </w:div>
    <w:div w:id="2016417647">
      <w:marLeft w:val="480"/>
      <w:marRight w:val="0"/>
      <w:marTop w:val="0"/>
      <w:marBottom w:val="0"/>
      <w:divBdr>
        <w:top w:val="none" w:sz="0" w:space="0" w:color="auto"/>
        <w:left w:val="none" w:sz="0" w:space="0" w:color="auto"/>
        <w:bottom w:val="none" w:sz="0" w:space="0" w:color="auto"/>
        <w:right w:val="none" w:sz="0" w:space="0" w:color="auto"/>
      </w:divBdr>
    </w:div>
    <w:div w:id="2017223106">
      <w:marLeft w:val="480"/>
      <w:marRight w:val="0"/>
      <w:marTop w:val="0"/>
      <w:marBottom w:val="0"/>
      <w:divBdr>
        <w:top w:val="none" w:sz="0" w:space="0" w:color="auto"/>
        <w:left w:val="none" w:sz="0" w:space="0" w:color="auto"/>
        <w:bottom w:val="none" w:sz="0" w:space="0" w:color="auto"/>
        <w:right w:val="none" w:sz="0" w:space="0" w:color="auto"/>
      </w:divBdr>
    </w:div>
    <w:div w:id="2028558400">
      <w:marLeft w:val="480"/>
      <w:marRight w:val="0"/>
      <w:marTop w:val="0"/>
      <w:marBottom w:val="0"/>
      <w:divBdr>
        <w:top w:val="none" w:sz="0" w:space="0" w:color="auto"/>
        <w:left w:val="none" w:sz="0" w:space="0" w:color="auto"/>
        <w:bottom w:val="none" w:sz="0" w:space="0" w:color="auto"/>
        <w:right w:val="none" w:sz="0" w:space="0" w:color="auto"/>
      </w:divBdr>
    </w:div>
    <w:div w:id="2036229101">
      <w:marLeft w:val="480"/>
      <w:marRight w:val="0"/>
      <w:marTop w:val="0"/>
      <w:marBottom w:val="0"/>
      <w:divBdr>
        <w:top w:val="none" w:sz="0" w:space="0" w:color="auto"/>
        <w:left w:val="none" w:sz="0" w:space="0" w:color="auto"/>
        <w:bottom w:val="none" w:sz="0" w:space="0" w:color="auto"/>
        <w:right w:val="none" w:sz="0" w:space="0" w:color="auto"/>
      </w:divBdr>
    </w:div>
    <w:div w:id="2046177795">
      <w:marLeft w:val="480"/>
      <w:marRight w:val="0"/>
      <w:marTop w:val="0"/>
      <w:marBottom w:val="0"/>
      <w:divBdr>
        <w:top w:val="none" w:sz="0" w:space="0" w:color="auto"/>
        <w:left w:val="none" w:sz="0" w:space="0" w:color="auto"/>
        <w:bottom w:val="none" w:sz="0" w:space="0" w:color="auto"/>
        <w:right w:val="none" w:sz="0" w:space="0" w:color="auto"/>
      </w:divBdr>
    </w:div>
    <w:div w:id="2048944074">
      <w:marLeft w:val="480"/>
      <w:marRight w:val="0"/>
      <w:marTop w:val="0"/>
      <w:marBottom w:val="0"/>
      <w:divBdr>
        <w:top w:val="none" w:sz="0" w:space="0" w:color="auto"/>
        <w:left w:val="none" w:sz="0" w:space="0" w:color="auto"/>
        <w:bottom w:val="none" w:sz="0" w:space="0" w:color="auto"/>
        <w:right w:val="none" w:sz="0" w:space="0" w:color="auto"/>
      </w:divBdr>
    </w:div>
    <w:div w:id="2067413768">
      <w:marLeft w:val="480"/>
      <w:marRight w:val="0"/>
      <w:marTop w:val="0"/>
      <w:marBottom w:val="0"/>
      <w:divBdr>
        <w:top w:val="none" w:sz="0" w:space="0" w:color="auto"/>
        <w:left w:val="none" w:sz="0" w:space="0" w:color="auto"/>
        <w:bottom w:val="none" w:sz="0" w:space="0" w:color="auto"/>
        <w:right w:val="none" w:sz="0" w:space="0" w:color="auto"/>
      </w:divBdr>
    </w:div>
    <w:div w:id="2083944555">
      <w:marLeft w:val="480"/>
      <w:marRight w:val="0"/>
      <w:marTop w:val="0"/>
      <w:marBottom w:val="0"/>
      <w:divBdr>
        <w:top w:val="none" w:sz="0" w:space="0" w:color="auto"/>
        <w:left w:val="none" w:sz="0" w:space="0" w:color="auto"/>
        <w:bottom w:val="none" w:sz="0" w:space="0" w:color="auto"/>
        <w:right w:val="none" w:sz="0" w:space="0" w:color="auto"/>
      </w:divBdr>
    </w:div>
    <w:div w:id="2084909461">
      <w:marLeft w:val="480"/>
      <w:marRight w:val="0"/>
      <w:marTop w:val="0"/>
      <w:marBottom w:val="0"/>
      <w:divBdr>
        <w:top w:val="none" w:sz="0" w:space="0" w:color="auto"/>
        <w:left w:val="none" w:sz="0" w:space="0" w:color="auto"/>
        <w:bottom w:val="none" w:sz="0" w:space="0" w:color="auto"/>
        <w:right w:val="none" w:sz="0" w:space="0" w:color="auto"/>
      </w:divBdr>
    </w:div>
    <w:div w:id="2088337196">
      <w:bodyDiv w:val="1"/>
      <w:marLeft w:val="0"/>
      <w:marRight w:val="0"/>
      <w:marTop w:val="0"/>
      <w:marBottom w:val="0"/>
      <w:divBdr>
        <w:top w:val="none" w:sz="0" w:space="0" w:color="auto"/>
        <w:left w:val="none" w:sz="0" w:space="0" w:color="auto"/>
        <w:bottom w:val="none" w:sz="0" w:space="0" w:color="auto"/>
        <w:right w:val="none" w:sz="0" w:space="0" w:color="auto"/>
      </w:divBdr>
    </w:div>
    <w:div w:id="2089039168">
      <w:marLeft w:val="480"/>
      <w:marRight w:val="0"/>
      <w:marTop w:val="0"/>
      <w:marBottom w:val="0"/>
      <w:divBdr>
        <w:top w:val="none" w:sz="0" w:space="0" w:color="auto"/>
        <w:left w:val="none" w:sz="0" w:space="0" w:color="auto"/>
        <w:bottom w:val="none" w:sz="0" w:space="0" w:color="auto"/>
        <w:right w:val="none" w:sz="0" w:space="0" w:color="auto"/>
      </w:divBdr>
    </w:div>
    <w:div w:id="2096977489">
      <w:marLeft w:val="480"/>
      <w:marRight w:val="0"/>
      <w:marTop w:val="0"/>
      <w:marBottom w:val="0"/>
      <w:divBdr>
        <w:top w:val="none" w:sz="0" w:space="0" w:color="auto"/>
        <w:left w:val="none" w:sz="0" w:space="0" w:color="auto"/>
        <w:bottom w:val="none" w:sz="0" w:space="0" w:color="auto"/>
        <w:right w:val="none" w:sz="0" w:space="0" w:color="auto"/>
      </w:divBdr>
    </w:div>
    <w:div w:id="2099324822">
      <w:marLeft w:val="480"/>
      <w:marRight w:val="0"/>
      <w:marTop w:val="0"/>
      <w:marBottom w:val="0"/>
      <w:divBdr>
        <w:top w:val="none" w:sz="0" w:space="0" w:color="auto"/>
        <w:left w:val="none" w:sz="0" w:space="0" w:color="auto"/>
        <w:bottom w:val="none" w:sz="0" w:space="0" w:color="auto"/>
        <w:right w:val="none" w:sz="0" w:space="0" w:color="auto"/>
      </w:divBdr>
    </w:div>
    <w:div w:id="2104299019">
      <w:marLeft w:val="480"/>
      <w:marRight w:val="0"/>
      <w:marTop w:val="0"/>
      <w:marBottom w:val="0"/>
      <w:divBdr>
        <w:top w:val="none" w:sz="0" w:space="0" w:color="auto"/>
        <w:left w:val="none" w:sz="0" w:space="0" w:color="auto"/>
        <w:bottom w:val="none" w:sz="0" w:space="0" w:color="auto"/>
        <w:right w:val="none" w:sz="0" w:space="0" w:color="auto"/>
      </w:divBdr>
    </w:div>
    <w:div w:id="2131043600">
      <w:marLeft w:val="480"/>
      <w:marRight w:val="0"/>
      <w:marTop w:val="0"/>
      <w:marBottom w:val="0"/>
      <w:divBdr>
        <w:top w:val="none" w:sz="0" w:space="0" w:color="auto"/>
        <w:left w:val="none" w:sz="0" w:space="0" w:color="auto"/>
        <w:bottom w:val="none" w:sz="0" w:space="0" w:color="auto"/>
        <w:right w:val="none" w:sz="0" w:space="0" w:color="auto"/>
      </w:divBdr>
    </w:div>
    <w:div w:id="2132967161">
      <w:marLeft w:val="480"/>
      <w:marRight w:val="0"/>
      <w:marTop w:val="0"/>
      <w:marBottom w:val="0"/>
      <w:divBdr>
        <w:top w:val="none" w:sz="0" w:space="0" w:color="auto"/>
        <w:left w:val="none" w:sz="0" w:space="0" w:color="auto"/>
        <w:bottom w:val="none" w:sz="0" w:space="0" w:color="auto"/>
        <w:right w:val="none" w:sz="0" w:space="0" w:color="auto"/>
      </w:divBdr>
    </w:div>
    <w:div w:id="2138718516">
      <w:marLeft w:val="480"/>
      <w:marRight w:val="0"/>
      <w:marTop w:val="0"/>
      <w:marBottom w:val="0"/>
      <w:divBdr>
        <w:top w:val="none" w:sz="0" w:space="0" w:color="auto"/>
        <w:left w:val="none" w:sz="0" w:space="0" w:color="auto"/>
        <w:bottom w:val="none" w:sz="0" w:space="0" w:color="auto"/>
        <w:right w:val="none" w:sz="0" w:space="0" w:color="auto"/>
      </w:divBdr>
    </w:div>
    <w:div w:id="2140876382">
      <w:marLeft w:val="480"/>
      <w:marRight w:val="0"/>
      <w:marTop w:val="0"/>
      <w:marBottom w:val="0"/>
      <w:divBdr>
        <w:top w:val="none" w:sz="0" w:space="0" w:color="auto"/>
        <w:left w:val="none" w:sz="0" w:space="0" w:color="auto"/>
        <w:bottom w:val="none" w:sz="0" w:space="0" w:color="auto"/>
        <w:right w:val="none" w:sz="0" w:space="0" w:color="auto"/>
      </w:divBdr>
    </w:div>
    <w:div w:id="214264800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ECEC9DE78546898A137001D0EB386E"/>
        <w:category>
          <w:name w:val="כללי"/>
          <w:gallery w:val="placeholder"/>
        </w:category>
        <w:types>
          <w:type w:val="bbPlcHdr"/>
        </w:types>
        <w:behaviors>
          <w:behavior w:val="content"/>
        </w:behaviors>
        <w:guid w:val="{6E0A1FFF-7C4E-489D-B194-1D0A69603A71}"/>
      </w:docPartPr>
      <w:docPartBody>
        <w:p w:rsidR="00811FAC" w:rsidRDefault="0027524E" w:rsidP="0027524E">
          <w:pPr>
            <w:pStyle w:val="C9ECEC9DE78546898A137001D0EB386E"/>
          </w:pPr>
          <w:r w:rsidRPr="00A13098">
            <w:rPr>
              <w:rStyle w:val="a3"/>
              <w:rtl/>
            </w:rPr>
            <w:t>לחץ או הקש כאן להזנת טקסט</w:t>
          </w:r>
          <w:r w:rsidRPr="00A13098">
            <w:rPr>
              <w:rStyle w:val="a3"/>
            </w:rPr>
            <w:t>.</w:t>
          </w:r>
        </w:p>
      </w:docPartBody>
    </w:docPart>
    <w:docPart>
      <w:docPartPr>
        <w:name w:val="DefaultPlaceholder_-1854013440"/>
        <w:category>
          <w:name w:val="כללי"/>
          <w:gallery w:val="placeholder"/>
        </w:category>
        <w:types>
          <w:type w:val="bbPlcHdr"/>
        </w:types>
        <w:behaviors>
          <w:behavior w:val="content"/>
        </w:behaviors>
        <w:guid w:val="{587DF130-CFFE-41AF-948D-9A51462A9119}"/>
      </w:docPartPr>
      <w:docPartBody>
        <w:p w:rsidR="000F359D" w:rsidRDefault="00811FAC">
          <w:r w:rsidRPr="008D17C9">
            <w:rPr>
              <w:rStyle w:val="a3"/>
              <w:rtl/>
            </w:rPr>
            <w:t>לחץ או הקש כאן להזנת טקסט</w:t>
          </w:r>
          <w:r w:rsidRPr="008D17C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4E"/>
    <w:rsid w:val="000F359D"/>
    <w:rsid w:val="000F5245"/>
    <w:rsid w:val="00172214"/>
    <w:rsid w:val="00191DE9"/>
    <w:rsid w:val="002722BA"/>
    <w:rsid w:val="0027524E"/>
    <w:rsid w:val="0030029F"/>
    <w:rsid w:val="003362F8"/>
    <w:rsid w:val="003F4418"/>
    <w:rsid w:val="00711654"/>
    <w:rsid w:val="0079065D"/>
    <w:rsid w:val="00811FAC"/>
    <w:rsid w:val="00814CB5"/>
    <w:rsid w:val="00913DD6"/>
    <w:rsid w:val="00CE4D0A"/>
    <w:rsid w:val="00D1350B"/>
    <w:rsid w:val="00D13C43"/>
    <w:rsid w:val="00D326CA"/>
    <w:rsid w:val="00EA2879"/>
    <w:rsid w:val="00EF58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11FAC"/>
    <w:rPr>
      <w:color w:val="808080"/>
    </w:rPr>
  </w:style>
  <w:style w:type="paragraph" w:customStyle="1" w:styleId="C9ECEC9DE78546898A137001D0EB386E">
    <w:name w:val="C9ECEC9DE78546898A137001D0EB386E"/>
    <w:rsid w:val="0027524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13EF72-AA75-4419-A51D-9553423106C8}">
  <we:reference id="wa104382081" version="1.55.1.0" store="en-001" storeType="OMEX"/>
  <we:alternateReferences>
    <we:reference id="wa104382081" version="1.55.1.0" store="" storeType="OMEX"/>
  </we:alternateReferences>
  <we:properties>
    <we:property name="MENDELEY_CITATIONS" value="[{&quot;citationID&quot;:&quot;MENDELEY_CITATION_011d8345-f1e9-4a59-ba62-b957a4d84d32&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MDExZDgzNDUtZjFlOS00YTU5LWJhNjItYjk1N2E0ZDg0ZDMy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e966c761-e174-4cda-ac9f-836ae4e05c50&quot;,&quot;properties&quot;:{&quot;noteIndex&quot;:0},&quot;isEdited&quot;:false,&quot;manualOverride&quot;:{&quot;isManuallyOverridden&quot;:false,&quot;citeprocText&quot;:&quot;(Laplanche &amp;#38; Pontalis Jean-Bertrande, 1988)&quot;,&quot;manualOverrideText&quot;:&quot;&quot;},&quot;citationTag&quot;:&quot;MENDELEY_CITATION_v3_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&quot;,&quot;citationItems&quot;:[{&quot;id&quot;:&quot;c15fecf7-7dc6-3e58-bffe-a1b832a2b54c&quot;,&quot;itemData&quot;:{&quot;type&quot;:&quot;book&quot;,&quot;id&quot;:&quot;c15fecf7-7dc6-3e58-bffe-a1b832a2b54c&quot;,&quot;title&quot;:&quot;The language of psycho-analysis&quot;,&quot;author&quot;:[{&quot;family&quot;:&quot;Laplanche&quot;,&quot;given&quot;:&quot;Jean.&quot;,&quot;parse-names&quot;:false,&quot;dropping-particle&quot;:&quot;&quot;,&quot;non-dropping-particle&quot;:&quot;&quot;},{&quot;family&quot;:&quot;Pontalis Jean-Bertrande&quot;,&quot;given&quot;:&quot;&quot;,&quot;parse-names&quot;:false,&quot;dropping-particle&quot;:&quot;&quot;,&quot;non-dropping-particle&quot;:&quot;&quot;}],&quot;collection-title&quot;:&quot;The International psycho-analytical library, no. 94&quot;,&quot;editor&quot;:[{&quot;family&quot;:&quot;Pontalis&quot;,&quot;given&quot;:&quot;J.-B.&quot;,&quot;parse-names&quot;:false,&quot;dropping-particle&quot;:&quot;&quot;,&quot;non-dropping-particle&quot;:&quot;&quot;}],&quot;ISBN&quot;:&quot;0 946439 49 4&quot;,&quot;issued&quot;:{&quot;date-parts&quot;:[[1988]]},&quot;publisher-place&quot;:&quot;Exter&quot;,&quot;language&quot;:&quot;eng&quot;,&quot;genre&quot;:&quot;book&quot;,&quot;publisher&quot;:&quot;Polestar Wheatons &quot;,&quot;container-title-short&quot;:&quot;&quot;},&quot;isTemporary&quot;:false}]},{&quot;citationID&quot;:&quot;MENDELEY_CITATION_81a6fd5c-fa5b-46a4-82b4-0c1b220e333e&quot;,&quot;properties&quot;:{&quot;noteIndex&quot;:0},&quot;isEdited&quot;:false,&quot;manualOverride&quot;:{&quot;isManuallyOverridden&quot;:false,&quot;citeprocText&quot;:&quot;(Freud, 1913)&quot;,&quot;manualOverrideText&quot;:&quot;&quot;},&quot;citationTag&quot;:&quot;MENDELEY_CITATION_v3_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&quot;,&quot;citationItems&quot;:[{&quot;id&quot;:&quot;ace36c41-4570-35d1-a5a3-0886a6367977&quot;,&quot;itemData&quot;:{&quot;type&quot;:&quot;chapter&quot;,&quot;id&quot;:&quot;ace36c41-4570-35d1-a5a3-0886a6367977&quot;,&quot;title&quot;:&quot;On Beginning the Treatment&quot;,&quot;author&quot;:[{&quot;family&quot;:&quot;Freud&quot;,&quot;given&quot;:&quot;S.&quot;,&quot;parse-names&quot;:false,&quot;dropping-particle&quot;:&quot;&quot;,&quot;non-dropping-particle&quot;:&quot;&quot;}],&quot;container-title&quot;:&quot; The Standard Edition of the Complete Psychological Works of Sigmund Freud 12:&quot;,&quot;issued&quot;:{&quot;date-parts&quot;:[[1913]]},&quot;page&quot;:&quot;121-144- &quot;,&quot;issue&quot;:&quot;12&quot;,&quot;volume&quot;:&quot;12&quot;,&quot;container-title-short&quot;:&quot;&quot;},&quot;isTemporary&quot;:false}]},{&quot;citationID&quot;:&quot;MENDELEY_CITATION_6f0d7bd5-28b6-4941-b85e-e1b4583dc238&quot;,&quot;properties&quot;:{&quot;noteIndex&quot;:0},&quot;isEdited&quot;:false,&quot;manualOverride&quot;:{&quot;isManuallyOverridden&quot;:false,&quot;citeprocText&quot;:&quot;(Freud, 1915)&quot;,&quot;manualOverrideText&quot;:&quot;&quot;},&quot;citationTag&quot;:&quot;MENDELEY_CITATION_v3_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&quot;,&quot;citationItems&quot;:[{&quot;id&quot;:&quot;be1b4e24-ec7c-3ce9-a0d9-5c46a0396148&quot;,&quot;itemData&quot;:{&quot;type&quot;:&quot;chapter&quot;,&quot;id&quot;:&quot;be1b4e24-ec7c-3ce9-a0d9-5c46a0396148&quot;,&quot;title&quot;:&quot;Repression&quot;,&quot;author&quot;:[{&quot;family&quot;:&quot;Freud&quot;,&quot;given&quot;:&quot;S&quot;,&quot;parse-names&quot;:false,&quot;dropping-particle&quot;:&quot;&quot;,&quot;non-dropping-particle&quot;:&quot;&quot;}],&quot;container-title&quot;:&quot;The Standard Edition of the Complete Psychological Works of Sigmund Freud&quot;,&quot;issued&quot;:{&quot;date-parts&quot;:[[1915]]},&quot;page&quot;:&quot;141-158&quot;,&quot;volume&quot;:&quot;14&quot;,&quot;container-title-short&quot;:&quot;&quot;},&quot;isTemporary&quot;:false}]},{&quot;citationID&quot;:&quot;MENDELEY_CITATION_13fa56b6-67b2-4dd5-871f-23565bdb1952&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MTNmYTU2YjYtNjdiMi00ZGQ1LTg3MWYtMjM1NjViZGIxOTUy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4e9e4ab9-5756-483d-ab5c-37d5b01d08ef&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NGU5ZTRhYjktNTc1Ni00ODNkLWFiNWMtMzdkNWIwMWQwOGVm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bdad646c-b9f5-47d9-ab4a-808cfe43cbe2&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YmRhZDY0NmMtYjlmNS00N2Q5LWFiNGEtODA4Y2ZlNDNjYmUy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4d970c30-8f16-4279-9c2b-7fdf915365f3&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NGQ5NzBjMzAtOGYxNi00Mjc5LTljMmItN2ZkZjkxNTM2NWYz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d9309839-dc2b-438b-a913-3afbe234413b&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ZDkzMDk4MzktZGMyYi00MzhiLWE5MTMtM2FmYmUyMzQ0MTNi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6d11010f-b6d3-4329-851d-6ccd3f971986&quot;,&quot;properties&quot;:{&quot;noteIndex&quot;:0},&quot;isEdited&quot;:false,&quot;manualOverride&quot;:{&quot;isManuallyOverridden&quot;:false,&quot;citeprocText&quot;:&quot;(Lear Jonathan, 2015)&quot;,&quot;manualOverrideText&quot;:&quot;&quot;},&quot;citationTag&quot;:&quot;MENDELEY_CITATION_v3_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&quot;,&quot;citationItems&quot;:[{&quot;id&quot;:&quot;eae119a2-7a4f-36ab-8278-21266c5c09f4&quot;,&quot;itemData&quot;:{&quot;type&quot;:&quot;article-journal&quot;,&quot;id&quot;:&quot;eae119a2-7a4f-36ab-8278-21266c5c09f4&quot;,&quot;title&quot;:&quot;The fundamental rule and fundamental value of psychoanalysis&quot;,&quot;author&quot;:[{&quot;family&quot;:&quot;Lear Jonathan&quot;,&quot;given&quot;:&quot;&quot;,&quot;parse-names&quot;:false,&quot;dropping-particle&quot;:&quot;&quot;,&quot;non-dropping-particle&quot;:&quot;&quot;}],&quot;container-title&quot;:&quot;Journal of the American Psychoanalytic Association&quot;,&quot;container-title-short&quot;:&quot;J Am Psychoanal Assoc&quot;,&quot;issued&quot;:{&quot;date-parts&quot;:[[2015]]},&quot;page&quot;:&quot;511-527&quot;,&quot;issue&quot;:&quot;3&quot;,&quot;volume&quot;:&quot;63&quot;},&quot;isTemporary&quot;:false}]},{&quot;citationID&quot;:&quot;MENDELEY_CITATION_83bfc9db-f204-4575-9c19-4924293747cd&quot;,&quot;properties&quot;:{&quot;noteIndex&quot;:0},&quot;isEdited&quot;:false,&quot;manualOverride&quot;:{&quot;isManuallyOverridden&quot;:false,&quot;citeprocText&quot;:&quot;(Lichtenberg &amp;#38; Galler, 1987)&quot;,&quot;manualOverrideText&quot;:&quot;&quot;},&quot;citationTag&quot;:&quot;MENDELEY_CITATION_v3_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ODcwMzUwMDEwMyIsIklTU04iOiIwMDAzLTA2NTEiLCJQTUlEIjoiMzU4NDgyMCIsImlzc3VlZCI6eyJkYXRlLXBhcnRzIjpbWzE5ODddXX0sInB1Ymxpc2hlci1wbGFjZSI6IkxvcyBBbmdlbGVzLCBDQSIsInBhZ2UiOiI0Ny03NiIsImxhbmd1YWdlIjoiZW5nIiwiZ2VucmUiOiJhcnRpY2xlIiwicHVibGlzaGVyIjoiVGhlIEFtZXJpY2FuIFBzeWNob2FuYWx5dGljIEFzc29jaWF0aW9uIiwiaXNzdWUiOiIxIiwidm9sdW1lIjoiMzUifSwiaXNUZW1wb3JhcnkiOmZhbHNlfV19&quot;,&quot;citationItems&quot;:[{&quot;id&quot;:&quot;962c4111-4375-364e-b92b-e32b61ae87eb&quot;,&quot;itemData&quot;:{&quot;type&quot;:&quot;article-journal&quot;,&quot;id&quot;:&quot;962c4111-4375-364e-b92b-e32b61ae87eb&quot;,&quot;title&quot;:&quot;The Fundamental Rule: A Study of Current Usage&quot;,&quot;author&quot;:[{&quot;family&quot;:&quot;Lichtenberg&quot;,&quot;given&quot;:&quot;Joseph&quot;,&quot;parse-names&quot;:false,&quot;dropping-particle&quot;:&quot;&quot;,&quot;non-dropping-particle&quot;:&quot;&quot;},{&quot;family&quot;:&quot;Galler&quot;,&quot;given&quot;:&quot;Floyd&quot;,&quot;parse-names&quot;:false,&quot;dropping-particle&quot;:&quot;&quot;,&quot;non-dropping-particle&quot;:&quot;&quot;}],&quot;container-title&quot;:&quot;Journal of the American Psychoanalytic Association&quot;,&quot;container-title-short&quot;:&quot;J Am Psychoanal Assoc&quot;,&quot;DOI&quot;:&quot;10.1177/000306518703500103&quot;,&quot;ISSN&quot;:&quot;0003-0651&quot;,&quot;PMID&quot;:&quot;3584820&quot;,&quot;issued&quot;:{&quot;date-parts&quot;:[[1987]]},&quot;publisher-place&quot;:&quot;Los Angeles, CA&quot;,&quot;page&quot;:&quot;47-76&quot;,&quot;language&quot;:&quot;eng&quot;,&quot;genre&quot;:&quot;article&quot;,&quot;publisher&quot;:&quot;The American Psychoanalytic Association&quot;,&quot;issue&quot;:&quot;1&quot;,&quot;volume&quot;:&quot;35&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BDFDD-7EA1-40C2-849A-D086A293A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6811</TotalTime>
  <Pages>1</Pages>
  <Words>3041</Words>
  <Characters>15206</Characters>
  <Application>Microsoft Office Word</Application>
  <DocSecurity>0</DocSecurity>
  <Lines>126</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15</cp:revision>
  <dcterms:created xsi:type="dcterms:W3CDTF">2023-07-18T12:30:00Z</dcterms:created>
  <dcterms:modified xsi:type="dcterms:W3CDTF">2025-08-20T16:52:00Z</dcterms:modified>
</cp:coreProperties>
</file>