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60F6" w14:textId="7D596855" w:rsidR="0051631A" w:rsidRPr="005B2E98" w:rsidRDefault="00D919CB" w:rsidP="005B2E98">
      <w:pPr>
        <w:spacing w:line="360" w:lineRule="auto"/>
        <w:rPr>
          <w:rFonts w:asciiTheme="minorBidi" w:hAnsiTheme="minorBidi"/>
          <w:sz w:val="24"/>
          <w:szCs w:val="24"/>
          <w:rtl/>
        </w:rPr>
      </w:pPr>
      <w:r w:rsidRPr="005B2E98">
        <w:rPr>
          <w:rFonts w:asciiTheme="minorBidi" w:hAnsiTheme="minorBidi"/>
          <w:sz w:val="24"/>
          <w:szCs w:val="24"/>
          <w:rtl/>
        </w:rPr>
        <w:t>9. אני</w:t>
      </w:r>
      <w:r w:rsidR="00564913" w:rsidRPr="005B2E98">
        <w:rPr>
          <w:rFonts w:asciiTheme="minorBidi" w:hAnsiTheme="minorBidi"/>
          <w:sz w:val="24"/>
          <w:szCs w:val="24"/>
          <w:rtl/>
        </w:rPr>
        <w:t xml:space="preserve"> - אגו</w:t>
      </w:r>
    </w:p>
    <w:p w14:paraId="1CA19A08" w14:textId="0A0A2F03" w:rsidR="00D919CB" w:rsidRPr="005B2E98" w:rsidRDefault="00D919CB" w:rsidP="005B2E98">
      <w:pPr>
        <w:spacing w:line="360" w:lineRule="auto"/>
        <w:rPr>
          <w:rFonts w:asciiTheme="minorBidi" w:hAnsiTheme="minorBidi"/>
          <w:sz w:val="24"/>
          <w:szCs w:val="24"/>
          <w:rtl/>
        </w:rPr>
      </w:pPr>
      <w:r w:rsidRPr="005B2E98">
        <w:rPr>
          <w:rFonts w:asciiTheme="minorBidi" w:hAnsiTheme="minorBidi"/>
          <w:sz w:val="24"/>
          <w:szCs w:val="24"/>
          <w:rtl/>
        </w:rPr>
        <w:t>המודל הטופוגרפי של פרויד תיאר את שלושת שכבות המודעות: לא מודע</w:t>
      </w:r>
      <w:r w:rsidR="00E577C5">
        <w:rPr>
          <w:rFonts w:asciiTheme="minorBidi" w:hAnsiTheme="minorBidi" w:hint="cs"/>
          <w:sz w:val="24"/>
          <w:szCs w:val="24"/>
          <w:rtl/>
        </w:rPr>
        <w:t xml:space="preserve">, </w:t>
      </w:r>
      <w:r w:rsidRPr="005B2E98">
        <w:rPr>
          <w:rFonts w:asciiTheme="minorBidi" w:hAnsiTheme="minorBidi"/>
          <w:sz w:val="24"/>
          <w:szCs w:val="24"/>
          <w:rtl/>
        </w:rPr>
        <w:t>סמוך</w:t>
      </w:r>
      <w:r w:rsidR="00E577C5">
        <w:rPr>
          <w:rFonts w:asciiTheme="minorBidi" w:hAnsiTheme="minorBidi" w:hint="cs"/>
          <w:sz w:val="24"/>
          <w:szCs w:val="24"/>
          <w:rtl/>
        </w:rPr>
        <w:t>-</w:t>
      </w:r>
      <w:r w:rsidRPr="005B2E98">
        <w:rPr>
          <w:rFonts w:asciiTheme="minorBidi" w:hAnsiTheme="minorBidi"/>
          <w:sz w:val="24"/>
          <w:szCs w:val="24"/>
          <w:rtl/>
        </w:rPr>
        <w:t>למודע</w:t>
      </w:r>
      <w:r w:rsidR="00E577C5">
        <w:rPr>
          <w:rFonts w:asciiTheme="minorBidi" w:hAnsiTheme="minorBidi" w:hint="cs"/>
          <w:sz w:val="24"/>
          <w:szCs w:val="24"/>
          <w:rtl/>
        </w:rPr>
        <w:t>, ו</w:t>
      </w:r>
      <w:r w:rsidRPr="005B2E98">
        <w:rPr>
          <w:rFonts w:asciiTheme="minorBidi" w:hAnsiTheme="minorBidi"/>
          <w:sz w:val="24"/>
          <w:szCs w:val="24"/>
          <w:rtl/>
        </w:rPr>
        <w:t>מודע</w:t>
      </w:r>
      <w:r w:rsidR="00E577C5">
        <w:rPr>
          <w:rFonts w:asciiTheme="minorBidi" w:hAnsiTheme="minorBidi" w:hint="cs"/>
          <w:sz w:val="24"/>
          <w:szCs w:val="24"/>
          <w:rtl/>
        </w:rPr>
        <w:t>.</w:t>
      </w:r>
    </w:p>
    <w:p w14:paraId="2A0837C9" w14:textId="72FC4675" w:rsidR="00D919CB" w:rsidRDefault="00D919CB" w:rsidP="005B2E98">
      <w:pPr>
        <w:spacing w:line="360" w:lineRule="auto"/>
        <w:rPr>
          <w:rFonts w:asciiTheme="minorBidi" w:hAnsiTheme="minorBidi"/>
          <w:sz w:val="24"/>
          <w:szCs w:val="24"/>
          <w:rtl/>
        </w:rPr>
      </w:pPr>
      <w:r w:rsidRPr="005B2E98">
        <w:rPr>
          <w:rFonts w:asciiTheme="minorBidi" w:hAnsiTheme="minorBidi"/>
          <w:sz w:val="24"/>
          <w:szCs w:val="24"/>
          <w:rtl/>
        </w:rPr>
        <w:t xml:space="preserve">המודל הסטרוקטוראלי: </w:t>
      </w:r>
      <w:r w:rsidR="00E577C5">
        <w:rPr>
          <w:rFonts w:asciiTheme="minorBidi" w:hAnsiTheme="minorBidi" w:hint="cs"/>
          <w:sz w:val="24"/>
          <w:szCs w:val="24"/>
          <w:rtl/>
        </w:rPr>
        <w:t xml:space="preserve">גם הוא </w:t>
      </w:r>
      <w:r w:rsidRPr="005B2E98">
        <w:rPr>
          <w:rFonts w:asciiTheme="minorBidi" w:hAnsiTheme="minorBidi"/>
          <w:sz w:val="24"/>
          <w:szCs w:val="24"/>
          <w:rtl/>
        </w:rPr>
        <w:t>מתאר שלושה מבנים של הנפש: איד</w:t>
      </w:r>
      <w:r w:rsidR="00E577C5">
        <w:rPr>
          <w:rFonts w:asciiTheme="minorBidi" w:hAnsiTheme="minorBidi" w:hint="cs"/>
          <w:sz w:val="24"/>
          <w:szCs w:val="24"/>
          <w:rtl/>
        </w:rPr>
        <w:t xml:space="preserve">, </w:t>
      </w:r>
      <w:r w:rsidRPr="005B2E98">
        <w:rPr>
          <w:rFonts w:asciiTheme="minorBidi" w:hAnsiTheme="minorBidi"/>
          <w:sz w:val="24"/>
          <w:szCs w:val="24"/>
          <w:rtl/>
        </w:rPr>
        <w:t>אגו</w:t>
      </w:r>
      <w:r w:rsidR="00E577C5">
        <w:rPr>
          <w:rFonts w:asciiTheme="minorBidi" w:hAnsiTheme="minorBidi" w:hint="cs"/>
          <w:sz w:val="24"/>
          <w:szCs w:val="24"/>
          <w:rtl/>
        </w:rPr>
        <w:t xml:space="preserve">, </w:t>
      </w:r>
      <w:proofErr w:type="spellStart"/>
      <w:r w:rsidRPr="005B2E98">
        <w:rPr>
          <w:rFonts w:asciiTheme="minorBidi" w:hAnsiTheme="minorBidi"/>
          <w:sz w:val="24"/>
          <w:szCs w:val="24"/>
          <w:rtl/>
        </w:rPr>
        <w:t>סופראגו</w:t>
      </w:r>
      <w:proofErr w:type="spellEnd"/>
      <w:r w:rsidR="00E577C5">
        <w:rPr>
          <w:rFonts w:asciiTheme="minorBidi" w:hAnsiTheme="minorBidi" w:hint="cs"/>
          <w:sz w:val="24"/>
          <w:szCs w:val="24"/>
          <w:rtl/>
        </w:rPr>
        <w:t>.</w:t>
      </w:r>
    </w:p>
    <w:p w14:paraId="3FEB2705" w14:textId="0B18C2CF" w:rsidR="00E577C5" w:rsidRDefault="00E577C5" w:rsidP="005B2E98">
      <w:pPr>
        <w:spacing w:line="360" w:lineRule="auto"/>
        <w:rPr>
          <w:rFonts w:asciiTheme="minorBidi" w:hAnsiTheme="minorBidi"/>
          <w:sz w:val="24"/>
          <w:szCs w:val="24"/>
          <w:rtl/>
        </w:rPr>
      </w:pPr>
      <w:r>
        <w:rPr>
          <w:rFonts w:asciiTheme="minorBidi" w:hAnsiTheme="minorBidi" w:hint="cs"/>
          <w:sz w:val="24"/>
          <w:szCs w:val="24"/>
          <w:rtl/>
        </w:rPr>
        <w:t>בחרתי באגו, מכיוון שנדמה לי שהוא מופיע ראשון בדלת של הקליניקה, אך זהו כמובן נושא לדיון בפני עצמו.</w:t>
      </w:r>
    </w:p>
    <w:p w14:paraId="5D5CDB32" w14:textId="46AC8E93" w:rsidR="00184F26" w:rsidRDefault="00184F26" w:rsidP="005B2E98">
      <w:pPr>
        <w:spacing w:line="360" w:lineRule="auto"/>
        <w:rPr>
          <w:rFonts w:asciiTheme="minorBidi" w:hAnsiTheme="minorBidi"/>
          <w:sz w:val="24"/>
          <w:szCs w:val="24"/>
          <w:rtl/>
        </w:rPr>
      </w:pPr>
      <w:r>
        <w:rPr>
          <w:rFonts w:asciiTheme="minorBidi" w:hAnsiTheme="minorBidi" w:hint="cs"/>
          <w:sz w:val="24"/>
          <w:szCs w:val="24"/>
          <w:rtl/>
        </w:rPr>
        <w:t>&gt;&gt;&gt;&gt;&gt;</w:t>
      </w:r>
    </w:p>
    <w:p w14:paraId="76F268C8" w14:textId="7096CE6C" w:rsidR="00184F26" w:rsidRDefault="00184F26" w:rsidP="005B2E98">
      <w:pPr>
        <w:spacing w:line="360" w:lineRule="auto"/>
        <w:rPr>
          <w:rFonts w:asciiTheme="minorBidi" w:hAnsiTheme="minorBidi"/>
          <w:sz w:val="24"/>
          <w:szCs w:val="24"/>
          <w:rtl/>
        </w:rPr>
      </w:pPr>
      <w:r>
        <w:rPr>
          <w:rFonts w:asciiTheme="minorBidi" w:hAnsiTheme="minorBidi" w:hint="cs"/>
          <w:sz w:val="24"/>
          <w:szCs w:val="24"/>
          <w:rtl/>
        </w:rPr>
        <w:t>פרויד</w:t>
      </w:r>
      <w:r w:rsidR="0027291B">
        <w:rPr>
          <w:rFonts w:asciiTheme="minorBidi" w:hAnsiTheme="minorBidi" w:hint="cs"/>
          <w:sz w:val="24"/>
          <w:szCs w:val="24"/>
          <w:rtl/>
        </w:rPr>
        <w:t xml:space="preserve"> </w:t>
      </w:r>
      <w:sdt>
        <w:sdtPr>
          <w:rPr>
            <w:rFonts w:asciiTheme="minorBidi" w:hAnsiTheme="minorBidi" w:hint="cs"/>
            <w:color w:val="000000"/>
            <w:sz w:val="24"/>
            <w:szCs w:val="24"/>
            <w:rtl/>
          </w:rPr>
          <w:tag w:val="MENDELEY_CITATION_v3_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"/>
          <w:id w:val="-1875071371"/>
          <w:placeholder>
            <w:docPart w:val="DefaultPlaceholder_-1854013440"/>
          </w:placeholder>
        </w:sdtPr>
        <w:sdtContent>
          <w:r w:rsidR="00105DBD" w:rsidRPr="00105DBD">
            <w:rPr>
              <w:rFonts w:asciiTheme="minorBidi" w:hAnsiTheme="minorBidi"/>
              <w:color w:val="000000"/>
              <w:sz w:val="24"/>
              <w:szCs w:val="24"/>
              <w:rtl/>
            </w:rPr>
            <w:t>(</w:t>
          </w:r>
          <w:r w:rsidR="00105DBD" w:rsidRPr="00105DBD">
            <w:rPr>
              <w:rFonts w:asciiTheme="minorBidi" w:hAnsiTheme="minorBidi"/>
              <w:color w:val="000000"/>
              <w:sz w:val="24"/>
              <w:szCs w:val="24"/>
            </w:rPr>
            <w:t>Freud, 1923</w:t>
          </w:r>
          <w:r w:rsidR="00105DBD" w:rsidRPr="00105DBD">
            <w:rPr>
              <w:rFonts w:asciiTheme="minorBidi" w:hAnsiTheme="minorBidi"/>
              <w:color w:val="000000"/>
              <w:sz w:val="24"/>
              <w:szCs w:val="24"/>
              <w:rtl/>
            </w:rPr>
            <w:t>)</w:t>
          </w:r>
        </w:sdtContent>
      </w:sdt>
      <w:r>
        <w:rPr>
          <w:rFonts w:asciiTheme="minorBidi" w:hAnsiTheme="minorBidi" w:hint="cs"/>
          <w:sz w:val="24"/>
          <w:szCs w:val="24"/>
          <w:rtl/>
        </w:rPr>
        <w:t xml:space="preserve"> מלמד על תפקידו </w:t>
      </w:r>
      <w:proofErr w:type="spellStart"/>
      <w:r>
        <w:rPr>
          <w:rFonts w:asciiTheme="minorBidi" w:hAnsiTheme="minorBidi" w:hint="cs"/>
          <w:sz w:val="24"/>
          <w:szCs w:val="24"/>
          <w:rtl/>
        </w:rPr>
        <w:t>ותיפקודו</w:t>
      </w:r>
      <w:proofErr w:type="spellEnd"/>
      <w:r>
        <w:rPr>
          <w:rFonts w:asciiTheme="minorBidi" w:hAnsiTheme="minorBidi" w:hint="cs"/>
          <w:sz w:val="24"/>
          <w:szCs w:val="24"/>
          <w:rtl/>
        </w:rPr>
        <w:t xml:space="preserve"> של האגו ביחס לדחפים:</w:t>
      </w:r>
    </w:p>
    <w:p w14:paraId="2DD97942" w14:textId="2D7AA1D0" w:rsidR="00184F26" w:rsidRPr="00184F26" w:rsidRDefault="00184F26" w:rsidP="00184F26">
      <w:pPr>
        <w:spacing w:line="360" w:lineRule="auto"/>
        <w:rPr>
          <w:rFonts w:asciiTheme="minorBidi" w:hAnsiTheme="minorBidi"/>
          <w:sz w:val="24"/>
          <w:szCs w:val="24"/>
        </w:rPr>
      </w:pPr>
      <w:r>
        <w:rPr>
          <w:rFonts w:asciiTheme="minorBidi" w:hAnsiTheme="minorBidi" w:hint="cs"/>
          <w:sz w:val="24"/>
          <w:szCs w:val="24"/>
          <w:rtl/>
        </w:rPr>
        <w:t xml:space="preserve"> </w:t>
      </w:r>
      <w:r w:rsidRPr="00184F26">
        <w:rPr>
          <w:rFonts w:asciiTheme="minorBidi" w:hAnsiTheme="minorBidi"/>
          <w:sz w:val="24"/>
          <w:szCs w:val="24"/>
        </w:rPr>
        <w:t xml:space="preserve"> </w:t>
      </w:r>
      <w:r w:rsidRPr="00184F26">
        <w:rPr>
          <w:rFonts w:asciiTheme="minorBidi" w:hAnsiTheme="minorBidi"/>
          <w:b/>
          <w:bCs/>
          <w:sz w:val="24"/>
          <w:szCs w:val="24"/>
          <w:rtl/>
        </w:rPr>
        <w:t xml:space="preserve">המטאפורה של פרויד </w:t>
      </w:r>
      <w:r w:rsidR="00386D13">
        <w:rPr>
          <w:rFonts w:asciiTheme="minorBidi" w:hAnsiTheme="minorBidi" w:hint="cs"/>
          <w:b/>
          <w:bCs/>
          <w:sz w:val="24"/>
          <w:szCs w:val="24"/>
          <w:rtl/>
        </w:rPr>
        <w:t xml:space="preserve">היא </w:t>
      </w:r>
      <w:r w:rsidRPr="00184F26">
        <w:rPr>
          <w:rFonts w:asciiTheme="minorBidi" w:hAnsiTheme="minorBidi"/>
          <w:b/>
          <w:bCs/>
          <w:sz w:val="24"/>
          <w:szCs w:val="24"/>
          <w:rtl/>
        </w:rPr>
        <w:t>על הסוס והרוכב</w:t>
      </w:r>
      <w:r w:rsidRPr="00184F26">
        <w:rPr>
          <w:rFonts w:asciiTheme="minorBidi" w:hAnsiTheme="minorBidi"/>
          <w:sz w:val="24"/>
          <w:szCs w:val="24"/>
          <w:rtl/>
        </w:rPr>
        <w:t xml:space="preserve"> (או "אדם על גבי סוס")</w:t>
      </w:r>
      <w:r w:rsidR="00386D13">
        <w:rPr>
          <w:rFonts w:asciiTheme="minorBidi" w:hAnsiTheme="minorBidi" w:hint="cs"/>
          <w:sz w:val="24"/>
          <w:szCs w:val="24"/>
          <w:rtl/>
        </w:rPr>
        <w:t>, היא</w:t>
      </w:r>
      <w:r w:rsidRPr="00184F26">
        <w:rPr>
          <w:rFonts w:asciiTheme="minorBidi" w:hAnsiTheme="minorBidi"/>
          <w:sz w:val="24"/>
          <w:szCs w:val="24"/>
          <w:rtl/>
        </w:rPr>
        <w:t xml:space="preserve"> מופיעה </w:t>
      </w:r>
      <w:r w:rsidR="00386D13">
        <w:rPr>
          <w:rFonts w:asciiTheme="minorBidi" w:hAnsiTheme="minorBidi" w:hint="cs"/>
          <w:sz w:val="24"/>
          <w:szCs w:val="24"/>
          <w:rtl/>
        </w:rPr>
        <w:t>במאמר מיוחד שהקדיש לנושא: 'הא</w:t>
      </w:r>
      <w:r w:rsidR="000629D9">
        <w:rPr>
          <w:rFonts w:asciiTheme="minorBidi" w:hAnsiTheme="minorBidi" w:hint="cs"/>
          <w:sz w:val="24"/>
          <w:szCs w:val="24"/>
          <w:rtl/>
        </w:rPr>
        <w:t>גו</w:t>
      </w:r>
      <w:r w:rsidR="00386D13">
        <w:rPr>
          <w:rFonts w:asciiTheme="minorBidi" w:hAnsiTheme="minorBidi" w:hint="cs"/>
          <w:sz w:val="24"/>
          <w:szCs w:val="24"/>
          <w:rtl/>
        </w:rPr>
        <w:t xml:space="preserve"> והאיד':</w:t>
      </w:r>
    </w:p>
    <w:p w14:paraId="0B0DAB7A" w14:textId="11ED43D7" w:rsidR="00184F26" w:rsidRPr="00184F26" w:rsidRDefault="00184F26" w:rsidP="00184F26">
      <w:pPr>
        <w:spacing w:line="360" w:lineRule="auto"/>
        <w:rPr>
          <w:rFonts w:asciiTheme="minorBidi" w:hAnsiTheme="minorBidi"/>
          <w:sz w:val="24"/>
          <w:szCs w:val="24"/>
        </w:rPr>
      </w:pPr>
      <w:r>
        <w:rPr>
          <w:rFonts w:asciiTheme="minorBidi" w:hAnsiTheme="minorBidi" w:hint="cs"/>
          <w:sz w:val="24"/>
          <w:szCs w:val="24"/>
          <w:rtl/>
        </w:rPr>
        <w:t xml:space="preserve"> </w:t>
      </w:r>
    </w:p>
    <w:p w14:paraId="26781A46" w14:textId="77777777" w:rsidR="00184F26" w:rsidRPr="00184F26" w:rsidRDefault="00184F26" w:rsidP="00184F26">
      <w:pPr>
        <w:numPr>
          <w:ilvl w:val="0"/>
          <w:numId w:val="1"/>
        </w:numPr>
        <w:spacing w:line="360" w:lineRule="auto"/>
        <w:rPr>
          <w:rFonts w:asciiTheme="minorBidi" w:hAnsiTheme="minorBidi"/>
          <w:sz w:val="24"/>
          <w:szCs w:val="24"/>
        </w:rPr>
      </w:pPr>
      <w:r w:rsidRPr="00184F26">
        <w:rPr>
          <w:rFonts w:asciiTheme="minorBidi" w:hAnsiTheme="minorBidi"/>
          <w:b/>
          <w:bCs/>
          <w:sz w:val="24"/>
          <w:szCs w:val="24"/>
          <w:rtl/>
        </w:rPr>
        <w:t>האני כרוכב, הסתמי כסוס</w:t>
      </w:r>
      <w:r w:rsidRPr="00184F26">
        <w:rPr>
          <w:rFonts w:asciiTheme="minorBidi" w:hAnsiTheme="minorBidi"/>
          <w:b/>
          <w:bCs/>
          <w:sz w:val="24"/>
          <w:szCs w:val="24"/>
        </w:rPr>
        <w:t>:</w:t>
      </w:r>
    </w:p>
    <w:p w14:paraId="6894B6AF" w14:textId="669CCFB4" w:rsidR="00184F26" w:rsidRPr="00184F26" w:rsidRDefault="00184F26" w:rsidP="00184F26">
      <w:pPr>
        <w:numPr>
          <w:ilvl w:val="1"/>
          <w:numId w:val="1"/>
        </w:numPr>
        <w:spacing w:line="360" w:lineRule="auto"/>
        <w:rPr>
          <w:rFonts w:asciiTheme="minorBidi" w:hAnsiTheme="minorBidi"/>
          <w:sz w:val="24"/>
          <w:szCs w:val="24"/>
        </w:rPr>
      </w:pPr>
      <w:r w:rsidRPr="00184F26">
        <w:rPr>
          <w:rFonts w:asciiTheme="minorBidi" w:hAnsiTheme="minorBidi"/>
          <w:sz w:val="24"/>
          <w:szCs w:val="24"/>
          <w:rtl/>
        </w:rPr>
        <w:t>פרויד משתמש באנלוגיה כדי לתאר את החשיבות ה</w:t>
      </w:r>
      <w:r w:rsidR="000629D9">
        <w:rPr>
          <w:rFonts w:asciiTheme="minorBidi" w:hAnsiTheme="minorBidi" w:hint="cs"/>
          <w:sz w:val="24"/>
          <w:szCs w:val="24"/>
          <w:rtl/>
        </w:rPr>
        <w:t>מעשית</w:t>
      </w:r>
      <w:r w:rsidRPr="00184F26">
        <w:rPr>
          <w:rFonts w:asciiTheme="minorBidi" w:hAnsiTheme="minorBidi"/>
          <w:sz w:val="24"/>
          <w:szCs w:val="24"/>
          <w:rtl/>
        </w:rPr>
        <w:t xml:space="preserve"> של </w:t>
      </w:r>
      <w:r w:rsidRPr="00184F26">
        <w:rPr>
          <w:rFonts w:asciiTheme="minorBidi" w:hAnsiTheme="minorBidi"/>
          <w:b/>
          <w:bCs/>
          <w:sz w:val="24"/>
          <w:szCs w:val="24"/>
          <w:rtl/>
        </w:rPr>
        <w:t>האני</w:t>
      </w:r>
      <w:r w:rsidRPr="00184F26">
        <w:rPr>
          <w:rFonts w:asciiTheme="minorBidi" w:hAnsiTheme="minorBidi"/>
          <w:sz w:val="24"/>
          <w:szCs w:val="24"/>
          <w:rtl/>
        </w:rPr>
        <w:t xml:space="preserve"> </w:t>
      </w:r>
      <w:r w:rsidRPr="00184F26">
        <w:rPr>
          <w:rFonts w:asciiTheme="minorBidi" w:hAnsiTheme="minorBidi"/>
          <w:sz w:val="24"/>
          <w:szCs w:val="24"/>
        </w:rPr>
        <w:t xml:space="preserve">(Ego), </w:t>
      </w:r>
      <w:r w:rsidR="000629D9">
        <w:rPr>
          <w:rFonts w:asciiTheme="minorBidi" w:hAnsiTheme="minorBidi" w:hint="cs"/>
          <w:sz w:val="24"/>
          <w:szCs w:val="24"/>
          <w:rtl/>
        </w:rPr>
        <w:t xml:space="preserve"> </w:t>
      </w:r>
      <w:r w:rsidRPr="00184F26">
        <w:rPr>
          <w:rFonts w:asciiTheme="minorBidi" w:hAnsiTheme="minorBidi"/>
          <w:sz w:val="24"/>
          <w:szCs w:val="24"/>
          <w:rtl/>
        </w:rPr>
        <w:t>שנוטל על עצמו את השליטה בגישה ל</w:t>
      </w:r>
      <w:r w:rsidR="0027291B">
        <w:rPr>
          <w:rFonts w:asciiTheme="minorBidi" w:hAnsiTheme="minorBidi" w:hint="cs"/>
          <w:sz w:val="24"/>
          <w:szCs w:val="24"/>
          <w:rtl/>
        </w:rPr>
        <w:t>שרירים</w:t>
      </w:r>
      <w:r w:rsidRPr="00184F26">
        <w:rPr>
          <w:rFonts w:asciiTheme="minorBidi" w:hAnsiTheme="minorBidi"/>
          <w:sz w:val="24"/>
          <w:szCs w:val="24"/>
          <w:rtl/>
        </w:rPr>
        <w:t xml:space="preserve"> (הפעילות המוטורית)</w:t>
      </w:r>
      <w:r w:rsidRPr="00184F26">
        <w:rPr>
          <w:rFonts w:asciiTheme="minorBidi" w:hAnsiTheme="minorBidi"/>
          <w:sz w:val="24"/>
          <w:szCs w:val="24"/>
        </w:rPr>
        <w:t>.</w:t>
      </w:r>
    </w:p>
    <w:p w14:paraId="2C314DD0" w14:textId="59E90729" w:rsidR="00184F26" w:rsidRPr="00184F26" w:rsidRDefault="00184F26" w:rsidP="00184F26">
      <w:pPr>
        <w:numPr>
          <w:ilvl w:val="1"/>
          <w:numId w:val="1"/>
        </w:numPr>
        <w:spacing w:line="360" w:lineRule="auto"/>
        <w:rPr>
          <w:rFonts w:asciiTheme="minorBidi" w:hAnsiTheme="minorBidi"/>
          <w:sz w:val="24"/>
          <w:szCs w:val="24"/>
        </w:rPr>
      </w:pPr>
      <w:r w:rsidRPr="00184F26">
        <w:rPr>
          <w:rFonts w:asciiTheme="minorBidi" w:hAnsiTheme="minorBidi"/>
          <w:sz w:val="24"/>
          <w:szCs w:val="24"/>
          <w:rtl/>
        </w:rPr>
        <w:t xml:space="preserve">היחס של </w:t>
      </w:r>
      <w:r w:rsidRPr="00184F26">
        <w:rPr>
          <w:rFonts w:asciiTheme="minorBidi" w:hAnsiTheme="minorBidi"/>
          <w:b/>
          <w:bCs/>
          <w:sz w:val="24"/>
          <w:szCs w:val="24"/>
          <w:rtl/>
        </w:rPr>
        <w:t>האני אל הסתמי</w:t>
      </w:r>
      <w:r w:rsidRPr="00184F26">
        <w:rPr>
          <w:rFonts w:asciiTheme="minorBidi" w:hAnsiTheme="minorBidi"/>
          <w:b/>
          <w:bCs/>
          <w:sz w:val="24"/>
          <w:szCs w:val="24"/>
        </w:rPr>
        <w:t xml:space="preserve"> (Id)</w:t>
      </w:r>
      <w:r w:rsidRPr="00184F26">
        <w:rPr>
          <w:rFonts w:asciiTheme="minorBidi" w:hAnsiTheme="minorBidi"/>
          <w:sz w:val="24"/>
          <w:szCs w:val="24"/>
        </w:rPr>
        <w:t xml:space="preserve"> </w:t>
      </w:r>
      <w:r w:rsidRPr="00184F26">
        <w:rPr>
          <w:rFonts w:asciiTheme="minorBidi" w:hAnsiTheme="minorBidi"/>
          <w:sz w:val="24"/>
          <w:szCs w:val="24"/>
          <w:rtl/>
        </w:rPr>
        <w:t>מתואר "כמו אדם על גבי סוס, שצריך לרסן את כוחו העדיף של הסוס</w:t>
      </w:r>
      <w:r w:rsidRPr="00184F26">
        <w:rPr>
          <w:rFonts w:asciiTheme="minorBidi" w:hAnsiTheme="minorBidi"/>
          <w:sz w:val="24"/>
          <w:szCs w:val="24"/>
        </w:rPr>
        <w:t>".</w:t>
      </w:r>
    </w:p>
    <w:p w14:paraId="7A82F029" w14:textId="787D10D1" w:rsidR="00184F26" w:rsidRPr="00184F26" w:rsidRDefault="00184F26" w:rsidP="00184F26">
      <w:pPr>
        <w:numPr>
          <w:ilvl w:val="1"/>
          <w:numId w:val="1"/>
        </w:numPr>
        <w:spacing w:line="360" w:lineRule="auto"/>
        <w:rPr>
          <w:rFonts w:asciiTheme="minorBidi" w:hAnsiTheme="minorBidi"/>
          <w:sz w:val="24"/>
          <w:szCs w:val="24"/>
        </w:rPr>
      </w:pPr>
      <w:r w:rsidRPr="00184F26">
        <w:rPr>
          <w:rFonts w:asciiTheme="minorBidi" w:hAnsiTheme="minorBidi"/>
          <w:sz w:val="24"/>
          <w:szCs w:val="24"/>
          <w:rtl/>
        </w:rPr>
        <w:t>במטאפורה זו</w:t>
      </w:r>
      <w:r w:rsidRPr="00184F26">
        <w:rPr>
          <w:rFonts w:asciiTheme="minorBidi" w:hAnsiTheme="minorBidi"/>
          <w:sz w:val="24"/>
          <w:szCs w:val="24"/>
        </w:rPr>
        <w:t xml:space="preserve">, </w:t>
      </w:r>
      <w:r w:rsidRPr="00184F26">
        <w:rPr>
          <w:rFonts w:asciiTheme="minorBidi" w:hAnsiTheme="minorBidi"/>
          <w:b/>
          <w:bCs/>
          <w:sz w:val="24"/>
          <w:szCs w:val="24"/>
          <w:rtl/>
        </w:rPr>
        <w:t>האני מייצג את ההיגיון והשכל הישר</w:t>
      </w:r>
      <w:r w:rsidRPr="00184F26">
        <w:rPr>
          <w:rFonts w:asciiTheme="minorBidi" w:hAnsiTheme="minorBidi"/>
          <w:sz w:val="24"/>
          <w:szCs w:val="24"/>
        </w:rPr>
        <w:t xml:space="preserve">, </w:t>
      </w:r>
      <w:r w:rsidRPr="00184F26">
        <w:rPr>
          <w:rFonts w:asciiTheme="minorBidi" w:hAnsiTheme="minorBidi"/>
          <w:sz w:val="24"/>
          <w:szCs w:val="24"/>
          <w:rtl/>
        </w:rPr>
        <w:t>בניגוד ל</w:t>
      </w:r>
      <w:r w:rsidRPr="00184F26">
        <w:rPr>
          <w:rFonts w:asciiTheme="minorBidi" w:hAnsiTheme="minorBidi"/>
          <w:b/>
          <w:bCs/>
          <w:sz w:val="24"/>
          <w:szCs w:val="24"/>
          <w:rtl/>
        </w:rPr>
        <w:t>סתמי, המכיל את התשוקות</w:t>
      </w:r>
      <w:r w:rsidRPr="00184F26">
        <w:rPr>
          <w:rFonts w:asciiTheme="minorBidi" w:hAnsiTheme="minorBidi"/>
          <w:sz w:val="24"/>
          <w:szCs w:val="24"/>
          <w:rtl/>
        </w:rPr>
        <w:t xml:space="preserve"> (האינסטינקטים) </w:t>
      </w:r>
      <w:r>
        <w:rPr>
          <w:rFonts w:asciiTheme="minorBidi" w:hAnsiTheme="minorBidi" w:hint="cs"/>
          <w:sz w:val="24"/>
          <w:szCs w:val="24"/>
          <w:rtl/>
        </w:rPr>
        <w:t xml:space="preserve"> </w:t>
      </w:r>
      <w:r w:rsidR="000629D9">
        <w:rPr>
          <w:rFonts w:asciiTheme="minorBidi" w:hAnsiTheme="minorBidi" w:hint="cs"/>
          <w:sz w:val="24"/>
          <w:szCs w:val="24"/>
          <w:rtl/>
        </w:rPr>
        <w:t>אבל גם את הכוחות הסוערים, או דוהרים.</w:t>
      </w:r>
    </w:p>
    <w:p w14:paraId="21BE2517" w14:textId="77777777" w:rsidR="00184F26" w:rsidRPr="00184F26" w:rsidRDefault="00184F26" w:rsidP="00184F26">
      <w:pPr>
        <w:numPr>
          <w:ilvl w:val="1"/>
          <w:numId w:val="1"/>
        </w:numPr>
        <w:spacing w:line="360" w:lineRule="auto"/>
        <w:rPr>
          <w:rFonts w:asciiTheme="minorBidi" w:hAnsiTheme="minorBidi"/>
          <w:sz w:val="24"/>
          <w:szCs w:val="24"/>
        </w:rPr>
      </w:pPr>
      <w:r w:rsidRPr="00184F26">
        <w:rPr>
          <w:rFonts w:asciiTheme="minorBidi" w:hAnsiTheme="minorBidi"/>
          <w:sz w:val="24"/>
          <w:szCs w:val="24"/>
          <w:rtl/>
        </w:rPr>
        <w:t xml:space="preserve">האנלוגיה אף מורחבת ומציינת כי </w:t>
      </w:r>
      <w:r w:rsidRPr="00184F26">
        <w:rPr>
          <w:rFonts w:asciiTheme="minorBidi" w:hAnsiTheme="minorBidi"/>
          <w:b/>
          <w:bCs/>
          <w:sz w:val="24"/>
          <w:szCs w:val="24"/>
        </w:rPr>
        <w:t>"</w:t>
      </w:r>
      <w:r w:rsidRPr="00184F26">
        <w:rPr>
          <w:rFonts w:asciiTheme="minorBidi" w:hAnsiTheme="minorBidi"/>
          <w:b/>
          <w:bCs/>
          <w:sz w:val="24"/>
          <w:szCs w:val="24"/>
          <w:rtl/>
        </w:rPr>
        <w:t>לעיתים קרובות הרוכב, אם אינו רוצה להיפרד מסוסו, נאלץ להוביל אותו למקום שאליו הוא רוצה ללכת</w:t>
      </w:r>
      <w:r w:rsidRPr="00184F26">
        <w:rPr>
          <w:rFonts w:asciiTheme="minorBidi" w:hAnsiTheme="minorBidi"/>
          <w:b/>
          <w:bCs/>
          <w:sz w:val="24"/>
          <w:szCs w:val="24"/>
        </w:rPr>
        <w:t>"</w:t>
      </w:r>
      <w:r w:rsidRPr="00184F26">
        <w:rPr>
          <w:rFonts w:asciiTheme="minorBidi" w:hAnsiTheme="minorBidi"/>
          <w:sz w:val="24"/>
          <w:szCs w:val="24"/>
        </w:rPr>
        <w:t>.</w:t>
      </w:r>
    </w:p>
    <w:p w14:paraId="16A199AE" w14:textId="016467CA" w:rsidR="00184F26" w:rsidRPr="00184F26" w:rsidRDefault="00184F26" w:rsidP="00184F26">
      <w:pPr>
        <w:numPr>
          <w:ilvl w:val="1"/>
          <w:numId w:val="1"/>
        </w:numPr>
        <w:spacing w:line="360" w:lineRule="auto"/>
        <w:rPr>
          <w:rFonts w:asciiTheme="minorBidi" w:hAnsiTheme="minorBidi"/>
          <w:sz w:val="24"/>
          <w:szCs w:val="24"/>
        </w:rPr>
      </w:pPr>
      <w:r w:rsidRPr="00184F26">
        <w:rPr>
          <w:rFonts w:asciiTheme="minorBidi" w:hAnsiTheme="minorBidi"/>
          <w:sz w:val="24"/>
          <w:szCs w:val="24"/>
          <w:rtl/>
        </w:rPr>
        <w:t>באופן דומה</w:t>
      </w:r>
      <w:r w:rsidRPr="00184F26">
        <w:rPr>
          <w:rFonts w:asciiTheme="minorBidi" w:hAnsiTheme="minorBidi"/>
          <w:sz w:val="24"/>
          <w:szCs w:val="24"/>
        </w:rPr>
        <w:t xml:space="preserve">, </w:t>
      </w:r>
      <w:r w:rsidRPr="00184F26">
        <w:rPr>
          <w:rFonts w:asciiTheme="minorBidi" w:hAnsiTheme="minorBidi"/>
          <w:b/>
          <w:bCs/>
          <w:sz w:val="24"/>
          <w:szCs w:val="24"/>
          <w:rtl/>
        </w:rPr>
        <w:t>האני</w:t>
      </w:r>
      <w:r w:rsidR="000629D9">
        <w:rPr>
          <w:rFonts w:asciiTheme="minorBidi" w:hAnsiTheme="minorBidi" w:hint="cs"/>
          <w:b/>
          <w:bCs/>
          <w:sz w:val="24"/>
          <w:szCs w:val="24"/>
          <w:rtl/>
        </w:rPr>
        <w:t>, כשהוא חושש שהוא לא מצליח לנווט את האיד, הוא נוהג ל</w:t>
      </w:r>
      <w:r w:rsidRPr="00184F26">
        <w:rPr>
          <w:rFonts w:asciiTheme="minorBidi" w:hAnsiTheme="minorBidi"/>
          <w:b/>
          <w:bCs/>
          <w:sz w:val="24"/>
          <w:szCs w:val="24"/>
          <w:rtl/>
        </w:rPr>
        <w:t xml:space="preserve">הפוך את רצונו של הסתמי לפעולה כאילו </w:t>
      </w:r>
      <w:proofErr w:type="spellStart"/>
      <w:r w:rsidRPr="00184F26">
        <w:rPr>
          <w:rFonts w:asciiTheme="minorBidi" w:hAnsiTheme="minorBidi"/>
          <w:b/>
          <w:bCs/>
          <w:sz w:val="24"/>
          <w:szCs w:val="24"/>
          <w:rtl/>
        </w:rPr>
        <w:t>הי</w:t>
      </w:r>
      <w:r w:rsidR="000629D9">
        <w:rPr>
          <w:rFonts w:asciiTheme="minorBidi" w:hAnsiTheme="minorBidi" w:hint="cs"/>
          <w:b/>
          <w:bCs/>
          <w:sz w:val="24"/>
          <w:szCs w:val="24"/>
          <w:rtl/>
        </w:rPr>
        <w:t>ת</w:t>
      </w:r>
      <w:r w:rsidRPr="00184F26">
        <w:rPr>
          <w:rFonts w:asciiTheme="minorBidi" w:hAnsiTheme="minorBidi"/>
          <w:b/>
          <w:bCs/>
          <w:sz w:val="24"/>
          <w:szCs w:val="24"/>
          <w:rtl/>
        </w:rPr>
        <w:t>ה</w:t>
      </w:r>
      <w:proofErr w:type="spellEnd"/>
      <w:r w:rsidRPr="00184F26">
        <w:rPr>
          <w:rFonts w:asciiTheme="minorBidi" w:hAnsiTheme="minorBidi"/>
          <w:b/>
          <w:bCs/>
          <w:sz w:val="24"/>
          <w:szCs w:val="24"/>
          <w:rtl/>
        </w:rPr>
        <w:t xml:space="preserve"> רצונו שלו</w:t>
      </w:r>
      <w:r w:rsidRPr="00184F26">
        <w:rPr>
          <w:rFonts w:asciiTheme="minorBidi" w:hAnsiTheme="minorBidi"/>
          <w:sz w:val="24"/>
          <w:szCs w:val="24"/>
        </w:rPr>
        <w:t>.</w:t>
      </w:r>
      <w:r w:rsidR="000629D9">
        <w:rPr>
          <w:rFonts w:asciiTheme="minorBidi" w:hAnsiTheme="minorBidi" w:hint="cs"/>
          <w:sz w:val="24"/>
          <w:szCs w:val="24"/>
          <w:rtl/>
        </w:rPr>
        <w:t xml:space="preserve"> במילים אחרות אלו מנגנוני ההגנה ובראשן הרציונליזציה.</w:t>
      </w:r>
    </w:p>
    <w:p w14:paraId="50917623" w14:textId="77777777" w:rsidR="00184F26" w:rsidRPr="00184F26" w:rsidRDefault="00184F26" w:rsidP="00184F26">
      <w:pPr>
        <w:numPr>
          <w:ilvl w:val="0"/>
          <w:numId w:val="1"/>
        </w:numPr>
        <w:spacing w:line="360" w:lineRule="auto"/>
        <w:rPr>
          <w:rFonts w:asciiTheme="minorBidi" w:hAnsiTheme="minorBidi"/>
          <w:sz w:val="24"/>
          <w:szCs w:val="24"/>
        </w:rPr>
      </w:pPr>
      <w:r w:rsidRPr="00184F26">
        <w:rPr>
          <w:rFonts w:asciiTheme="minorBidi" w:hAnsiTheme="minorBidi"/>
          <w:b/>
          <w:bCs/>
          <w:sz w:val="24"/>
          <w:szCs w:val="24"/>
          <w:rtl/>
        </w:rPr>
        <w:t>הקשר תיאורטי</w:t>
      </w:r>
      <w:r w:rsidRPr="00184F26">
        <w:rPr>
          <w:rFonts w:asciiTheme="minorBidi" w:hAnsiTheme="minorBidi"/>
          <w:b/>
          <w:bCs/>
          <w:sz w:val="24"/>
          <w:szCs w:val="24"/>
        </w:rPr>
        <w:t>:</w:t>
      </w:r>
    </w:p>
    <w:p w14:paraId="776DF2F4" w14:textId="4D39D1B7" w:rsidR="00184F26" w:rsidRPr="00184F26" w:rsidRDefault="00184F26" w:rsidP="00184F26">
      <w:pPr>
        <w:numPr>
          <w:ilvl w:val="1"/>
          <w:numId w:val="1"/>
        </w:numPr>
        <w:spacing w:line="360" w:lineRule="auto"/>
        <w:rPr>
          <w:rFonts w:asciiTheme="minorBidi" w:hAnsiTheme="minorBidi"/>
          <w:sz w:val="24"/>
          <w:szCs w:val="24"/>
        </w:rPr>
      </w:pPr>
      <w:r w:rsidRPr="00184F26">
        <w:rPr>
          <w:rFonts w:asciiTheme="minorBidi" w:hAnsiTheme="minorBidi"/>
          <w:sz w:val="24"/>
          <w:szCs w:val="24"/>
          <w:rtl/>
        </w:rPr>
        <w:t xml:space="preserve">האנלוגיה מוצגת לאחר שפרויד מציע שהאני שואף להחיל את </w:t>
      </w:r>
      <w:r w:rsidRPr="00184F26">
        <w:rPr>
          <w:rFonts w:asciiTheme="minorBidi" w:hAnsiTheme="minorBidi"/>
          <w:b/>
          <w:bCs/>
          <w:sz w:val="24"/>
          <w:szCs w:val="24"/>
          <w:rtl/>
        </w:rPr>
        <w:t>עקרון המציאות</w:t>
      </w:r>
      <w:r w:rsidRPr="00184F26">
        <w:rPr>
          <w:rFonts w:asciiTheme="minorBidi" w:hAnsiTheme="minorBidi"/>
          <w:sz w:val="24"/>
          <w:szCs w:val="24"/>
          <w:rtl/>
        </w:rPr>
        <w:t xml:space="preserve"> על ה</w:t>
      </w:r>
      <w:r>
        <w:rPr>
          <w:rFonts w:asciiTheme="minorBidi" w:hAnsiTheme="minorBidi" w:hint="cs"/>
          <w:sz w:val="24"/>
          <w:szCs w:val="24"/>
          <w:rtl/>
        </w:rPr>
        <w:t>איד</w:t>
      </w:r>
      <w:r w:rsidRPr="00184F26">
        <w:rPr>
          <w:rFonts w:asciiTheme="minorBidi" w:hAnsiTheme="minorBidi"/>
          <w:sz w:val="24"/>
          <w:szCs w:val="24"/>
          <w:rtl/>
        </w:rPr>
        <w:t xml:space="preserve">, במקום </w:t>
      </w:r>
      <w:r w:rsidRPr="00184F26">
        <w:rPr>
          <w:rFonts w:asciiTheme="minorBidi" w:hAnsiTheme="minorBidi"/>
          <w:b/>
          <w:bCs/>
          <w:sz w:val="24"/>
          <w:szCs w:val="24"/>
          <w:rtl/>
        </w:rPr>
        <w:t>עקרון העונג</w:t>
      </w:r>
      <w:r w:rsidRPr="00184F26">
        <w:rPr>
          <w:rFonts w:asciiTheme="minorBidi" w:hAnsiTheme="minorBidi"/>
          <w:sz w:val="24"/>
          <w:szCs w:val="24"/>
          <w:rtl/>
        </w:rPr>
        <w:t xml:space="preserve"> ה</w:t>
      </w:r>
      <w:r>
        <w:rPr>
          <w:rFonts w:asciiTheme="minorBidi" w:hAnsiTheme="minorBidi" w:hint="cs"/>
          <w:sz w:val="24"/>
          <w:szCs w:val="24"/>
          <w:rtl/>
        </w:rPr>
        <w:t>מכתיב</w:t>
      </w:r>
      <w:r w:rsidRPr="00184F26">
        <w:rPr>
          <w:rFonts w:asciiTheme="minorBidi" w:hAnsiTheme="minorBidi"/>
          <w:sz w:val="24"/>
          <w:szCs w:val="24"/>
          <w:rtl/>
        </w:rPr>
        <w:t xml:space="preserve"> באופן בלתי מרוסן </w:t>
      </w:r>
      <w:r>
        <w:rPr>
          <w:rFonts w:asciiTheme="minorBidi" w:hAnsiTheme="minorBidi" w:hint="cs"/>
          <w:sz w:val="24"/>
          <w:szCs w:val="24"/>
          <w:rtl/>
        </w:rPr>
        <w:t>את רצונות האיד</w:t>
      </w:r>
      <w:r w:rsidRPr="00184F26">
        <w:rPr>
          <w:rFonts w:asciiTheme="minorBidi" w:hAnsiTheme="minorBidi"/>
          <w:sz w:val="24"/>
          <w:szCs w:val="24"/>
        </w:rPr>
        <w:t>.</w:t>
      </w:r>
    </w:p>
    <w:p w14:paraId="2E7ACA96" w14:textId="77777777" w:rsidR="00184F26" w:rsidRPr="00184F26" w:rsidRDefault="00184F26" w:rsidP="005B2E98">
      <w:pPr>
        <w:spacing w:line="360" w:lineRule="auto"/>
        <w:rPr>
          <w:rFonts w:asciiTheme="minorBidi" w:hAnsiTheme="minorBidi"/>
          <w:sz w:val="24"/>
          <w:szCs w:val="24"/>
          <w:rtl/>
        </w:rPr>
      </w:pPr>
    </w:p>
    <w:p w14:paraId="4B65644F" w14:textId="77313244" w:rsidR="00184F26" w:rsidRDefault="000629D9" w:rsidP="005B2E98">
      <w:pPr>
        <w:spacing w:line="360" w:lineRule="auto"/>
        <w:rPr>
          <w:rFonts w:asciiTheme="minorBidi" w:hAnsiTheme="minorBidi"/>
          <w:sz w:val="24"/>
          <w:szCs w:val="24"/>
          <w:rtl/>
        </w:rPr>
      </w:pPr>
      <w:r>
        <w:rPr>
          <w:rFonts w:asciiTheme="minorBidi" w:hAnsiTheme="minorBidi" w:hint="cs"/>
          <w:sz w:val="24"/>
          <w:szCs w:val="24"/>
          <w:rtl/>
        </w:rPr>
        <w:t>נחזור לפרויד בהמשך.</w:t>
      </w:r>
    </w:p>
    <w:p w14:paraId="4860C005" w14:textId="18F2715B" w:rsidR="00184F26" w:rsidRPr="005B2E98" w:rsidRDefault="00184F26" w:rsidP="005B2E98">
      <w:pPr>
        <w:spacing w:line="360" w:lineRule="auto"/>
        <w:rPr>
          <w:rFonts w:asciiTheme="minorBidi" w:hAnsiTheme="minorBidi"/>
          <w:sz w:val="24"/>
          <w:szCs w:val="24"/>
          <w:rtl/>
        </w:rPr>
      </w:pPr>
      <w:r>
        <w:rPr>
          <w:rFonts w:asciiTheme="minorBidi" w:hAnsiTheme="minorBidi" w:hint="cs"/>
          <w:sz w:val="24"/>
          <w:szCs w:val="24"/>
          <w:rtl/>
        </w:rPr>
        <w:t>&gt;&gt;&gt;&gt;&gt;</w:t>
      </w:r>
    </w:p>
    <w:p w14:paraId="52E9E4CF" w14:textId="5DC07867" w:rsidR="00D919CB" w:rsidRPr="005B2E98" w:rsidRDefault="00E577C5" w:rsidP="005B2E98">
      <w:pPr>
        <w:spacing w:line="360" w:lineRule="auto"/>
        <w:rPr>
          <w:rFonts w:asciiTheme="minorBidi" w:hAnsiTheme="minorBidi"/>
          <w:sz w:val="24"/>
          <w:szCs w:val="24"/>
        </w:rPr>
      </w:pPr>
      <w:r>
        <w:rPr>
          <w:rFonts w:asciiTheme="minorBidi" w:hAnsiTheme="minorBidi" w:hint="cs"/>
          <w:sz w:val="24"/>
          <w:szCs w:val="24"/>
          <w:rtl/>
        </w:rPr>
        <w:t xml:space="preserve">לפי </w:t>
      </w:r>
      <w:proofErr w:type="spellStart"/>
      <w:r>
        <w:rPr>
          <w:rFonts w:asciiTheme="minorBidi" w:hAnsiTheme="minorBidi" w:hint="cs"/>
          <w:sz w:val="24"/>
          <w:szCs w:val="24"/>
          <w:rtl/>
        </w:rPr>
        <w:t>פונטליס</w:t>
      </w:r>
      <w:proofErr w:type="spellEnd"/>
      <w:r>
        <w:rPr>
          <w:rFonts w:asciiTheme="minorBidi" w:hAnsiTheme="minorBidi" w:hint="cs"/>
          <w:sz w:val="24"/>
          <w:szCs w:val="24"/>
          <w:rtl/>
        </w:rPr>
        <w:t xml:space="preserve"> </w:t>
      </w:r>
      <w:proofErr w:type="spellStart"/>
      <w:r>
        <w:rPr>
          <w:rFonts w:asciiTheme="minorBidi" w:hAnsiTheme="minorBidi" w:hint="cs"/>
          <w:sz w:val="24"/>
          <w:szCs w:val="24"/>
          <w:rtl/>
        </w:rPr>
        <w:t>ולאפלאנש</w:t>
      </w:r>
      <w:proofErr w:type="spellEnd"/>
      <w:r>
        <w:rPr>
          <w:rFonts w:asciiTheme="minorBidi" w:hAnsiTheme="minorBidi" w:hint="cs"/>
          <w:sz w:val="24"/>
          <w:szCs w:val="24"/>
          <w:rtl/>
        </w:rPr>
        <w:t xml:space="preserve">, </w:t>
      </w:r>
      <w:r w:rsidR="00D919CB" w:rsidRPr="005B2E98">
        <w:rPr>
          <w:rFonts w:asciiTheme="minorBidi" w:hAnsiTheme="minorBidi"/>
          <w:sz w:val="24"/>
          <w:szCs w:val="24"/>
          <w:rtl/>
        </w:rPr>
        <w:t>האגו, קרוב יותר לאיד ו</w:t>
      </w:r>
      <w:r>
        <w:rPr>
          <w:rFonts w:asciiTheme="minorBidi" w:hAnsiTheme="minorBidi" w:hint="cs"/>
          <w:sz w:val="24"/>
          <w:szCs w:val="24"/>
          <w:rtl/>
        </w:rPr>
        <w:t xml:space="preserve">יותר </w:t>
      </w:r>
      <w:r w:rsidR="00D919CB" w:rsidRPr="005B2E98">
        <w:rPr>
          <w:rFonts w:asciiTheme="minorBidi" w:hAnsiTheme="minorBidi"/>
          <w:sz w:val="24"/>
          <w:szCs w:val="24"/>
          <w:rtl/>
        </w:rPr>
        <w:t>מושפע ממנו, אך</w:t>
      </w:r>
      <w:r>
        <w:rPr>
          <w:rFonts w:asciiTheme="minorBidi" w:hAnsiTheme="minorBidi" w:hint="cs"/>
          <w:sz w:val="24"/>
          <w:szCs w:val="24"/>
          <w:rtl/>
        </w:rPr>
        <w:t xml:space="preserve"> האגו</w:t>
      </w:r>
      <w:r w:rsidR="00D919CB" w:rsidRPr="005B2E98">
        <w:rPr>
          <w:rFonts w:asciiTheme="minorBidi" w:hAnsiTheme="minorBidi"/>
          <w:sz w:val="24"/>
          <w:szCs w:val="24"/>
          <w:rtl/>
        </w:rPr>
        <w:t xml:space="preserve"> גם מקבל מסרים מחייבים מהסופר אגו, ו</w:t>
      </w:r>
      <w:r>
        <w:rPr>
          <w:rFonts w:asciiTheme="minorBidi" w:hAnsiTheme="minorBidi" w:hint="cs"/>
          <w:sz w:val="24"/>
          <w:szCs w:val="24"/>
          <w:rtl/>
        </w:rPr>
        <w:t xml:space="preserve">הוא גם </w:t>
      </w:r>
      <w:r w:rsidR="00D919CB" w:rsidRPr="005B2E98">
        <w:rPr>
          <w:rFonts w:asciiTheme="minorBidi" w:hAnsiTheme="minorBidi"/>
          <w:sz w:val="24"/>
          <w:szCs w:val="24"/>
          <w:rtl/>
        </w:rPr>
        <w:t>צריך להתחשב בסביבה החיצונית לפי עקרון המציאות. למרות שהתפקיד של</w:t>
      </w:r>
      <w:r>
        <w:rPr>
          <w:rFonts w:asciiTheme="minorBidi" w:hAnsiTheme="minorBidi" w:hint="cs"/>
          <w:sz w:val="24"/>
          <w:szCs w:val="24"/>
          <w:rtl/>
        </w:rPr>
        <w:t xml:space="preserve"> האגו</w:t>
      </w:r>
      <w:r w:rsidR="00D919CB" w:rsidRPr="005B2E98">
        <w:rPr>
          <w:rFonts w:asciiTheme="minorBidi" w:hAnsiTheme="minorBidi"/>
          <w:sz w:val="24"/>
          <w:szCs w:val="24"/>
          <w:rtl/>
        </w:rPr>
        <w:t xml:space="preserve"> הוא לאסוף את כל הדרישות משלושת המקורות הללו: איד, סופר-אגו, סביבה, ואז לתווך ביניהם ולמצוא דרך לנהוג בהתאם להם – החרות של האני מוגבלת יחסית</w:t>
      </w:r>
      <w:r w:rsidR="00564913" w:rsidRPr="005B2E98">
        <w:rPr>
          <w:rFonts w:asciiTheme="minorBidi" w:hAnsiTheme="minorBidi"/>
          <w:sz w:val="24"/>
          <w:szCs w:val="24"/>
          <w:rtl/>
        </w:rPr>
        <w:t xml:space="preserve"> </w:t>
      </w:r>
      <w:sdt>
        <w:sdtPr>
          <w:rPr>
            <w:rFonts w:asciiTheme="minorBidi" w:hAnsiTheme="minorBidi"/>
            <w:color w:val="000000"/>
            <w:szCs w:val="24"/>
            <w:rtl/>
          </w:rPr>
          <w:tag w:val="MENDELEY_CITATION_v3_eyJjaXRhdGlvbklEIjoiTUVOREVMRVlfQ0lUQVRJT05fYmYyYjExODAtM2FlOC00NDBiLTljN2MtNmViODQ3M2Q4NjliIiwicHJvcGVydGllcyI6eyJub3RlSW5kZXgiOjB9LCJpc0VkaXRlZCI6ZmFsc2UsIm1hbnVhbE92ZXJyaWRlIjp7ImlzTWFudWFsbHlPdmVycmlkZGVuIjpmYWxzZSwiY2l0ZXByb2NUZXh0IjoiKExhcGxhbmNoZSAmIzM4OyBQb250YWxpcy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612407214"/>
          <w:placeholder>
            <w:docPart w:val="DefaultPlaceholder_-1854013440"/>
          </w:placeholder>
        </w:sdtPr>
        <w:sdtContent>
          <w:r w:rsidR="00105DBD" w:rsidRPr="00105DBD">
            <w:rPr>
              <w:rFonts w:eastAsia="Times New Roman"/>
              <w:color w:val="000000"/>
            </w:rPr>
            <w:t xml:space="preserve">(Laplanche &amp; </w:t>
          </w:r>
          <w:proofErr w:type="spellStart"/>
          <w:r w:rsidR="00105DBD" w:rsidRPr="00105DBD">
            <w:rPr>
              <w:rFonts w:eastAsia="Times New Roman"/>
              <w:color w:val="000000"/>
            </w:rPr>
            <w:t>Pontalis</w:t>
          </w:r>
          <w:proofErr w:type="spellEnd"/>
          <w:r w:rsidR="00105DBD" w:rsidRPr="00105DBD">
            <w:rPr>
              <w:rFonts w:eastAsia="Times New Roman"/>
              <w:color w:val="000000"/>
            </w:rPr>
            <w:t>, 1988)</w:t>
          </w:r>
        </w:sdtContent>
      </w:sdt>
      <w:r w:rsidR="00D919CB" w:rsidRPr="005B2E98">
        <w:rPr>
          <w:rFonts w:asciiTheme="minorBidi" w:hAnsiTheme="minorBidi"/>
          <w:sz w:val="24"/>
          <w:szCs w:val="24"/>
          <w:rtl/>
        </w:rPr>
        <w:t>. האני מוגבל יחסית לאופן בו הוא תופס את עצמו.</w:t>
      </w:r>
    </w:p>
    <w:p w14:paraId="1BA6C8B4" w14:textId="05B3CD05" w:rsidR="00976A8F" w:rsidRDefault="00976A8F" w:rsidP="005B2E98">
      <w:pPr>
        <w:spacing w:line="360" w:lineRule="auto"/>
        <w:rPr>
          <w:rFonts w:asciiTheme="minorBidi" w:hAnsiTheme="minorBidi"/>
          <w:sz w:val="24"/>
          <w:szCs w:val="24"/>
          <w:rtl/>
        </w:rPr>
      </w:pPr>
      <w:r w:rsidRPr="005B2E98">
        <w:rPr>
          <w:rFonts w:asciiTheme="minorBidi" w:hAnsiTheme="minorBidi"/>
          <w:sz w:val="24"/>
          <w:szCs w:val="24"/>
          <w:rtl/>
        </w:rPr>
        <w:t xml:space="preserve">לדברים הללו יש מספר משמעויות: 'האני' – לא יכול להיות אובייקטיבי ומציאותי, הוא </w:t>
      </w:r>
      <w:r w:rsidR="0027291B">
        <w:rPr>
          <w:rFonts w:asciiTheme="minorBidi" w:hAnsiTheme="minorBidi" w:hint="cs"/>
          <w:sz w:val="24"/>
          <w:szCs w:val="24"/>
          <w:rtl/>
        </w:rPr>
        <w:t xml:space="preserve">תמיד </w:t>
      </w:r>
      <w:r w:rsidRPr="005B2E98">
        <w:rPr>
          <w:rFonts w:asciiTheme="minorBidi" w:hAnsiTheme="minorBidi"/>
          <w:sz w:val="24"/>
          <w:szCs w:val="24"/>
          <w:rtl/>
        </w:rPr>
        <w:t xml:space="preserve">מושפע מהעולמות </w:t>
      </w:r>
      <w:proofErr w:type="spellStart"/>
      <w:r w:rsidRPr="005B2E98">
        <w:rPr>
          <w:rFonts w:asciiTheme="minorBidi" w:hAnsiTheme="minorBidi"/>
          <w:sz w:val="24"/>
          <w:szCs w:val="24"/>
          <w:rtl/>
        </w:rPr>
        <w:t>הפאנטזמיים</w:t>
      </w:r>
      <w:proofErr w:type="spellEnd"/>
      <w:r w:rsidRPr="005B2E98">
        <w:rPr>
          <w:rFonts w:asciiTheme="minorBidi" w:hAnsiTheme="minorBidi"/>
          <w:sz w:val="24"/>
          <w:szCs w:val="24"/>
          <w:rtl/>
        </w:rPr>
        <w:t xml:space="preserve"> של האיד, וגם מהתכתיבים של המצפון</w:t>
      </w:r>
      <w:r w:rsidR="0027291B">
        <w:rPr>
          <w:rFonts w:asciiTheme="minorBidi" w:hAnsiTheme="minorBidi" w:hint="cs"/>
          <w:sz w:val="24"/>
          <w:szCs w:val="24"/>
          <w:rtl/>
        </w:rPr>
        <w:t xml:space="preserve">: </w:t>
      </w:r>
      <w:r w:rsidRPr="005B2E98">
        <w:rPr>
          <w:rFonts w:asciiTheme="minorBidi" w:hAnsiTheme="minorBidi"/>
          <w:sz w:val="24"/>
          <w:szCs w:val="24"/>
          <w:rtl/>
        </w:rPr>
        <w:t xml:space="preserve">המשפחתי והתרבותי, וגם </w:t>
      </w:r>
      <w:r w:rsidR="009729F2" w:rsidRPr="005B2E98">
        <w:rPr>
          <w:rFonts w:asciiTheme="minorBidi" w:hAnsiTheme="minorBidi" w:hint="cs"/>
          <w:sz w:val="24"/>
          <w:szCs w:val="24"/>
          <w:rtl/>
        </w:rPr>
        <w:t>מהמציאות</w:t>
      </w:r>
      <w:r w:rsidRPr="005B2E98">
        <w:rPr>
          <w:rFonts w:asciiTheme="minorBidi" w:hAnsiTheme="minorBidi"/>
          <w:sz w:val="24"/>
          <w:szCs w:val="24"/>
          <w:rtl/>
        </w:rPr>
        <w:t xml:space="preserve"> </w:t>
      </w:r>
      <w:r w:rsidR="009729F2" w:rsidRPr="005B2E98">
        <w:rPr>
          <w:rFonts w:asciiTheme="minorBidi" w:hAnsiTheme="minorBidi" w:hint="cs"/>
          <w:sz w:val="24"/>
          <w:szCs w:val="24"/>
          <w:rtl/>
        </w:rPr>
        <w:t>היומיומי</w:t>
      </w:r>
      <w:r w:rsidR="009729F2" w:rsidRPr="005B2E98">
        <w:rPr>
          <w:rFonts w:asciiTheme="minorBidi" w:hAnsiTheme="minorBidi" w:hint="eastAsia"/>
          <w:sz w:val="24"/>
          <w:szCs w:val="24"/>
          <w:rtl/>
        </w:rPr>
        <w:t>ת</w:t>
      </w:r>
      <w:r w:rsidRPr="005B2E98">
        <w:rPr>
          <w:rFonts w:asciiTheme="minorBidi" w:hAnsiTheme="minorBidi"/>
          <w:sz w:val="24"/>
          <w:szCs w:val="24"/>
          <w:rtl/>
        </w:rPr>
        <w:t xml:space="preserve"> הכוללת חוקים, כלכלה, צרכים פיזיולוגים, סדר יום חיצוני, וכולי </w:t>
      </w:r>
      <w:proofErr w:type="spellStart"/>
      <w:r w:rsidRPr="005B2E98">
        <w:rPr>
          <w:rFonts w:asciiTheme="minorBidi" w:hAnsiTheme="minorBidi"/>
          <w:sz w:val="24"/>
          <w:szCs w:val="24"/>
          <w:rtl/>
        </w:rPr>
        <w:t>וכולי</w:t>
      </w:r>
      <w:proofErr w:type="spellEnd"/>
      <w:r w:rsidRPr="005B2E98">
        <w:rPr>
          <w:rFonts w:asciiTheme="minorBidi" w:hAnsiTheme="minorBidi"/>
          <w:sz w:val="24"/>
          <w:szCs w:val="24"/>
          <w:rtl/>
        </w:rPr>
        <w:t>.</w:t>
      </w:r>
      <w:r w:rsidR="00D33B3E">
        <w:rPr>
          <w:rFonts w:asciiTheme="minorBidi" w:hAnsiTheme="minorBidi" w:hint="cs"/>
          <w:sz w:val="24"/>
          <w:szCs w:val="24"/>
          <w:rtl/>
        </w:rPr>
        <w:t xml:space="preserve"> והמשמעות החשובה ביותר: היא שהאני תמיד מתייחס לעתיד. האני הוא המתכנן של האישיות. ולכן כשהאני מגיע לטיפול </w:t>
      </w:r>
      <w:r w:rsidR="00D33B3E">
        <w:rPr>
          <w:rFonts w:asciiTheme="minorBidi" w:hAnsiTheme="minorBidi"/>
          <w:sz w:val="24"/>
          <w:szCs w:val="24"/>
          <w:rtl/>
        </w:rPr>
        <w:t>–</w:t>
      </w:r>
      <w:r w:rsidR="00D33B3E">
        <w:rPr>
          <w:rFonts w:asciiTheme="minorBidi" w:hAnsiTheme="minorBidi" w:hint="cs"/>
          <w:sz w:val="24"/>
          <w:szCs w:val="24"/>
          <w:rtl/>
        </w:rPr>
        <w:t xml:space="preserve"> הוא חושב קדימה.</w:t>
      </w:r>
      <w:r w:rsidR="0027291B">
        <w:rPr>
          <w:rFonts w:asciiTheme="minorBidi" w:hAnsiTheme="minorBidi" w:hint="cs"/>
          <w:sz w:val="24"/>
          <w:szCs w:val="24"/>
          <w:rtl/>
        </w:rPr>
        <w:t xml:space="preserve"> </w:t>
      </w:r>
    </w:p>
    <w:p w14:paraId="27A6ACFE" w14:textId="1B4E3980" w:rsidR="009729F2" w:rsidRPr="005B2E98" w:rsidRDefault="009729F2" w:rsidP="005B2E98">
      <w:pPr>
        <w:spacing w:line="360" w:lineRule="auto"/>
        <w:rPr>
          <w:rFonts w:asciiTheme="minorBidi" w:hAnsiTheme="minorBidi"/>
          <w:sz w:val="24"/>
          <w:szCs w:val="24"/>
          <w:rtl/>
        </w:rPr>
      </w:pPr>
      <w:r>
        <w:rPr>
          <w:rFonts w:asciiTheme="minorBidi" w:hAnsiTheme="minorBidi" w:hint="cs"/>
          <w:sz w:val="24"/>
          <w:szCs w:val="24"/>
          <w:rtl/>
        </w:rPr>
        <w:t xml:space="preserve">מה המשמעות הקלינית, </w:t>
      </w:r>
      <w:r w:rsidR="0027291B">
        <w:rPr>
          <w:rFonts w:asciiTheme="minorBidi" w:hAnsiTheme="minorBidi" w:hint="cs"/>
          <w:sz w:val="24"/>
          <w:szCs w:val="24"/>
          <w:rtl/>
        </w:rPr>
        <w:t xml:space="preserve">לעובדה </w:t>
      </w:r>
      <w:r>
        <w:rPr>
          <w:rFonts w:asciiTheme="minorBidi" w:hAnsiTheme="minorBidi" w:hint="cs"/>
          <w:sz w:val="24"/>
          <w:szCs w:val="24"/>
          <w:rtl/>
        </w:rPr>
        <w:t>שבחדר יושבים שני אנשים, אשר לעולם לא יכולים להיות ממש מציאותיים, ולכן לא יכולים להיפגש באופן מציאותי לחלוטין?</w:t>
      </w:r>
    </w:p>
    <w:p w14:paraId="68486813" w14:textId="0537505D" w:rsidR="005B2E98" w:rsidRPr="005B2E98" w:rsidRDefault="005B2E98" w:rsidP="005B2E98">
      <w:pPr>
        <w:shd w:val="clear" w:color="auto" w:fill="FFFFFF"/>
        <w:spacing w:line="360" w:lineRule="auto"/>
        <w:rPr>
          <w:rFonts w:asciiTheme="minorBidi" w:hAnsiTheme="minorBidi"/>
          <w:sz w:val="24"/>
          <w:szCs w:val="24"/>
          <w:rtl/>
        </w:rPr>
      </w:pPr>
      <w:r w:rsidRPr="005B2E98">
        <w:rPr>
          <w:rFonts w:asciiTheme="minorBidi" w:hAnsiTheme="minorBidi"/>
          <w:sz w:val="24"/>
          <w:szCs w:val="24"/>
          <w:rtl/>
        </w:rPr>
        <w:t xml:space="preserve">באחת הקבוצות </w:t>
      </w:r>
      <w:proofErr w:type="spellStart"/>
      <w:r w:rsidRPr="005B2E98">
        <w:rPr>
          <w:rFonts w:asciiTheme="minorBidi" w:hAnsiTheme="minorBidi"/>
          <w:sz w:val="24"/>
          <w:szCs w:val="24"/>
          <w:rtl/>
        </w:rPr>
        <w:t>בפייסבוק</w:t>
      </w:r>
      <w:proofErr w:type="spellEnd"/>
      <w:r w:rsidRPr="005B2E98">
        <w:rPr>
          <w:rFonts w:asciiTheme="minorBidi" w:hAnsiTheme="minorBidi"/>
          <w:sz w:val="24"/>
          <w:szCs w:val="24"/>
          <w:rtl/>
        </w:rPr>
        <w:t xml:space="preserve"> לפני חודשים</w:t>
      </w:r>
      <w:r w:rsidR="00E577C5">
        <w:rPr>
          <w:rFonts w:asciiTheme="minorBidi" w:hAnsiTheme="minorBidi" w:hint="cs"/>
          <w:sz w:val="24"/>
          <w:szCs w:val="24"/>
          <w:rtl/>
        </w:rPr>
        <w:t xml:space="preserve"> רבים</w:t>
      </w:r>
      <w:r w:rsidRPr="005B2E98">
        <w:rPr>
          <w:rFonts w:asciiTheme="minorBidi" w:hAnsiTheme="minorBidi"/>
          <w:sz w:val="24"/>
          <w:szCs w:val="24"/>
          <w:rtl/>
        </w:rPr>
        <w:t xml:space="preserve"> התפרסם בעילום שם הפוסט הבא: </w:t>
      </w:r>
    </w:p>
    <w:p w14:paraId="1A018B21" w14:textId="0CEE319F" w:rsidR="005B2E98" w:rsidRDefault="005B2E98" w:rsidP="005B2E98">
      <w:pPr>
        <w:shd w:val="clear" w:color="auto" w:fill="FFFFFF"/>
        <w:spacing w:line="360" w:lineRule="auto"/>
        <w:rPr>
          <w:rFonts w:asciiTheme="minorBidi" w:hAnsiTheme="minorBidi"/>
          <w:i/>
          <w:iCs/>
          <w:sz w:val="24"/>
          <w:szCs w:val="24"/>
          <w:rtl/>
        </w:rPr>
      </w:pPr>
      <w:r w:rsidRPr="005B2E98">
        <w:rPr>
          <w:rFonts w:asciiTheme="minorBidi" w:hAnsiTheme="minorBidi"/>
          <w:sz w:val="24"/>
          <w:szCs w:val="24"/>
          <w:rtl/>
        </w:rPr>
        <w:t>"</w:t>
      </w:r>
      <w:r w:rsidRPr="005B2E98">
        <w:rPr>
          <w:rFonts w:asciiTheme="minorBidi" w:hAnsiTheme="minorBidi"/>
          <w:i/>
          <w:iCs/>
          <w:sz w:val="24"/>
          <w:szCs w:val="24"/>
          <w:rtl/>
        </w:rPr>
        <w:t>שלום רב, אני מנהל קריירה מצליחה בהייטק, באופן אובייקטיבי נראה שחיי את החלום, אישה וילד מתוקים, מצב כלכלי טוב, פידבקים חיוביים בעבודה, אבל אני חושב שיש לי תסמונת המתחזה, אני כל הזמן מרגיש שאני לא מספיק טוב ומקווה לא להקרין את זה החוצה</w:t>
      </w:r>
      <w:r w:rsidRPr="005B2E98">
        <w:rPr>
          <w:rFonts w:asciiTheme="minorBidi" w:hAnsiTheme="minorBidi"/>
          <w:i/>
          <w:iCs/>
          <w:sz w:val="24"/>
          <w:szCs w:val="24"/>
        </w:rPr>
        <w:t>.</w:t>
      </w:r>
      <w:r w:rsidRPr="005B2E98">
        <w:rPr>
          <w:rFonts w:asciiTheme="minorBidi" w:hAnsiTheme="minorBidi" w:hint="cs"/>
          <w:i/>
          <w:iCs/>
          <w:sz w:val="24"/>
          <w:szCs w:val="24"/>
          <w:rtl/>
        </w:rPr>
        <w:t xml:space="preserve"> </w:t>
      </w:r>
      <w:r w:rsidRPr="005B2E98">
        <w:rPr>
          <w:rFonts w:asciiTheme="minorBidi" w:hAnsiTheme="minorBidi"/>
          <w:i/>
          <w:iCs/>
          <w:sz w:val="24"/>
          <w:szCs w:val="24"/>
          <w:rtl/>
        </w:rPr>
        <w:t>איך מתמודדים עם תחושה זו</w:t>
      </w:r>
      <w:r w:rsidRPr="005B2E98">
        <w:rPr>
          <w:rFonts w:asciiTheme="minorBidi" w:hAnsiTheme="minorBidi"/>
          <w:i/>
          <w:iCs/>
          <w:sz w:val="24"/>
          <w:szCs w:val="24"/>
        </w:rPr>
        <w:t>?</w:t>
      </w:r>
      <w:r w:rsidRPr="005B2E98">
        <w:rPr>
          <w:rFonts w:asciiTheme="minorBidi" w:hAnsiTheme="minorBidi"/>
          <w:i/>
          <w:iCs/>
          <w:sz w:val="24"/>
          <w:szCs w:val="24"/>
          <w:rtl/>
        </w:rPr>
        <w:t>"</w:t>
      </w:r>
    </w:p>
    <w:p w14:paraId="390B6E5D" w14:textId="3F164CFB" w:rsidR="00BA0D2C" w:rsidRPr="005B2E98" w:rsidRDefault="00BA0D2C" w:rsidP="005B2E98">
      <w:pPr>
        <w:shd w:val="clear" w:color="auto" w:fill="FFFFFF"/>
        <w:spacing w:line="360" w:lineRule="auto"/>
        <w:rPr>
          <w:rFonts w:asciiTheme="minorBidi" w:hAnsiTheme="minorBidi"/>
          <w:i/>
          <w:iCs/>
          <w:sz w:val="24"/>
          <w:szCs w:val="24"/>
          <w:rtl/>
        </w:rPr>
      </w:pPr>
      <w:r>
        <w:rPr>
          <w:rFonts w:asciiTheme="minorBidi" w:hAnsiTheme="minorBidi" w:hint="cs"/>
          <w:i/>
          <w:iCs/>
          <w:sz w:val="24"/>
          <w:szCs w:val="24"/>
          <w:rtl/>
        </w:rPr>
        <w:t>&gt;&gt;&gt;&gt;&gt;&gt;&gt;</w:t>
      </w:r>
    </w:p>
    <w:p w14:paraId="6018A7F1" w14:textId="3981FAB5" w:rsidR="00BD5A7B" w:rsidRDefault="005B2E98" w:rsidP="005B2E98">
      <w:pPr>
        <w:spacing w:line="360" w:lineRule="auto"/>
        <w:rPr>
          <w:rFonts w:asciiTheme="minorBidi" w:hAnsiTheme="minorBidi"/>
          <w:sz w:val="24"/>
          <w:szCs w:val="24"/>
          <w:rtl/>
        </w:rPr>
      </w:pPr>
      <w:r>
        <w:rPr>
          <w:rFonts w:asciiTheme="minorBidi" w:hAnsiTheme="minorBidi" w:hint="cs"/>
          <w:sz w:val="24"/>
          <w:szCs w:val="24"/>
          <w:rtl/>
        </w:rPr>
        <w:t>התלונה של בעל הפוסט מצביעה על סבל, במידה רבה זוהי תלונה מאוד שכיחה בקליניקה גם</w:t>
      </w:r>
      <w:r w:rsidR="00BD5A7B">
        <w:rPr>
          <w:rFonts w:asciiTheme="minorBidi" w:hAnsiTheme="minorBidi" w:hint="cs"/>
          <w:sz w:val="24"/>
          <w:szCs w:val="24"/>
          <w:rtl/>
        </w:rPr>
        <w:t xml:space="preserve"> אם</w:t>
      </w:r>
      <w:r>
        <w:rPr>
          <w:rFonts w:asciiTheme="minorBidi" w:hAnsiTheme="minorBidi" w:hint="cs"/>
          <w:sz w:val="24"/>
          <w:szCs w:val="24"/>
          <w:rtl/>
        </w:rPr>
        <w:t xml:space="preserve"> היא </w:t>
      </w:r>
      <w:proofErr w:type="spellStart"/>
      <w:r>
        <w:rPr>
          <w:rFonts w:asciiTheme="minorBidi" w:hAnsiTheme="minorBidi" w:hint="cs"/>
          <w:sz w:val="24"/>
          <w:szCs w:val="24"/>
          <w:rtl/>
        </w:rPr>
        <w:t>מופיעה</w:t>
      </w:r>
      <w:r w:rsidR="00386D13">
        <w:rPr>
          <w:rFonts w:asciiTheme="minorBidi" w:hAnsiTheme="minorBidi" w:hint="cs"/>
          <w:sz w:val="24"/>
          <w:szCs w:val="24"/>
          <w:rtl/>
        </w:rPr>
        <w:t>נ</w:t>
      </w:r>
      <w:proofErr w:type="spellEnd"/>
      <w:r w:rsidR="00386D13">
        <w:rPr>
          <w:rFonts w:asciiTheme="minorBidi" w:hAnsiTheme="minorBidi" w:hint="cs"/>
          <w:sz w:val="24"/>
          <w:szCs w:val="24"/>
          <w:rtl/>
        </w:rPr>
        <w:t xml:space="preserve"> בצורה</w:t>
      </w:r>
      <w:r>
        <w:rPr>
          <w:rFonts w:asciiTheme="minorBidi" w:hAnsiTheme="minorBidi" w:hint="cs"/>
          <w:sz w:val="24"/>
          <w:szCs w:val="24"/>
          <w:rtl/>
        </w:rPr>
        <w:t xml:space="preserve"> אחרת אצל </w:t>
      </w:r>
      <w:r w:rsidR="00386D13">
        <w:rPr>
          <w:rFonts w:asciiTheme="minorBidi" w:hAnsiTheme="minorBidi" w:hint="cs"/>
          <w:sz w:val="24"/>
          <w:szCs w:val="24"/>
          <w:rtl/>
        </w:rPr>
        <w:t>אנשים שונים</w:t>
      </w:r>
      <w:r>
        <w:rPr>
          <w:rFonts w:asciiTheme="minorBidi" w:hAnsiTheme="minorBidi" w:hint="cs"/>
          <w:sz w:val="24"/>
          <w:szCs w:val="24"/>
          <w:rtl/>
        </w:rPr>
        <w:t xml:space="preserve">. </w:t>
      </w:r>
      <w:r w:rsidR="004A0BBD">
        <w:rPr>
          <w:rFonts w:asciiTheme="minorBidi" w:hAnsiTheme="minorBidi" w:hint="cs"/>
          <w:sz w:val="24"/>
          <w:szCs w:val="24"/>
          <w:rtl/>
        </w:rPr>
        <w:t>התבוננות מעמיקה קצת יותר מצביעה על אחת הבעיות הבסיסיות שלנו: פיצול</w:t>
      </w:r>
      <w:r w:rsidR="00DE7350">
        <w:rPr>
          <w:rFonts w:asciiTheme="minorBidi" w:hAnsiTheme="minorBidi" w:hint="cs"/>
          <w:sz w:val="24"/>
          <w:szCs w:val="24"/>
          <w:rtl/>
        </w:rPr>
        <w:t>י</w:t>
      </w:r>
      <w:r w:rsidR="004A0BBD">
        <w:rPr>
          <w:rFonts w:asciiTheme="minorBidi" w:hAnsiTheme="minorBidi" w:hint="cs"/>
          <w:sz w:val="24"/>
          <w:szCs w:val="24"/>
          <w:rtl/>
        </w:rPr>
        <w:t xml:space="preserve"> האני</w:t>
      </w:r>
      <w:r w:rsidR="00BA0D2C">
        <w:rPr>
          <w:rFonts w:asciiTheme="minorBidi" w:hAnsiTheme="minorBidi" w:hint="cs"/>
          <w:sz w:val="24"/>
          <w:szCs w:val="24"/>
          <w:rtl/>
        </w:rPr>
        <w:t xml:space="preserve"> וניכור של חלקים באני</w:t>
      </w:r>
      <w:r w:rsidR="004A0BBD">
        <w:rPr>
          <w:rFonts w:asciiTheme="minorBidi" w:hAnsiTheme="minorBidi" w:hint="cs"/>
          <w:sz w:val="24"/>
          <w:szCs w:val="24"/>
          <w:rtl/>
        </w:rPr>
        <w:t>. זוהי גם בעיה תיאורטית, וגם בעיה ממשית קלינית. אדם מסתכל על עצמו</w:t>
      </w:r>
      <w:r w:rsidR="00BD5A7B">
        <w:rPr>
          <w:rFonts w:asciiTheme="minorBidi" w:hAnsiTheme="minorBidi" w:hint="cs"/>
          <w:sz w:val="24"/>
          <w:szCs w:val="24"/>
          <w:rtl/>
        </w:rPr>
        <w:t xml:space="preserve">, ונדמה לו שזה לא הוא </w:t>
      </w:r>
      <w:r w:rsidR="00BD5A7B">
        <w:rPr>
          <w:rFonts w:asciiTheme="minorBidi" w:hAnsiTheme="minorBidi"/>
          <w:sz w:val="24"/>
          <w:szCs w:val="24"/>
          <w:rtl/>
        </w:rPr>
        <w:t>–</w:t>
      </w:r>
      <w:r w:rsidR="00BD5A7B">
        <w:rPr>
          <w:rFonts w:asciiTheme="minorBidi" w:hAnsiTheme="minorBidi" w:hint="cs"/>
          <w:sz w:val="24"/>
          <w:szCs w:val="24"/>
          <w:rtl/>
        </w:rPr>
        <w:t xml:space="preserve"> הוא מרגיש סוג של פער</w:t>
      </w:r>
      <w:r w:rsidR="004A0BBD">
        <w:rPr>
          <w:rFonts w:asciiTheme="minorBidi" w:hAnsiTheme="minorBidi" w:hint="cs"/>
          <w:sz w:val="24"/>
          <w:szCs w:val="24"/>
          <w:rtl/>
        </w:rPr>
        <w:t xml:space="preserve">. </w:t>
      </w:r>
      <w:r w:rsidR="00BD5A7B">
        <w:rPr>
          <w:rFonts w:asciiTheme="minorBidi" w:hAnsiTheme="minorBidi" w:hint="cs"/>
          <w:sz w:val="24"/>
          <w:szCs w:val="24"/>
          <w:rtl/>
        </w:rPr>
        <w:t>המטופל בפוסט אמר 'מתחזה'.</w:t>
      </w:r>
    </w:p>
    <w:p w14:paraId="78A3AB2A" w14:textId="79557FE7" w:rsidR="004A0BBD" w:rsidRDefault="004A0BBD" w:rsidP="005B2E98">
      <w:pPr>
        <w:spacing w:line="360" w:lineRule="auto"/>
        <w:rPr>
          <w:rFonts w:asciiTheme="minorBidi" w:hAnsiTheme="minorBidi"/>
          <w:sz w:val="24"/>
          <w:szCs w:val="24"/>
          <w:rtl/>
        </w:rPr>
      </w:pPr>
      <w:r>
        <w:rPr>
          <w:rFonts w:asciiTheme="minorBidi" w:hAnsiTheme="minorBidi" w:hint="cs"/>
          <w:sz w:val="24"/>
          <w:szCs w:val="24"/>
          <w:rtl/>
        </w:rPr>
        <w:t xml:space="preserve">עד להולדת המושג 'עצמי', אשר פתר במעט את הבעיה אנחנו לא מבינים איך זה יתכן, ואיך זה כל כך שגור בשפה להגיד: 'אמרתי לעצמי...', או 'אני חושב שיש לי תסמונת מתחזה'. </w:t>
      </w:r>
    </w:p>
    <w:p w14:paraId="707D774F" w14:textId="77777777" w:rsidR="004A0BBD" w:rsidRDefault="004A0BBD" w:rsidP="005B2E98">
      <w:pPr>
        <w:spacing w:line="360" w:lineRule="auto"/>
        <w:rPr>
          <w:rFonts w:asciiTheme="minorBidi" w:hAnsiTheme="minorBidi"/>
          <w:sz w:val="24"/>
          <w:szCs w:val="24"/>
          <w:rtl/>
        </w:rPr>
      </w:pPr>
      <w:r>
        <w:rPr>
          <w:rFonts w:asciiTheme="minorBidi" w:hAnsiTheme="minorBidi" w:hint="cs"/>
          <w:sz w:val="24"/>
          <w:szCs w:val="24"/>
          <w:rtl/>
        </w:rPr>
        <w:t xml:space="preserve">הבעיה של פיצול האני או חוסר בהירות המושג 'אני' </w:t>
      </w:r>
      <w:r>
        <w:rPr>
          <w:rFonts w:asciiTheme="minorBidi" w:hAnsiTheme="minorBidi"/>
          <w:sz w:val="24"/>
          <w:szCs w:val="24"/>
          <w:rtl/>
        </w:rPr>
        <w:t>–</w:t>
      </w:r>
      <w:r>
        <w:rPr>
          <w:rFonts w:asciiTheme="minorBidi" w:hAnsiTheme="minorBidi" w:hint="cs"/>
          <w:sz w:val="24"/>
          <w:szCs w:val="24"/>
          <w:rtl/>
        </w:rPr>
        <w:t xml:space="preserve"> מגיעה מידי יום לפתחה של הקליניקה. אדם לא מרוצה מעצמו, והוא רוצה לשנות את עצמו. זה פרדוקס במיטבו: אם האדם לא מרוצה מעצמו, במידה וישנה את עצמו, האם יהיה אותו אדם? ואז יהיה מרוצה? הרי אם התהליך יצליח והוא ישתנה, יתכן והוא לא יהיה מרוצה בהיותו אדם אחר וחדש. ממש פרדוקס.</w:t>
      </w:r>
    </w:p>
    <w:p w14:paraId="43FD7E17" w14:textId="65E40B20" w:rsidR="00976A8F" w:rsidRDefault="004A0BBD" w:rsidP="005B2E98">
      <w:pPr>
        <w:spacing w:line="360" w:lineRule="auto"/>
        <w:rPr>
          <w:rFonts w:asciiTheme="minorBidi" w:hAnsiTheme="minorBidi"/>
          <w:sz w:val="24"/>
          <w:szCs w:val="24"/>
          <w:rtl/>
        </w:rPr>
      </w:pPr>
      <w:r>
        <w:rPr>
          <w:rFonts w:asciiTheme="minorBidi" w:hAnsiTheme="minorBidi" w:hint="cs"/>
          <w:sz w:val="24"/>
          <w:szCs w:val="24"/>
          <w:rtl/>
        </w:rPr>
        <w:t>איך נדע שהטיפול הצליח והסתיים? כשאדם יהיה מרוצה מעצמו. אז שינינו את האדם הבוחן את עצמו? או ששינינו באמת משהו פנימי ואז אותו אדם שהביא את עצמו לטיפול, הוא גם האדם שמרוצה ממה שהוא רואה כעת. הוא רואה את עצמו כעת שונה, ולכן שבע רצון.</w:t>
      </w:r>
    </w:p>
    <w:p w14:paraId="22B51DEF" w14:textId="1A477A10" w:rsidR="004A0BBD" w:rsidRDefault="004A0BBD" w:rsidP="005B2E98">
      <w:pPr>
        <w:spacing w:line="360" w:lineRule="auto"/>
        <w:rPr>
          <w:rFonts w:asciiTheme="minorBidi" w:hAnsiTheme="minorBidi"/>
          <w:sz w:val="24"/>
          <w:szCs w:val="24"/>
          <w:rtl/>
        </w:rPr>
      </w:pPr>
      <w:r>
        <w:rPr>
          <w:rFonts w:asciiTheme="minorBidi" w:hAnsiTheme="minorBidi" w:hint="cs"/>
          <w:sz w:val="24"/>
          <w:szCs w:val="24"/>
          <w:rtl/>
        </w:rPr>
        <w:t>הטשטוש הפרדוקסלי הזה הוא מנת חלקם של מטפלים פסיכואנליטיים.</w:t>
      </w:r>
    </w:p>
    <w:p w14:paraId="15D5A746" w14:textId="5C724197" w:rsidR="00783EAD" w:rsidRDefault="00783EAD" w:rsidP="005B2E98">
      <w:pPr>
        <w:spacing w:line="360" w:lineRule="auto"/>
        <w:rPr>
          <w:rFonts w:asciiTheme="minorBidi" w:hAnsiTheme="minorBidi"/>
          <w:sz w:val="24"/>
          <w:szCs w:val="24"/>
          <w:rtl/>
        </w:rPr>
      </w:pPr>
      <w:r>
        <w:rPr>
          <w:rFonts w:asciiTheme="minorBidi" w:hAnsiTheme="minorBidi" w:hint="cs"/>
          <w:sz w:val="24"/>
          <w:szCs w:val="24"/>
          <w:rtl/>
        </w:rPr>
        <w:t>מה עושים עם האגו בטיפול בגישה פסיכואנליטית?</w:t>
      </w:r>
    </w:p>
    <w:p w14:paraId="59F87A99" w14:textId="5FBD96D1" w:rsidR="00783EAD" w:rsidRDefault="00783EAD" w:rsidP="005B2E98">
      <w:pPr>
        <w:spacing w:line="360" w:lineRule="auto"/>
        <w:rPr>
          <w:rFonts w:asciiTheme="minorBidi" w:hAnsiTheme="minorBidi"/>
          <w:sz w:val="24"/>
          <w:szCs w:val="24"/>
          <w:rtl/>
        </w:rPr>
      </w:pPr>
      <w:r>
        <w:rPr>
          <w:rFonts w:asciiTheme="minorBidi" w:hAnsiTheme="minorBidi" w:hint="cs"/>
          <w:sz w:val="24"/>
          <w:szCs w:val="24"/>
          <w:rtl/>
        </w:rPr>
        <w:t xml:space="preserve">במטרה לדון ולחוש את המעגל של פרויד, בחרתי להביא </w:t>
      </w:r>
      <w:r w:rsidR="00283A75">
        <w:rPr>
          <w:rFonts w:asciiTheme="minorBidi" w:hAnsiTheme="minorBidi" w:hint="cs"/>
          <w:sz w:val="24"/>
          <w:szCs w:val="24"/>
          <w:rtl/>
        </w:rPr>
        <w:t xml:space="preserve">שני </w:t>
      </w:r>
      <w:r>
        <w:rPr>
          <w:rFonts w:asciiTheme="minorBidi" w:hAnsiTheme="minorBidi" w:hint="cs"/>
          <w:sz w:val="24"/>
          <w:szCs w:val="24"/>
          <w:rtl/>
        </w:rPr>
        <w:t>מאמר</w:t>
      </w:r>
      <w:r w:rsidR="00283A75">
        <w:rPr>
          <w:rFonts w:asciiTheme="minorBidi" w:hAnsiTheme="minorBidi" w:hint="cs"/>
          <w:sz w:val="24"/>
          <w:szCs w:val="24"/>
          <w:rtl/>
        </w:rPr>
        <w:t xml:space="preserve">ים הראשון של פדרן  </w:t>
      </w:r>
      <w:sdt>
        <w:sdtPr>
          <w:rPr>
            <w:rFonts w:asciiTheme="minorBidi" w:hAnsiTheme="minorBidi" w:hint="cs"/>
            <w:color w:val="000000"/>
            <w:sz w:val="24"/>
            <w:szCs w:val="24"/>
            <w:rtl/>
          </w:rPr>
          <w:tag w:val="MENDELEY_CITATION_v3_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"/>
          <w:id w:val="1480346084"/>
          <w:placeholder>
            <w:docPart w:val="DefaultPlaceholder_-1854013440"/>
          </w:placeholder>
        </w:sdtPr>
        <w:sdtContent>
          <w:r w:rsidR="00105DBD" w:rsidRPr="00105DBD">
            <w:rPr>
              <w:rFonts w:asciiTheme="minorBidi" w:hAnsiTheme="minorBidi"/>
              <w:color w:val="000000"/>
              <w:sz w:val="24"/>
              <w:szCs w:val="24"/>
              <w:rtl/>
            </w:rPr>
            <w:t>(</w:t>
          </w:r>
          <w:proofErr w:type="spellStart"/>
          <w:r w:rsidR="00105DBD" w:rsidRPr="00105DBD">
            <w:rPr>
              <w:rFonts w:asciiTheme="minorBidi" w:hAnsiTheme="minorBidi"/>
              <w:color w:val="000000"/>
              <w:sz w:val="24"/>
              <w:szCs w:val="24"/>
            </w:rPr>
            <w:t>Federn</w:t>
          </w:r>
          <w:proofErr w:type="spellEnd"/>
          <w:r w:rsidR="00105DBD" w:rsidRPr="00105DBD">
            <w:rPr>
              <w:rFonts w:asciiTheme="minorBidi" w:hAnsiTheme="minorBidi"/>
              <w:color w:val="000000"/>
              <w:sz w:val="24"/>
              <w:szCs w:val="24"/>
            </w:rPr>
            <w:t>, 1928</w:t>
          </w:r>
          <w:r w:rsidR="00105DBD" w:rsidRPr="00105DBD">
            <w:rPr>
              <w:rFonts w:asciiTheme="minorBidi" w:hAnsiTheme="minorBidi"/>
              <w:color w:val="000000"/>
              <w:sz w:val="24"/>
              <w:szCs w:val="24"/>
              <w:rtl/>
            </w:rPr>
            <w:t>)</w:t>
          </w:r>
        </w:sdtContent>
      </w:sdt>
      <w:r w:rsidR="0079180F">
        <w:rPr>
          <w:rFonts w:asciiTheme="minorBidi" w:hAnsiTheme="minorBidi" w:hint="cs"/>
          <w:sz w:val="24"/>
          <w:szCs w:val="24"/>
          <w:rtl/>
        </w:rPr>
        <w:t xml:space="preserve"> </w:t>
      </w:r>
      <w:r w:rsidR="00283A75">
        <w:rPr>
          <w:rFonts w:asciiTheme="minorBidi" w:hAnsiTheme="minorBidi" w:hint="cs"/>
          <w:sz w:val="24"/>
          <w:szCs w:val="24"/>
          <w:rtl/>
        </w:rPr>
        <w:t>והשני</w:t>
      </w:r>
      <w:r>
        <w:rPr>
          <w:rFonts w:asciiTheme="minorBidi" w:hAnsiTheme="minorBidi" w:hint="cs"/>
          <w:sz w:val="24"/>
          <w:szCs w:val="24"/>
          <w:rtl/>
        </w:rPr>
        <w:t xml:space="preserve"> של ריצ'ארד </w:t>
      </w:r>
      <w:proofErr w:type="spellStart"/>
      <w:r>
        <w:rPr>
          <w:rFonts w:asciiTheme="minorBidi" w:hAnsiTheme="minorBidi" w:hint="cs"/>
          <w:sz w:val="24"/>
          <w:szCs w:val="24"/>
          <w:rtl/>
        </w:rPr>
        <w:t>סטרבה</w:t>
      </w:r>
      <w:proofErr w:type="spellEnd"/>
      <w:r>
        <w:rPr>
          <w:rFonts w:asciiTheme="minorBidi" w:hAnsiTheme="minorBidi" w:hint="cs"/>
          <w:sz w:val="24"/>
          <w:szCs w:val="24"/>
          <w:rtl/>
        </w:rPr>
        <w:t xml:space="preserve"> </w:t>
      </w:r>
      <w:sdt>
        <w:sdtPr>
          <w:rPr>
            <w:rFonts w:asciiTheme="minorBidi" w:hAnsiTheme="minorBidi" w:hint="cs"/>
            <w:color w:val="000000"/>
            <w:sz w:val="24"/>
            <w:szCs w:val="24"/>
            <w:rtl/>
          </w:rPr>
          <w:tag w:val="MENDELEY_CITATION_v3_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TctMTI2IiwibGFuZ3VhZ2UiOiJlbmciLCJnZW5yZSI6ImFydGljbGUiLCJwdWJsaXNoZXIiOiJJbnN0aXR1dGUgb2YgUHN5Y2hvYW5hbHlzaXMgKEJyaXRpc2gpIiwidm9sdW1lIjoiMTUiLCJjb250YWluZXItdGl0bGUtc2hvcnQiOiIifSwiaXNUZW1wb3JhcnkiOmZhbHNlfV19"/>
          <w:id w:val="-2098166477"/>
          <w:placeholder>
            <w:docPart w:val="DefaultPlaceholder_-1854013440"/>
          </w:placeholder>
        </w:sdtPr>
        <w:sdtContent>
          <w:r w:rsidR="00105DBD" w:rsidRPr="00105DBD">
            <w:rPr>
              <w:rFonts w:asciiTheme="minorBidi" w:hAnsiTheme="minorBidi"/>
              <w:color w:val="000000"/>
              <w:sz w:val="24"/>
              <w:szCs w:val="24"/>
              <w:rtl/>
            </w:rPr>
            <w:t>(</w:t>
          </w:r>
          <w:r w:rsidR="00105DBD" w:rsidRPr="00105DBD">
            <w:rPr>
              <w:rFonts w:asciiTheme="minorBidi" w:hAnsiTheme="minorBidi"/>
              <w:color w:val="000000"/>
              <w:sz w:val="24"/>
              <w:szCs w:val="24"/>
            </w:rPr>
            <w:t>Sterba, 1934</w:t>
          </w:r>
          <w:r w:rsidR="00105DBD" w:rsidRPr="00105DBD">
            <w:rPr>
              <w:rFonts w:asciiTheme="minorBidi" w:hAnsiTheme="minorBidi"/>
              <w:color w:val="000000"/>
              <w:sz w:val="24"/>
              <w:szCs w:val="24"/>
              <w:rtl/>
            </w:rPr>
            <w:t>)</w:t>
          </w:r>
        </w:sdtContent>
      </w:sdt>
      <w:r>
        <w:rPr>
          <w:rFonts w:asciiTheme="minorBidi" w:hAnsiTheme="minorBidi" w:hint="cs"/>
          <w:sz w:val="24"/>
          <w:szCs w:val="24"/>
          <w:rtl/>
        </w:rPr>
        <w:t xml:space="preserve">. </w:t>
      </w:r>
      <w:r w:rsidR="000629D9">
        <w:rPr>
          <w:rFonts w:asciiTheme="minorBidi" w:hAnsiTheme="minorBidi" w:hint="cs"/>
          <w:sz w:val="24"/>
          <w:szCs w:val="24"/>
          <w:rtl/>
        </w:rPr>
        <w:t>מהמאמר של פדרן אני לוקח את התופעה</w:t>
      </w:r>
      <w:r w:rsidR="0079180F">
        <w:rPr>
          <w:rFonts w:asciiTheme="minorBidi" w:hAnsiTheme="minorBidi" w:hint="cs"/>
          <w:sz w:val="24"/>
          <w:szCs w:val="24"/>
          <w:rtl/>
        </w:rPr>
        <w:t>,</w:t>
      </w:r>
      <w:r w:rsidR="000629D9">
        <w:rPr>
          <w:rFonts w:asciiTheme="minorBidi" w:hAnsiTheme="minorBidi" w:hint="cs"/>
          <w:sz w:val="24"/>
          <w:szCs w:val="24"/>
          <w:rtl/>
        </w:rPr>
        <w:t xml:space="preserve"> </w:t>
      </w:r>
      <w:proofErr w:type="spellStart"/>
      <w:r w:rsidR="000629D9">
        <w:rPr>
          <w:rFonts w:asciiTheme="minorBidi" w:hAnsiTheme="minorBidi" w:hint="cs"/>
          <w:sz w:val="24"/>
          <w:szCs w:val="24"/>
          <w:rtl/>
        </w:rPr>
        <w:t>הכל</w:t>
      </w:r>
      <w:proofErr w:type="spellEnd"/>
      <w:r w:rsidR="000629D9">
        <w:rPr>
          <w:rFonts w:asciiTheme="minorBidi" w:hAnsiTheme="minorBidi" w:hint="cs"/>
          <w:sz w:val="24"/>
          <w:szCs w:val="24"/>
          <w:rtl/>
        </w:rPr>
        <w:t xml:space="preserve"> כך רווחת</w:t>
      </w:r>
      <w:r w:rsidR="0079180F">
        <w:rPr>
          <w:rFonts w:asciiTheme="minorBidi" w:hAnsiTheme="minorBidi" w:hint="cs"/>
          <w:sz w:val="24"/>
          <w:szCs w:val="24"/>
          <w:rtl/>
        </w:rPr>
        <w:t>,</w:t>
      </w:r>
      <w:r w:rsidR="000629D9">
        <w:rPr>
          <w:rFonts w:asciiTheme="minorBidi" w:hAnsiTheme="minorBidi" w:hint="cs"/>
          <w:sz w:val="24"/>
          <w:szCs w:val="24"/>
          <w:rtl/>
        </w:rPr>
        <w:t xml:space="preserve"> אשר בעל הפוסט מתאר: </w:t>
      </w:r>
      <w:r w:rsidR="0079180F">
        <w:rPr>
          <w:rFonts w:asciiTheme="minorBidi" w:hAnsiTheme="minorBidi" w:hint="cs"/>
          <w:sz w:val="24"/>
          <w:szCs w:val="24"/>
          <w:rtl/>
        </w:rPr>
        <w:t>'</w:t>
      </w:r>
      <w:r w:rsidR="000629D9">
        <w:rPr>
          <w:rFonts w:asciiTheme="minorBidi" w:hAnsiTheme="minorBidi" w:hint="cs"/>
          <w:sz w:val="24"/>
          <w:szCs w:val="24"/>
          <w:rtl/>
        </w:rPr>
        <w:t>ניכור האני</w:t>
      </w:r>
      <w:r w:rsidR="0079180F">
        <w:rPr>
          <w:rFonts w:asciiTheme="minorBidi" w:hAnsiTheme="minorBidi" w:hint="cs"/>
          <w:sz w:val="24"/>
          <w:szCs w:val="24"/>
          <w:rtl/>
        </w:rPr>
        <w:t>'</w:t>
      </w:r>
      <w:r w:rsidR="000629D9">
        <w:rPr>
          <w:rFonts w:asciiTheme="minorBidi" w:hAnsiTheme="minorBidi" w:hint="cs"/>
          <w:sz w:val="24"/>
          <w:szCs w:val="24"/>
          <w:rtl/>
        </w:rPr>
        <w:t xml:space="preserve">. </w:t>
      </w:r>
      <w:proofErr w:type="spellStart"/>
      <w:r w:rsidR="000629D9">
        <w:rPr>
          <w:rFonts w:asciiTheme="minorBidi" w:hAnsiTheme="minorBidi" w:hint="cs"/>
          <w:sz w:val="24"/>
          <w:szCs w:val="24"/>
          <w:rtl/>
        </w:rPr>
        <w:t>מסטרבה</w:t>
      </w:r>
      <w:proofErr w:type="spellEnd"/>
      <w:r w:rsidR="000629D9">
        <w:rPr>
          <w:rFonts w:asciiTheme="minorBidi" w:hAnsiTheme="minorBidi" w:hint="cs"/>
          <w:sz w:val="24"/>
          <w:szCs w:val="24"/>
          <w:rtl/>
        </w:rPr>
        <w:t xml:space="preserve"> אני מביא את הרעיון שפיצול האני וניכור חלקי  - הוא כלי טיפולי דווקא. אני חושב שהשילוב שבין הרעיונות מעניין. אני מסתכל עליהם כסתירה לעיתים אבל בעיקר דווקא כרעיונות משלימים. </w:t>
      </w:r>
      <w:proofErr w:type="spellStart"/>
      <w:r w:rsidR="00B56D25">
        <w:rPr>
          <w:rFonts w:asciiTheme="minorBidi" w:hAnsiTheme="minorBidi" w:hint="cs"/>
          <w:sz w:val="24"/>
          <w:szCs w:val="24"/>
          <w:rtl/>
        </w:rPr>
        <w:t>סטרבה</w:t>
      </w:r>
      <w:proofErr w:type="spellEnd"/>
      <w:r w:rsidR="00B56D25">
        <w:rPr>
          <w:rFonts w:asciiTheme="minorBidi" w:hAnsiTheme="minorBidi" w:hint="cs"/>
          <w:sz w:val="24"/>
          <w:szCs w:val="24"/>
          <w:rtl/>
        </w:rPr>
        <w:t xml:space="preserve">, באופן מעניין וגם רלוונטי להיום, </w:t>
      </w:r>
      <w:r>
        <w:rPr>
          <w:rFonts w:asciiTheme="minorBidi" w:hAnsiTheme="minorBidi" w:hint="cs"/>
          <w:sz w:val="24"/>
          <w:szCs w:val="24"/>
          <w:rtl/>
        </w:rPr>
        <w:t>פסיכואנליטיקאי</w:t>
      </w:r>
      <w:r w:rsidR="00B56D25">
        <w:rPr>
          <w:rFonts w:asciiTheme="minorBidi" w:hAnsiTheme="minorBidi" w:hint="cs"/>
          <w:sz w:val="24"/>
          <w:szCs w:val="24"/>
          <w:rtl/>
        </w:rPr>
        <w:t xml:space="preserve"> נוצרי</w:t>
      </w:r>
      <w:r>
        <w:rPr>
          <w:rFonts w:asciiTheme="minorBidi" w:hAnsiTheme="minorBidi" w:hint="cs"/>
          <w:sz w:val="24"/>
          <w:szCs w:val="24"/>
          <w:rtl/>
        </w:rPr>
        <w:t xml:space="preserve"> ווינאי, אשר סירב להצעות מפתות של השילטון הנאצי, והיגר מרצונו</w:t>
      </w:r>
      <w:r w:rsidR="00B56D25">
        <w:rPr>
          <w:rFonts w:asciiTheme="minorBidi" w:hAnsiTheme="minorBidi" w:hint="cs"/>
          <w:sz w:val="24"/>
          <w:szCs w:val="24"/>
          <w:rtl/>
        </w:rPr>
        <w:t xml:space="preserve"> החופשי</w:t>
      </w:r>
      <w:r>
        <w:rPr>
          <w:rFonts w:asciiTheme="minorBidi" w:hAnsiTheme="minorBidi" w:hint="cs"/>
          <w:sz w:val="24"/>
          <w:szCs w:val="24"/>
          <w:rtl/>
        </w:rPr>
        <w:t xml:space="preserve"> לארצות הברית, בדיוק ארבע שנים אחר כתיבת המאמר</w:t>
      </w:r>
      <w:r w:rsidR="00A769D6">
        <w:rPr>
          <w:rFonts w:asciiTheme="minorBidi" w:hAnsiTheme="minorBidi" w:hint="cs"/>
          <w:sz w:val="24"/>
          <w:szCs w:val="24"/>
          <w:rtl/>
        </w:rPr>
        <w:t>, בשנת 1938</w:t>
      </w:r>
      <w:r>
        <w:rPr>
          <w:rFonts w:asciiTheme="minorBidi" w:hAnsiTheme="minorBidi" w:hint="cs"/>
          <w:sz w:val="24"/>
          <w:szCs w:val="24"/>
          <w:rtl/>
        </w:rPr>
        <w:t xml:space="preserve">. זה כבר דיון אחר: מה הוביל את </w:t>
      </w:r>
      <w:proofErr w:type="spellStart"/>
      <w:r>
        <w:rPr>
          <w:rFonts w:asciiTheme="minorBidi" w:hAnsiTheme="minorBidi" w:hint="cs"/>
          <w:sz w:val="24"/>
          <w:szCs w:val="24"/>
          <w:rtl/>
        </w:rPr>
        <w:t>סטרבה</w:t>
      </w:r>
      <w:proofErr w:type="spellEnd"/>
      <w:r>
        <w:rPr>
          <w:rFonts w:asciiTheme="minorBidi" w:hAnsiTheme="minorBidi" w:hint="cs"/>
          <w:sz w:val="24"/>
          <w:szCs w:val="24"/>
          <w:rtl/>
        </w:rPr>
        <w:t xml:space="preserve"> להזדהות עם היהודים? </w:t>
      </w:r>
      <w:r w:rsidR="00B56D25">
        <w:rPr>
          <w:rFonts w:asciiTheme="minorBidi" w:hAnsiTheme="minorBidi" w:hint="cs"/>
          <w:sz w:val="24"/>
          <w:szCs w:val="24"/>
          <w:rtl/>
        </w:rPr>
        <w:t xml:space="preserve">דחף? </w:t>
      </w:r>
      <w:r>
        <w:rPr>
          <w:rFonts w:asciiTheme="minorBidi" w:hAnsiTheme="minorBidi" w:hint="cs"/>
          <w:sz w:val="24"/>
          <w:szCs w:val="24"/>
          <w:rtl/>
        </w:rPr>
        <w:t>האגו? המצפון? והאם</w:t>
      </w:r>
      <w:r w:rsidR="00B56D25">
        <w:rPr>
          <w:rFonts w:asciiTheme="minorBidi" w:hAnsiTheme="minorBidi" w:hint="cs"/>
          <w:sz w:val="24"/>
          <w:szCs w:val="24"/>
          <w:rtl/>
        </w:rPr>
        <w:t xml:space="preserve"> בכלל</w:t>
      </w:r>
      <w:r>
        <w:rPr>
          <w:rFonts w:asciiTheme="minorBidi" w:hAnsiTheme="minorBidi" w:hint="cs"/>
          <w:sz w:val="24"/>
          <w:szCs w:val="24"/>
          <w:rtl/>
        </w:rPr>
        <w:t xml:space="preserve"> ניתן להפריד ביניהם.</w:t>
      </w:r>
    </w:p>
    <w:p w14:paraId="6093374D" w14:textId="014AF53F" w:rsidR="00B56D25" w:rsidRDefault="000629D9" w:rsidP="005B2E98">
      <w:pPr>
        <w:spacing w:line="360" w:lineRule="auto"/>
        <w:rPr>
          <w:rFonts w:asciiTheme="minorBidi" w:hAnsiTheme="minorBidi"/>
          <w:sz w:val="24"/>
          <w:szCs w:val="24"/>
          <w:rtl/>
        </w:rPr>
      </w:pPr>
      <w:r>
        <w:rPr>
          <w:rFonts w:asciiTheme="minorBidi" w:hAnsiTheme="minorBidi" w:hint="cs"/>
          <w:sz w:val="24"/>
          <w:szCs w:val="24"/>
          <w:rtl/>
        </w:rPr>
        <w:t>&gt;&gt;&gt;&gt;&gt;</w:t>
      </w:r>
    </w:p>
    <w:p w14:paraId="5CA403A0" w14:textId="11C042B4" w:rsidR="00CA1F37" w:rsidRDefault="00CA1F37" w:rsidP="005B2E98">
      <w:pPr>
        <w:spacing w:line="360" w:lineRule="auto"/>
        <w:rPr>
          <w:rFonts w:asciiTheme="minorBidi" w:hAnsiTheme="minorBidi"/>
          <w:sz w:val="24"/>
          <w:szCs w:val="24"/>
          <w:rtl/>
        </w:rPr>
      </w:pPr>
      <w:r>
        <w:rPr>
          <w:rFonts w:asciiTheme="minorBidi" w:hAnsiTheme="minorBidi" w:hint="cs"/>
          <w:sz w:val="24"/>
          <w:szCs w:val="24"/>
          <w:rtl/>
        </w:rPr>
        <w:t>נתחיל מפדרן, מאמר משנת 1928 העוסק ברעיונו של פרויד: האגו שואל מהאיד דחפים לטובת עצמו. במילים פשוטות מסיט את ה</w:t>
      </w:r>
      <w:r w:rsidR="0079180F">
        <w:rPr>
          <w:rFonts w:asciiTheme="minorBidi" w:hAnsiTheme="minorBidi" w:hint="cs"/>
          <w:sz w:val="24"/>
          <w:szCs w:val="24"/>
          <w:rtl/>
        </w:rPr>
        <w:t>ד</w:t>
      </w:r>
      <w:r>
        <w:rPr>
          <w:rFonts w:asciiTheme="minorBidi" w:hAnsiTheme="minorBidi" w:hint="cs"/>
          <w:sz w:val="24"/>
          <w:szCs w:val="24"/>
          <w:rtl/>
        </w:rPr>
        <w:t>חף מאהבת ה</w:t>
      </w:r>
      <w:r w:rsidR="0079180F">
        <w:rPr>
          <w:rFonts w:asciiTheme="minorBidi" w:hAnsiTheme="minorBidi" w:hint="cs"/>
          <w:sz w:val="24"/>
          <w:szCs w:val="24"/>
          <w:rtl/>
        </w:rPr>
        <w:t>'</w:t>
      </w:r>
      <w:r>
        <w:rPr>
          <w:rFonts w:asciiTheme="minorBidi" w:hAnsiTheme="minorBidi" w:hint="cs"/>
          <w:sz w:val="24"/>
          <w:szCs w:val="24"/>
          <w:rtl/>
        </w:rPr>
        <w:t>אחר</w:t>
      </w:r>
      <w:r w:rsidR="0079180F">
        <w:rPr>
          <w:rFonts w:asciiTheme="minorBidi" w:hAnsiTheme="minorBidi" w:hint="cs"/>
          <w:sz w:val="24"/>
          <w:szCs w:val="24"/>
          <w:rtl/>
        </w:rPr>
        <w:t>'</w:t>
      </w:r>
      <w:r>
        <w:rPr>
          <w:rFonts w:asciiTheme="minorBidi" w:hAnsiTheme="minorBidi" w:hint="cs"/>
          <w:sz w:val="24"/>
          <w:szCs w:val="24"/>
          <w:rtl/>
        </w:rPr>
        <w:t xml:space="preserve"> לאהבת ה</w:t>
      </w:r>
      <w:r w:rsidR="0079180F">
        <w:rPr>
          <w:rFonts w:asciiTheme="minorBidi" w:hAnsiTheme="minorBidi" w:hint="cs"/>
          <w:sz w:val="24"/>
          <w:szCs w:val="24"/>
          <w:rtl/>
        </w:rPr>
        <w:t>'</w:t>
      </w:r>
      <w:r>
        <w:rPr>
          <w:rFonts w:asciiTheme="minorBidi" w:hAnsiTheme="minorBidi" w:hint="cs"/>
          <w:sz w:val="24"/>
          <w:szCs w:val="24"/>
          <w:rtl/>
        </w:rPr>
        <w:t>עצמי</w:t>
      </w:r>
      <w:r w:rsidR="0079180F">
        <w:rPr>
          <w:rFonts w:asciiTheme="minorBidi" w:hAnsiTheme="minorBidi" w:hint="cs"/>
          <w:sz w:val="24"/>
          <w:szCs w:val="24"/>
          <w:rtl/>
        </w:rPr>
        <w:t>'</w:t>
      </w:r>
      <w:r>
        <w:rPr>
          <w:rFonts w:asciiTheme="minorBidi" w:hAnsiTheme="minorBidi" w:hint="cs"/>
          <w:sz w:val="24"/>
          <w:szCs w:val="24"/>
          <w:rtl/>
        </w:rPr>
        <w:t xml:space="preserve">. השם לתופעה </w:t>
      </w:r>
      <w:r w:rsidR="0079180F">
        <w:rPr>
          <w:rFonts w:asciiTheme="minorBidi" w:hAnsiTheme="minorBidi" w:hint="cs"/>
          <w:sz w:val="24"/>
          <w:szCs w:val="24"/>
          <w:rtl/>
        </w:rPr>
        <w:t>ה</w:t>
      </w:r>
      <w:r>
        <w:rPr>
          <w:rFonts w:asciiTheme="minorBidi" w:hAnsiTheme="minorBidi" w:hint="cs"/>
          <w:sz w:val="24"/>
          <w:szCs w:val="24"/>
          <w:rtl/>
        </w:rPr>
        <w:t xml:space="preserve">זו נלקח </w:t>
      </w:r>
      <w:r w:rsidR="0079180F">
        <w:rPr>
          <w:rFonts w:asciiTheme="minorBidi" w:hAnsiTheme="minorBidi" w:hint="cs"/>
          <w:sz w:val="24"/>
          <w:szCs w:val="24"/>
          <w:rtl/>
        </w:rPr>
        <w:t>מהמיתולוגי</w:t>
      </w:r>
      <w:r w:rsidR="0079180F">
        <w:rPr>
          <w:rFonts w:asciiTheme="minorBidi" w:hAnsiTheme="minorBidi" w:hint="eastAsia"/>
          <w:sz w:val="24"/>
          <w:szCs w:val="24"/>
          <w:rtl/>
        </w:rPr>
        <w:t>ה</w:t>
      </w:r>
      <w:r>
        <w:rPr>
          <w:rFonts w:asciiTheme="minorBidi" w:hAnsiTheme="minorBidi" w:hint="cs"/>
          <w:sz w:val="24"/>
          <w:szCs w:val="24"/>
          <w:rtl/>
        </w:rPr>
        <w:t xml:space="preserve"> היוונית </w:t>
      </w:r>
      <w:r w:rsidR="0079180F">
        <w:rPr>
          <w:rFonts w:asciiTheme="minorBidi" w:hAnsiTheme="minorBidi" w:hint="cs"/>
          <w:sz w:val="24"/>
          <w:szCs w:val="24"/>
          <w:rtl/>
        </w:rPr>
        <w:t xml:space="preserve">- </w:t>
      </w:r>
      <w:r>
        <w:rPr>
          <w:rFonts w:asciiTheme="minorBidi" w:hAnsiTheme="minorBidi" w:hint="cs"/>
          <w:sz w:val="24"/>
          <w:szCs w:val="24"/>
          <w:rtl/>
        </w:rPr>
        <w:t>'נרקיסיזם'.</w:t>
      </w:r>
    </w:p>
    <w:p w14:paraId="1469E0E7" w14:textId="49AE5387" w:rsidR="00CA1F37" w:rsidRDefault="00CA1F37" w:rsidP="005B2E98">
      <w:pPr>
        <w:spacing w:line="360" w:lineRule="auto"/>
        <w:rPr>
          <w:rFonts w:asciiTheme="minorBidi" w:hAnsiTheme="minorBidi"/>
          <w:sz w:val="24"/>
          <w:szCs w:val="24"/>
          <w:rtl/>
        </w:rPr>
      </w:pPr>
      <w:r>
        <w:rPr>
          <w:rFonts w:asciiTheme="minorBidi" w:hAnsiTheme="minorBidi" w:hint="cs"/>
          <w:sz w:val="24"/>
          <w:szCs w:val="24"/>
          <w:rtl/>
        </w:rPr>
        <w:t xml:space="preserve">האגו זקוק לאהבת העצמי הזאת שמגנה עליו מהתקפות ואיומים: איומים מבחוץ ואיומים מכיוון האיד. כאשר יש ירידה קריטית בנרקיסיזם: אהבת העצמי איננה מספיקה והאגו מנוכר לחלקים בתוכו. </w:t>
      </w:r>
    </w:p>
    <w:p w14:paraId="36918CFD" w14:textId="591B71EB" w:rsidR="00CA1F37" w:rsidRDefault="00CA1F37" w:rsidP="00CA1F37">
      <w:pPr>
        <w:shd w:val="clear" w:color="auto" w:fill="FFFFFF"/>
        <w:spacing w:line="360" w:lineRule="auto"/>
        <w:rPr>
          <w:rFonts w:asciiTheme="minorBidi" w:hAnsiTheme="minorBidi"/>
          <w:i/>
          <w:iCs/>
          <w:sz w:val="24"/>
          <w:szCs w:val="24"/>
          <w:rtl/>
        </w:rPr>
      </w:pPr>
      <w:r>
        <w:rPr>
          <w:rFonts w:asciiTheme="minorBidi" w:hAnsiTheme="minorBidi" w:hint="cs"/>
          <w:sz w:val="24"/>
          <w:szCs w:val="24"/>
          <w:rtl/>
        </w:rPr>
        <w:t>כותב הפ</w:t>
      </w:r>
      <w:r w:rsidR="0079180F">
        <w:rPr>
          <w:rFonts w:asciiTheme="minorBidi" w:hAnsiTheme="minorBidi" w:hint="cs"/>
          <w:sz w:val="24"/>
          <w:szCs w:val="24"/>
          <w:rtl/>
        </w:rPr>
        <w:t>ו</w:t>
      </w:r>
      <w:r>
        <w:rPr>
          <w:rFonts w:asciiTheme="minorBidi" w:hAnsiTheme="minorBidi" w:hint="cs"/>
          <w:sz w:val="24"/>
          <w:szCs w:val="24"/>
          <w:rtl/>
        </w:rPr>
        <w:t>סט מדגיש זאת בבהירות רבה: "</w:t>
      </w:r>
      <w:r w:rsidRPr="00CA1F37">
        <w:rPr>
          <w:rFonts w:asciiTheme="minorBidi" w:hAnsiTheme="minorBidi"/>
          <w:i/>
          <w:iCs/>
          <w:sz w:val="24"/>
          <w:szCs w:val="24"/>
          <w:rtl/>
        </w:rPr>
        <w:t xml:space="preserve"> </w:t>
      </w:r>
      <w:r w:rsidR="0079180F">
        <w:rPr>
          <w:rFonts w:asciiTheme="minorBidi" w:hAnsiTheme="minorBidi" w:hint="cs"/>
          <w:i/>
          <w:iCs/>
          <w:sz w:val="24"/>
          <w:szCs w:val="24"/>
          <w:rtl/>
        </w:rPr>
        <w:t>...</w:t>
      </w:r>
      <w:r w:rsidRPr="005B2E98">
        <w:rPr>
          <w:rFonts w:asciiTheme="minorBidi" w:hAnsiTheme="minorBidi"/>
          <w:i/>
          <w:iCs/>
          <w:sz w:val="24"/>
          <w:szCs w:val="24"/>
          <w:rtl/>
        </w:rPr>
        <w:t xml:space="preserve"> אני מנהל קריירה מצליחה בהייטק, באופן אובייקטיבי נראה שחיי את החלום, אישה וילד מתוקים, מצב כלכלי טוב, פידבקים חיוביים בעבודה, אבל אני חושב שיש לי תסמונת המתחזה, אני כל הזמן מרגיש שאני לא מספיק טוב ומקווה לא להקרין את זה החוצה</w:t>
      </w:r>
      <w:r w:rsidRPr="005B2E98">
        <w:rPr>
          <w:rFonts w:asciiTheme="minorBidi" w:hAnsiTheme="minorBidi"/>
          <w:i/>
          <w:iCs/>
          <w:sz w:val="24"/>
          <w:szCs w:val="24"/>
        </w:rPr>
        <w:t>.</w:t>
      </w:r>
      <w:r w:rsidRPr="005B2E98">
        <w:rPr>
          <w:rFonts w:asciiTheme="minorBidi" w:hAnsiTheme="minorBidi" w:hint="cs"/>
          <w:i/>
          <w:iCs/>
          <w:sz w:val="24"/>
          <w:szCs w:val="24"/>
          <w:rtl/>
        </w:rPr>
        <w:t xml:space="preserve"> </w:t>
      </w:r>
      <w:r w:rsidRPr="005B2E98">
        <w:rPr>
          <w:rFonts w:asciiTheme="minorBidi" w:hAnsiTheme="minorBidi"/>
          <w:i/>
          <w:iCs/>
          <w:sz w:val="24"/>
          <w:szCs w:val="24"/>
          <w:rtl/>
        </w:rPr>
        <w:t>איך מתמודדים עם תחושה זו</w:t>
      </w:r>
      <w:r w:rsidRPr="005B2E98">
        <w:rPr>
          <w:rFonts w:asciiTheme="minorBidi" w:hAnsiTheme="minorBidi"/>
          <w:i/>
          <w:iCs/>
          <w:sz w:val="24"/>
          <w:szCs w:val="24"/>
        </w:rPr>
        <w:t>?</w:t>
      </w:r>
      <w:r w:rsidRPr="005B2E98">
        <w:rPr>
          <w:rFonts w:asciiTheme="minorBidi" w:hAnsiTheme="minorBidi"/>
          <w:i/>
          <w:iCs/>
          <w:sz w:val="24"/>
          <w:szCs w:val="24"/>
          <w:rtl/>
        </w:rPr>
        <w:t>"</w:t>
      </w:r>
    </w:p>
    <w:p w14:paraId="5A0F620C" w14:textId="3E28D4D7" w:rsidR="000629D9" w:rsidRDefault="00CA1F37" w:rsidP="0079180F">
      <w:pPr>
        <w:spacing w:line="360" w:lineRule="auto"/>
        <w:rPr>
          <w:rFonts w:asciiTheme="minorBidi" w:hAnsiTheme="minorBidi"/>
          <w:sz w:val="24"/>
          <w:szCs w:val="24"/>
          <w:rtl/>
        </w:rPr>
      </w:pPr>
      <w:r>
        <w:rPr>
          <w:rFonts w:asciiTheme="minorBidi" w:hAnsiTheme="minorBidi" w:hint="cs"/>
          <w:sz w:val="24"/>
          <w:szCs w:val="24"/>
          <w:rtl/>
        </w:rPr>
        <w:t>מצד אחר האגו הרציונלי רואה את המציאות, ומצד שני יש חלקים באישיות שאינם אהובים ואינם מוערכים. זה מייצר קונפליקט וסבל.</w:t>
      </w:r>
      <w:r w:rsidR="0079180F">
        <w:rPr>
          <w:rFonts w:asciiTheme="minorBidi" w:hAnsiTheme="minorBidi" w:hint="cs"/>
          <w:sz w:val="24"/>
          <w:szCs w:val="24"/>
          <w:rtl/>
        </w:rPr>
        <w:t xml:space="preserve"> כשהוא אומר 'ומקווה לא להקרין את זה החוצה' הוא מצביע על תפקיד מורכב מאוד של ה'אני' ותפקיד גם חשוב מאוד והוא להיות עירני לסביבה החברתית ולאופן בו אנשים רואים אותו </w:t>
      </w:r>
      <w:r w:rsidR="0079180F">
        <w:rPr>
          <w:rFonts w:asciiTheme="minorBidi" w:hAnsiTheme="minorBidi"/>
          <w:sz w:val="24"/>
          <w:szCs w:val="24"/>
          <w:rtl/>
        </w:rPr>
        <w:t>–</w:t>
      </w:r>
      <w:r w:rsidR="0079180F">
        <w:rPr>
          <w:rFonts w:asciiTheme="minorBidi" w:hAnsiTheme="minorBidi" w:hint="cs"/>
          <w:sz w:val="24"/>
          <w:szCs w:val="24"/>
          <w:rtl/>
        </w:rPr>
        <w:t xml:space="preserve"> תפקיד מאוד מורכב, אשר מביא אותנו ישירות למאמר השני:</w:t>
      </w:r>
    </w:p>
    <w:p w14:paraId="3F0BBC1C" w14:textId="4C6E0C2E" w:rsidR="00CA1F37" w:rsidRDefault="00CA1F37" w:rsidP="005B2E98">
      <w:pPr>
        <w:spacing w:line="360" w:lineRule="auto"/>
        <w:rPr>
          <w:rFonts w:asciiTheme="minorBidi" w:hAnsiTheme="minorBidi"/>
          <w:sz w:val="24"/>
          <w:szCs w:val="24"/>
          <w:rtl/>
        </w:rPr>
      </w:pPr>
      <w:r>
        <w:rPr>
          <w:rFonts w:asciiTheme="minorBidi" w:hAnsiTheme="minorBidi" w:hint="cs"/>
          <w:sz w:val="24"/>
          <w:szCs w:val="24"/>
          <w:rtl/>
        </w:rPr>
        <w:t>&gt;&gt;&gt;&gt;&gt;&gt;</w:t>
      </w:r>
    </w:p>
    <w:p w14:paraId="559B0FAC" w14:textId="00EDAE90" w:rsidR="00783EAD" w:rsidRDefault="00B56D25" w:rsidP="005B2E98">
      <w:pPr>
        <w:spacing w:line="360" w:lineRule="auto"/>
        <w:rPr>
          <w:rFonts w:asciiTheme="minorBidi" w:hAnsiTheme="minorBidi"/>
          <w:sz w:val="24"/>
          <w:szCs w:val="24"/>
          <w:rtl/>
        </w:rPr>
      </w:pPr>
      <w:r>
        <w:rPr>
          <w:rFonts w:asciiTheme="minorBidi" w:hAnsiTheme="minorBidi" w:hint="cs"/>
          <w:sz w:val="24"/>
          <w:szCs w:val="24"/>
          <w:rtl/>
        </w:rPr>
        <w:t xml:space="preserve">המאמר של </w:t>
      </w:r>
      <w:proofErr w:type="spellStart"/>
      <w:r>
        <w:rPr>
          <w:rFonts w:asciiTheme="minorBidi" w:hAnsiTheme="minorBidi" w:hint="cs"/>
          <w:sz w:val="24"/>
          <w:szCs w:val="24"/>
          <w:rtl/>
        </w:rPr>
        <w:t>סטרבה</w:t>
      </w:r>
      <w:proofErr w:type="spellEnd"/>
      <w:r>
        <w:rPr>
          <w:rFonts w:asciiTheme="minorBidi" w:hAnsiTheme="minorBidi" w:hint="cs"/>
          <w:sz w:val="24"/>
          <w:szCs w:val="24"/>
          <w:rtl/>
        </w:rPr>
        <w:t xml:space="preserve"> </w:t>
      </w:r>
      <w:sdt>
        <w:sdtPr>
          <w:rPr>
            <w:rFonts w:asciiTheme="minorBidi" w:hAnsiTheme="minorBidi" w:hint="cs"/>
            <w:color w:val="000000"/>
            <w:sz w:val="24"/>
            <w:szCs w:val="24"/>
            <w:rtl/>
          </w:rPr>
          <w:tag w:val="MENDELEY_CITATION_v3_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TctMTI2IiwibGFuZ3VhZ2UiOiJlbmciLCJnZW5yZSI6ImFydGljbGUiLCJwdWJsaXNoZXIiOiJJbnN0aXR1dGUgb2YgUHN5Y2hvYW5hbHlzaXMgKEJyaXRpc2gpIiwidm9sdW1lIjoiMTUiLCJjb250YWluZXItdGl0bGUtc2hvcnQiOiIifSwiaXNUZW1wb3JhcnkiOmZhbHNlfV19"/>
          <w:id w:val="365722138"/>
          <w:placeholder>
            <w:docPart w:val="DefaultPlaceholder_-1854013440"/>
          </w:placeholder>
        </w:sdtPr>
        <w:sdtContent>
          <w:r w:rsidR="00105DBD" w:rsidRPr="00105DBD">
            <w:rPr>
              <w:rFonts w:asciiTheme="minorBidi" w:hAnsiTheme="minorBidi"/>
              <w:color w:val="000000"/>
              <w:sz w:val="24"/>
              <w:szCs w:val="24"/>
              <w:rtl/>
            </w:rPr>
            <w:t>(</w:t>
          </w:r>
          <w:r w:rsidR="00105DBD" w:rsidRPr="00105DBD">
            <w:rPr>
              <w:rFonts w:asciiTheme="minorBidi" w:hAnsiTheme="minorBidi"/>
              <w:color w:val="000000"/>
              <w:sz w:val="24"/>
              <w:szCs w:val="24"/>
            </w:rPr>
            <w:t>Sterba, 1934</w:t>
          </w:r>
          <w:r w:rsidR="00105DBD" w:rsidRPr="00105DBD">
            <w:rPr>
              <w:rFonts w:asciiTheme="minorBidi" w:hAnsiTheme="minorBidi"/>
              <w:color w:val="000000"/>
              <w:sz w:val="24"/>
              <w:szCs w:val="24"/>
              <w:rtl/>
            </w:rPr>
            <w:t>)</w:t>
          </w:r>
        </w:sdtContent>
      </w:sdt>
      <w:r>
        <w:rPr>
          <w:rFonts w:asciiTheme="minorBidi" w:hAnsiTheme="minorBidi" w:hint="cs"/>
          <w:sz w:val="24"/>
          <w:szCs w:val="24"/>
          <w:rtl/>
        </w:rPr>
        <w:t>עוסק ב'אני'</w:t>
      </w:r>
      <w:r w:rsidR="0079180F">
        <w:rPr>
          <w:rFonts w:asciiTheme="minorBidi" w:hAnsiTheme="minorBidi" w:hint="cs"/>
          <w:sz w:val="24"/>
          <w:szCs w:val="24"/>
          <w:rtl/>
        </w:rPr>
        <w:t>, שמו</w:t>
      </w:r>
      <w:r>
        <w:rPr>
          <w:rFonts w:asciiTheme="minorBidi" w:hAnsiTheme="minorBidi" w:hint="cs"/>
          <w:sz w:val="24"/>
          <w:szCs w:val="24"/>
          <w:rtl/>
        </w:rPr>
        <w:t xml:space="preserve"> 'גורלו של האני בטיפול הפסיכואנליטי'. </w:t>
      </w:r>
      <w:r w:rsidR="00A769D6">
        <w:rPr>
          <w:rFonts w:asciiTheme="minorBidi" w:hAnsiTheme="minorBidi" w:hint="cs"/>
          <w:sz w:val="24"/>
          <w:szCs w:val="24"/>
          <w:rtl/>
        </w:rPr>
        <w:t xml:space="preserve">אביא קטעים מהמאמר של </w:t>
      </w:r>
      <w:proofErr w:type="spellStart"/>
      <w:r w:rsidR="00A769D6">
        <w:rPr>
          <w:rFonts w:asciiTheme="minorBidi" w:hAnsiTheme="minorBidi" w:hint="cs"/>
          <w:sz w:val="24"/>
          <w:szCs w:val="24"/>
          <w:rtl/>
        </w:rPr>
        <w:t>סטרבה</w:t>
      </w:r>
      <w:proofErr w:type="spellEnd"/>
      <w:r w:rsidR="00A769D6">
        <w:rPr>
          <w:rFonts w:asciiTheme="minorBidi" w:hAnsiTheme="minorBidi" w:hint="cs"/>
          <w:sz w:val="24"/>
          <w:szCs w:val="24"/>
          <w:rtl/>
        </w:rPr>
        <w:t xml:space="preserve"> בתרגום חופשי:</w:t>
      </w:r>
    </w:p>
    <w:p w14:paraId="1E185C19" w14:textId="6D5AF8F1" w:rsidR="00A769D6" w:rsidRDefault="0079180F" w:rsidP="005B2E98">
      <w:pPr>
        <w:spacing w:line="360" w:lineRule="auto"/>
        <w:rPr>
          <w:rFonts w:asciiTheme="minorBidi" w:hAnsiTheme="minorBidi" w:cs="Arial"/>
          <w:sz w:val="24"/>
          <w:szCs w:val="24"/>
          <w:rtl/>
        </w:rPr>
      </w:pPr>
      <w:r>
        <w:rPr>
          <w:rFonts w:asciiTheme="minorBidi" w:hAnsiTheme="minorBidi" w:cs="Arial" w:hint="cs"/>
          <w:sz w:val="24"/>
          <w:szCs w:val="24"/>
          <w:rtl/>
        </w:rPr>
        <w:t>'</w:t>
      </w:r>
      <w:r w:rsidR="00A769D6" w:rsidRPr="00A769D6">
        <w:rPr>
          <w:rFonts w:asciiTheme="minorBidi" w:hAnsiTheme="minorBidi" w:cs="Arial"/>
          <w:sz w:val="24"/>
          <w:szCs w:val="24"/>
          <w:rtl/>
        </w:rPr>
        <w:t xml:space="preserve">אותו </w:t>
      </w:r>
      <w:r w:rsidR="00A769D6">
        <w:rPr>
          <w:rFonts w:asciiTheme="minorBidi" w:hAnsiTheme="minorBidi" w:cs="Arial" w:hint="cs"/>
          <w:sz w:val="24"/>
          <w:szCs w:val="24"/>
          <w:rtl/>
        </w:rPr>
        <w:t>מבנה</w:t>
      </w:r>
      <w:r w:rsidR="00A769D6" w:rsidRPr="00A769D6">
        <w:rPr>
          <w:rFonts w:asciiTheme="minorBidi" w:hAnsiTheme="minorBidi" w:cs="Arial"/>
          <w:sz w:val="24"/>
          <w:szCs w:val="24"/>
          <w:rtl/>
        </w:rPr>
        <w:t xml:space="preserve"> של המנגנון הנפשי</w:t>
      </w:r>
      <w:r w:rsidR="00A769D6">
        <w:rPr>
          <w:rFonts w:asciiTheme="minorBidi" w:hAnsiTheme="minorBidi" w:cs="Arial" w:hint="cs"/>
          <w:sz w:val="24"/>
          <w:szCs w:val="24"/>
          <w:rtl/>
        </w:rPr>
        <w:t>,</w:t>
      </w:r>
      <w:r w:rsidR="00A769D6" w:rsidRPr="00A769D6">
        <w:rPr>
          <w:rFonts w:asciiTheme="minorBidi" w:hAnsiTheme="minorBidi" w:cs="Arial"/>
          <w:sz w:val="24"/>
          <w:szCs w:val="24"/>
          <w:rtl/>
        </w:rPr>
        <w:t xml:space="preserve"> </w:t>
      </w:r>
      <w:r w:rsidR="00A769D6">
        <w:rPr>
          <w:rFonts w:asciiTheme="minorBidi" w:hAnsiTheme="minorBidi" w:cs="Arial" w:hint="cs"/>
          <w:sz w:val="24"/>
          <w:szCs w:val="24"/>
          <w:rtl/>
        </w:rPr>
        <w:t>א</w:t>
      </w:r>
      <w:r w:rsidR="00A769D6" w:rsidRPr="00A769D6">
        <w:rPr>
          <w:rFonts w:asciiTheme="minorBidi" w:hAnsiTheme="minorBidi" w:cs="Arial"/>
          <w:sz w:val="24"/>
          <w:szCs w:val="24"/>
          <w:rtl/>
        </w:rPr>
        <w:t>ש</w:t>
      </w:r>
      <w:r w:rsidR="00A769D6">
        <w:rPr>
          <w:rFonts w:asciiTheme="minorBidi" w:hAnsiTheme="minorBidi" w:cs="Arial" w:hint="cs"/>
          <w:sz w:val="24"/>
          <w:szCs w:val="24"/>
          <w:rtl/>
        </w:rPr>
        <w:t xml:space="preserve">ר </w:t>
      </w:r>
      <w:r w:rsidR="00A769D6" w:rsidRPr="00A769D6">
        <w:rPr>
          <w:rFonts w:asciiTheme="minorBidi" w:hAnsiTheme="minorBidi" w:cs="Arial"/>
          <w:sz w:val="24"/>
          <w:szCs w:val="24"/>
          <w:rtl/>
        </w:rPr>
        <w:t>מופנה כלפי העולם החיצון</w:t>
      </w:r>
      <w:r w:rsidR="00A769D6">
        <w:rPr>
          <w:rFonts w:asciiTheme="minorBidi" w:hAnsiTheme="minorBidi" w:cs="Arial" w:hint="cs"/>
          <w:sz w:val="24"/>
          <w:szCs w:val="24"/>
          <w:rtl/>
        </w:rPr>
        <w:t>,</w:t>
      </w:r>
      <w:r w:rsidR="00A769D6" w:rsidRPr="00A769D6">
        <w:rPr>
          <w:rFonts w:asciiTheme="minorBidi" w:hAnsiTheme="minorBidi" w:cs="Arial"/>
          <w:sz w:val="24"/>
          <w:szCs w:val="24"/>
          <w:rtl/>
        </w:rPr>
        <w:t xml:space="preserve"> ואשר עניינו הוא לקבל גירויים</w:t>
      </w:r>
      <w:r w:rsidR="00A769D6">
        <w:rPr>
          <w:rFonts w:asciiTheme="minorBidi" w:hAnsiTheme="minorBidi" w:cs="Arial" w:hint="cs"/>
          <w:sz w:val="24"/>
          <w:szCs w:val="24"/>
          <w:rtl/>
        </w:rPr>
        <w:t>,</w:t>
      </w:r>
      <w:r w:rsidR="00A769D6" w:rsidRPr="00A769D6">
        <w:rPr>
          <w:rFonts w:asciiTheme="minorBidi" w:hAnsiTheme="minorBidi" w:cs="Arial"/>
          <w:sz w:val="24"/>
          <w:szCs w:val="24"/>
          <w:rtl/>
        </w:rPr>
        <w:t xml:space="preserve"> ולהשפיע על </w:t>
      </w:r>
      <w:r w:rsidR="00A769D6">
        <w:rPr>
          <w:rFonts w:asciiTheme="minorBidi" w:hAnsiTheme="minorBidi" w:cs="Arial" w:hint="cs"/>
          <w:sz w:val="24"/>
          <w:szCs w:val="24"/>
          <w:rtl/>
        </w:rPr>
        <w:t>'</w:t>
      </w:r>
      <w:r w:rsidR="00A769D6" w:rsidRPr="00A769D6">
        <w:rPr>
          <w:rFonts w:asciiTheme="minorBidi" w:hAnsiTheme="minorBidi" w:cs="Arial"/>
          <w:sz w:val="24"/>
          <w:szCs w:val="24"/>
          <w:rtl/>
        </w:rPr>
        <w:t>תגובות</w:t>
      </w:r>
      <w:r w:rsidR="00A769D6">
        <w:rPr>
          <w:rFonts w:asciiTheme="minorBidi" w:hAnsiTheme="minorBidi" w:cs="Arial" w:hint="cs"/>
          <w:sz w:val="24"/>
          <w:szCs w:val="24"/>
          <w:rtl/>
        </w:rPr>
        <w:t>-</w:t>
      </w:r>
      <w:r w:rsidR="00A769D6" w:rsidRPr="00A769D6">
        <w:rPr>
          <w:rFonts w:asciiTheme="minorBidi" w:hAnsiTheme="minorBidi" w:cs="Arial"/>
          <w:sz w:val="24"/>
          <w:szCs w:val="24"/>
          <w:rtl/>
        </w:rPr>
        <w:t>פריקה</w:t>
      </w:r>
      <w:r w:rsidR="00A769D6">
        <w:rPr>
          <w:rFonts w:asciiTheme="minorBidi" w:hAnsiTheme="minorBidi" w:cs="Arial" w:hint="cs"/>
          <w:sz w:val="24"/>
          <w:szCs w:val="24"/>
          <w:rtl/>
        </w:rPr>
        <w:t>'</w:t>
      </w:r>
      <w:r w:rsidR="00A769D6" w:rsidRPr="00A769D6">
        <w:rPr>
          <w:rFonts w:asciiTheme="minorBidi" w:hAnsiTheme="minorBidi" w:cs="Arial"/>
          <w:sz w:val="24"/>
          <w:szCs w:val="24"/>
          <w:rtl/>
        </w:rPr>
        <w:t xml:space="preserve"> </w:t>
      </w:r>
      <w:r w:rsidR="00A769D6">
        <w:rPr>
          <w:rFonts w:asciiTheme="minorBidi" w:hAnsiTheme="minorBidi" w:cs="Arial" w:hint="cs"/>
          <w:sz w:val="24"/>
          <w:szCs w:val="24"/>
          <w:rtl/>
        </w:rPr>
        <w:t>נקרא</w:t>
      </w:r>
      <w:r w:rsidR="00A769D6" w:rsidRPr="00A769D6">
        <w:rPr>
          <w:rFonts w:asciiTheme="minorBidi" w:hAnsiTheme="minorBidi" w:cs="Arial"/>
          <w:sz w:val="24"/>
          <w:szCs w:val="24"/>
          <w:rtl/>
        </w:rPr>
        <w:t xml:space="preserve"> </w:t>
      </w:r>
      <w:r w:rsidR="00A769D6">
        <w:rPr>
          <w:rFonts w:asciiTheme="minorBidi" w:hAnsiTheme="minorBidi" w:cs="Arial" w:hint="cs"/>
          <w:sz w:val="24"/>
          <w:szCs w:val="24"/>
          <w:rtl/>
        </w:rPr>
        <w:t>'</w:t>
      </w:r>
      <w:r w:rsidR="00A769D6" w:rsidRPr="00A6764F">
        <w:rPr>
          <w:rFonts w:asciiTheme="minorBidi" w:hAnsiTheme="minorBidi" w:cs="Arial"/>
          <w:b/>
          <w:bCs/>
          <w:sz w:val="24"/>
          <w:szCs w:val="24"/>
          <w:rtl/>
        </w:rPr>
        <w:t>אגו</w:t>
      </w:r>
      <w:r w:rsidR="00A769D6">
        <w:rPr>
          <w:rFonts w:asciiTheme="minorBidi" w:hAnsiTheme="minorBidi" w:cs="Arial" w:hint="cs"/>
          <w:sz w:val="24"/>
          <w:szCs w:val="24"/>
          <w:rtl/>
        </w:rPr>
        <w:t>'</w:t>
      </w:r>
      <w:r w:rsidR="00A769D6" w:rsidRPr="00A769D6">
        <w:rPr>
          <w:rFonts w:asciiTheme="minorBidi" w:hAnsiTheme="minorBidi" w:cs="Arial"/>
          <w:sz w:val="24"/>
          <w:szCs w:val="24"/>
          <w:rtl/>
        </w:rPr>
        <w:t>. מכיוון שהאנליזה שייכת לעולם החיצוני</w:t>
      </w:r>
      <w:r w:rsidR="00A769D6">
        <w:rPr>
          <w:rFonts w:asciiTheme="minorBidi" w:hAnsiTheme="minorBidi" w:cs="Arial" w:hint="cs"/>
          <w:sz w:val="24"/>
          <w:szCs w:val="24"/>
          <w:rtl/>
        </w:rPr>
        <w:t xml:space="preserve"> (מנקודת המבט של המטופל, ק.)</w:t>
      </w:r>
      <w:r w:rsidR="00A769D6" w:rsidRPr="00A769D6">
        <w:rPr>
          <w:rFonts w:asciiTheme="minorBidi" w:hAnsiTheme="minorBidi" w:cs="Arial"/>
          <w:sz w:val="24"/>
          <w:szCs w:val="24"/>
          <w:rtl/>
        </w:rPr>
        <w:t>, זה שוב ה</w:t>
      </w:r>
      <w:r w:rsidR="00A769D6">
        <w:rPr>
          <w:rFonts w:asciiTheme="minorBidi" w:hAnsiTheme="minorBidi" w:cs="Arial" w:hint="cs"/>
          <w:sz w:val="24"/>
          <w:szCs w:val="24"/>
          <w:rtl/>
        </w:rPr>
        <w:t>'</w:t>
      </w:r>
      <w:r w:rsidR="00A769D6" w:rsidRPr="00A769D6">
        <w:rPr>
          <w:rFonts w:asciiTheme="minorBidi" w:hAnsiTheme="minorBidi" w:cs="Arial"/>
          <w:sz w:val="24"/>
          <w:szCs w:val="24"/>
          <w:rtl/>
        </w:rPr>
        <w:t>אגו</w:t>
      </w:r>
      <w:r w:rsidR="00A769D6">
        <w:rPr>
          <w:rFonts w:asciiTheme="minorBidi" w:hAnsiTheme="minorBidi" w:cs="Arial" w:hint="cs"/>
          <w:sz w:val="24"/>
          <w:szCs w:val="24"/>
          <w:rtl/>
        </w:rPr>
        <w:t>'</w:t>
      </w:r>
      <w:r w:rsidR="00A769D6" w:rsidRPr="00A769D6">
        <w:rPr>
          <w:rFonts w:asciiTheme="minorBidi" w:hAnsiTheme="minorBidi" w:cs="Arial"/>
          <w:sz w:val="24"/>
          <w:szCs w:val="24"/>
          <w:rtl/>
        </w:rPr>
        <w:t xml:space="preserve"> </w:t>
      </w:r>
      <w:r>
        <w:rPr>
          <w:rFonts w:asciiTheme="minorBidi" w:hAnsiTheme="minorBidi" w:cs="Arial" w:hint="cs"/>
          <w:sz w:val="24"/>
          <w:szCs w:val="24"/>
          <w:rtl/>
        </w:rPr>
        <w:t xml:space="preserve">אשר </w:t>
      </w:r>
      <w:r w:rsidR="00A769D6" w:rsidRPr="00A769D6">
        <w:rPr>
          <w:rFonts w:asciiTheme="minorBidi" w:hAnsiTheme="minorBidi" w:cs="Arial"/>
          <w:sz w:val="24"/>
          <w:szCs w:val="24"/>
          <w:rtl/>
        </w:rPr>
        <w:t>מופנה אלי</w:t>
      </w:r>
      <w:r w:rsidR="00A6764F">
        <w:rPr>
          <w:rFonts w:asciiTheme="minorBidi" w:hAnsiTheme="minorBidi" w:cs="Arial" w:hint="cs"/>
          <w:sz w:val="24"/>
          <w:szCs w:val="24"/>
          <w:rtl/>
        </w:rPr>
        <w:t>נ</w:t>
      </w:r>
      <w:r w:rsidR="00A769D6" w:rsidRPr="00A769D6">
        <w:rPr>
          <w:rFonts w:asciiTheme="minorBidi" w:hAnsiTheme="minorBidi" w:cs="Arial"/>
          <w:sz w:val="24"/>
          <w:szCs w:val="24"/>
          <w:rtl/>
        </w:rPr>
        <w:t xml:space="preserve">ו. </w:t>
      </w:r>
      <w:r w:rsidR="0075297A">
        <w:rPr>
          <w:rFonts w:asciiTheme="minorBidi" w:hAnsiTheme="minorBidi" w:cs="Arial" w:hint="cs"/>
          <w:sz w:val="24"/>
          <w:szCs w:val="24"/>
          <w:rtl/>
        </w:rPr>
        <w:t xml:space="preserve"> גם ה</w:t>
      </w:r>
      <w:r w:rsidR="00A769D6" w:rsidRPr="00A769D6">
        <w:rPr>
          <w:rFonts w:asciiTheme="minorBidi" w:hAnsiTheme="minorBidi" w:cs="Arial"/>
          <w:sz w:val="24"/>
          <w:szCs w:val="24"/>
          <w:rtl/>
        </w:rPr>
        <w:t>ידע שיש לנו על השכבות העמוקות יותר של המנגנון הנפשי מגיע אלינו דרך האגו</w:t>
      </w:r>
      <w:r w:rsidR="0075297A">
        <w:rPr>
          <w:rFonts w:asciiTheme="minorBidi" w:hAnsiTheme="minorBidi" w:cs="Arial" w:hint="cs"/>
          <w:sz w:val="24"/>
          <w:szCs w:val="24"/>
          <w:rtl/>
        </w:rPr>
        <w:t>,</w:t>
      </w:r>
      <w:r w:rsidR="00A769D6" w:rsidRPr="00A769D6">
        <w:rPr>
          <w:rFonts w:asciiTheme="minorBidi" w:hAnsiTheme="minorBidi" w:cs="Arial"/>
          <w:sz w:val="24"/>
          <w:szCs w:val="24"/>
          <w:rtl/>
        </w:rPr>
        <w:t xml:space="preserve"> ותלוי במידה שבה האגו מודה בכך, </w:t>
      </w:r>
      <w:r w:rsidR="0075297A">
        <w:rPr>
          <w:rFonts w:asciiTheme="minorBidi" w:hAnsiTheme="minorBidi" w:cs="Arial" w:hint="cs"/>
          <w:sz w:val="24"/>
          <w:szCs w:val="24"/>
          <w:rtl/>
        </w:rPr>
        <w:t xml:space="preserve">זאת </w:t>
      </w:r>
      <w:r w:rsidR="00A769D6" w:rsidRPr="00A769D6">
        <w:rPr>
          <w:rFonts w:asciiTheme="minorBidi" w:hAnsiTheme="minorBidi" w:cs="Arial"/>
          <w:sz w:val="24"/>
          <w:szCs w:val="24"/>
          <w:rtl/>
        </w:rPr>
        <w:t xml:space="preserve">בזכות </w:t>
      </w:r>
      <w:r w:rsidR="0094716B">
        <w:rPr>
          <w:rFonts w:asciiTheme="minorBidi" w:hAnsiTheme="minorBidi" w:cs="Arial" w:hint="cs"/>
          <w:sz w:val="24"/>
          <w:szCs w:val="24"/>
          <w:rtl/>
        </w:rPr>
        <w:t>חלקים</w:t>
      </w:r>
      <w:r w:rsidR="00A769D6" w:rsidRPr="00A769D6">
        <w:rPr>
          <w:rFonts w:asciiTheme="minorBidi" w:hAnsiTheme="minorBidi" w:cs="Arial"/>
          <w:sz w:val="24"/>
          <w:szCs w:val="24"/>
          <w:rtl/>
        </w:rPr>
        <w:t xml:space="preserve"> כאלה של ה</w:t>
      </w:r>
      <w:r w:rsidR="0075297A">
        <w:rPr>
          <w:rFonts w:asciiTheme="minorBidi" w:hAnsiTheme="minorBidi" w:cs="Arial" w:hint="cs"/>
          <w:sz w:val="24"/>
          <w:szCs w:val="24"/>
          <w:rtl/>
        </w:rPr>
        <w:t>לא מודע</w:t>
      </w:r>
      <w:r w:rsidR="00A769D6" w:rsidRPr="00A769D6">
        <w:rPr>
          <w:rFonts w:asciiTheme="minorBidi" w:hAnsiTheme="minorBidi" w:cs="Arial"/>
          <w:sz w:val="24"/>
          <w:szCs w:val="24"/>
          <w:rtl/>
        </w:rPr>
        <w:t xml:space="preserve"> שהוא עדיין </w:t>
      </w:r>
      <w:r w:rsidR="0075297A">
        <w:rPr>
          <w:rFonts w:asciiTheme="minorBidi" w:hAnsiTheme="minorBidi" w:cs="Arial" w:hint="cs"/>
          <w:sz w:val="24"/>
          <w:szCs w:val="24"/>
          <w:rtl/>
        </w:rPr>
        <w:t>מסוגל לשאת</w:t>
      </w:r>
      <w:r w:rsidR="00A769D6" w:rsidRPr="00A769D6">
        <w:rPr>
          <w:rFonts w:asciiTheme="minorBidi" w:hAnsiTheme="minorBidi" w:cs="Arial"/>
          <w:sz w:val="24"/>
          <w:szCs w:val="24"/>
          <w:rtl/>
        </w:rPr>
        <w:t xml:space="preserve">. אם ברצוננו ללמוד משהו מהשכבות העמוקות יותר הללו או לחולל שינוי בקונסטלציה </w:t>
      </w:r>
      <w:r w:rsidR="0094716B">
        <w:rPr>
          <w:rFonts w:asciiTheme="minorBidi" w:hAnsiTheme="minorBidi" w:cs="Arial" w:hint="cs"/>
          <w:sz w:val="24"/>
          <w:szCs w:val="24"/>
          <w:rtl/>
        </w:rPr>
        <w:t>ה</w:t>
      </w:r>
      <w:r w:rsidR="00A769D6" w:rsidRPr="00A769D6">
        <w:rPr>
          <w:rFonts w:asciiTheme="minorBidi" w:hAnsiTheme="minorBidi" w:cs="Arial"/>
          <w:sz w:val="24"/>
          <w:szCs w:val="24"/>
          <w:rtl/>
        </w:rPr>
        <w:t xml:space="preserve">נוירוטית של </w:t>
      </w:r>
      <w:r w:rsidR="0075297A">
        <w:rPr>
          <w:rFonts w:asciiTheme="minorBidi" w:hAnsiTheme="minorBidi" w:cs="Arial" w:hint="cs"/>
          <w:sz w:val="24"/>
          <w:szCs w:val="24"/>
          <w:rtl/>
        </w:rPr>
        <w:t>ה</w:t>
      </w:r>
      <w:r>
        <w:rPr>
          <w:rFonts w:asciiTheme="minorBidi" w:hAnsiTheme="minorBidi" w:cs="Arial" w:hint="cs"/>
          <w:sz w:val="24"/>
          <w:szCs w:val="24"/>
          <w:rtl/>
        </w:rPr>
        <w:t>דחפים</w:t>
      </w:r>
      <w:r w:rsidR="00A769D6" w:rsidRPr="00A769D6">
        <w:rPr>
          <w:rFonts w:asciiTheme="minorBidi" w:hAnsiTheme="minorBidi" w:cs="Arial"/>
          <w:sz w:val="24"/>
          <w:szCs w:val="24"/>
          <w:rtl/>
        </w:rPr>
        <w:t>, אנו יכולים לפנות אל האגו ו</w:t>
      </w:r>
      <w:r w:rsidR="0094716B">
        <w:rPr>
          <w:rFonts w:asciiTheme="minorBidi" w:hAnsiTheme="minorBidi" w:cs="Arial" w:hint="cs"/>
          <w:sz w:val="24"/>
          <w:szCs w:val="24"/>
          <w:rtl/>
        </w:rPr>
        <w:t xml:space="preserve">אל </w:t>
      </w:r>
      <w:r w:rsidR="00A769D6" w:rsidRPr="00A769D6">
        <w:rPr>
          <w:rFonts w:asciiTheme="minorBidi" w:hAnsiTheme="minorBidi" w:cs="Arial"/>
          <w:sz w:val="24"/>
          <w:szCs w:val="24"/>
          <w:rtl/>
        </w:rPr>
        <w:t xml:space="preserve">האגו בלבד. הניתוח שלנו של התנגדויות, ההסברים והפרשנויות שאנו נותנים למטופלים שלנו, הניסיונות שלנו לשנות את עמדותיהם המנטליות באמצעות הפעולה האישית שלנו כלפיהם - כל אלה חייבים להתחיל בהכרח באגו. כעת, בין כל החוויות שעבר האגו במהלך אנליזה, יש אחת שנראית לי כל כך ספציפית וכל כך אופיינית למצב האנליטי, עד שאני מרגיש </w:t>
      </w:r>
      <w:r w:rsidR="0094716B">
        <w:rPr>
          <w:rFonts w:asciiTheme="minorBidi" w:hAnsiTheme="minorBidi" w:cs="Arial" w:hint="cs"/>
          <w:sz w:val="24"/>
          <w:szCs w:val="24"/>
          <w:rtl/>
        </w:rPr>
        <w:t xml:space="preserve">שזה </w:t>
      </w:r>
      <w:r w:rsidR="00A769D6" w:rsidRPr="00A769D6">
        <w:rPr>
          <w:rFonts w:asciiTheme="minorBidi" w:hAnsiTheme="minorBidi" w:cs="Arial"/>
          <w:sz w:val="24"/>
          <w:szCs w:val="24"/>
          <w:rtl/>
        </w:rPr>
        <w:t>מוצדק לבודד אותה ולהציג אותה בפני</w:t>
      </w:r>
      <w:r w:rsidR="0075297A">
        <w:rPr>
          <w:rFonts w:asciiTheme="minorBidi" w:hAnsiTheme="minorBidi" w:cs="Arial" w:hint="cs"/>
          <w:sz w:val="24"/>
          <w:szCs w:val="24"/>
          <w:rtl/>
        </w:rPr>
        <w:t>כם</w:t>
      </w:r>
      <w:r w:rsidR="00A769D6" w:rsidRPr="00A769D6">
        <w:rPr>
          <w:rFonts w:asciiTheme="minorBidi" w:hAnsiTheme="minorBidi" w:cs="Arial"/>
          <w:sz w:val="24"/>
          <w:szCs w:val="24"/>
          <w:rtl/>
        </w:rPr>
        <w:t xml:space="preserve"> כ"גורל" האגו ב</w:t>
      </w:r>
      <w:r w:rsidR="0075297A">
        <w:rPr>
          <w:rFonts w:asciiTheme="minorBidi" w:hAnsiTheme="minorBidi" w:cs="Arial" w:hint="cs"/>
          <w:sz w:val="24"/>
          <w:szCs w:val="24"/>
          <w:rtl/>
        </w:rPr>
        <w:t>טיפול האנליטי</w:t>
      </w:r>
      <w:r w:rsidR="00A769D6" w:rsidRPr="00A769D6">
        <w:rPr>
          <w:rFonts w:asciiTheme="minorBidi" w:hAnsiTheme="minorBidi" w:cs="Arial"/>
          <w:sz w:val="24"/>
          <w:szCs w:val="24"/>
          <w:rtl/>
        </w:rPr>
        <w:t>.</w:t>
      </w:r>
      <w:r>
        <w:rPr>
          <w:rFonts w:asciiTheme="minorBidi" w:hAnsiTheme="minorBidi" w:cs="Arial" w:hint="cs"/>
          <w:sz w:val="24"/>
          <w:szCs w:val="24"/>
          <w:rtl/>
        </w:rPr>
        <w:t>'</w:t>
      </w:r>
    </w:p>
    <w:p w14:paraId="73C6C73B" w14:textId="73EB70EC" w:rsidR="0079180F" w:rsidRDefault="0079180F" w:rsidP="005B2E98">
      <w:pPr>
        <w:spacing w:line="360" w:lineRule="auto"/>
        <w:rPr>
          <w:rFonts w:asciiTheme="minorBidi" w:hAnsiTheme="minorBidi" w:cs="Arial"/>
          <w:sz w:val="24"/>
          <w:szCs w:val="24"/>
          <w:rtl/>
        </w:rPr>
      </w:pPr>
      <w:r>
        <w:rPr>
          <w:rFonts w:asciiTheme="minorBidi" w:hAnsiTheme="minorBidi" w:cs="Arial" w:hint="cs"/>
          <w:sz w:val="24"/>
          <w:szCs w:val="24"/>
          <w:rtl/>
        </w:rPr>
        <w:t>&gt;&gt;&gt;&gt;&gt;</w:t>
      </w:r>
    </w:p>
    <w:p w14:paraId="4DFC1B6B" w14:textId="503EBDBE" w:rsidR="0079180F" w:rsidRDefault="0079180F" w:rsidP="005B2E98">
      <w:pPr>
        <w:spacing w:line="360" w:lineRule="auto"/>
        <w:rPr>
          <w:rFonts w:asciiTheme="minorBidi" w:hAnsiTheme="minorBidi" w:cs="Arial"/>
          <w:sz w:val="24"/>
          <w:szCs w:val="24"/>
          <w:rtl/>
        </w:rPr>
      </w:pPr>
      <w:proofErr w:type="spellStart"/>
      <w:r>
        <w:rPr>
          <w:rFonts w:asciiTheme="minorBidi" w:hAnsiTheme="minorBidi" w:cs="Arial" w:hint="cs"/>
          <w:sz w:val="24"/>
          <w:szCs w:val="24"/>
          <w:rtl/>
        </w:rPr>
        <w:t>סטרבה</w:t>
      </w:r>
      <w:proofErr w:type="spellEnd"/>
      <w:r>
        <w:rPr>
          <w:rFonts w:asciiTheme="minorBidi" w:hAnsiTheme="minorBidi" w:cs="Arial" w:hint="cs"/>
          <w:sz w:val="24"/>
          <w:szCs w:val="24"/>
          <w:rtl/>
        </w:rPr>
        <w:t xml:space="preserve"> חולק עם פדרן את תפיסת האגו כגשר שבין העולם הפנימי ביותר והפרטי ביותר הקיים </w:t>
      </w:r>
      <w:r>
        <w:rPr>
          <w:rFonts w:asciiTheme="minorBidi" w:hAnsiTheme="minorBidi" w:cs="Arial"/>
          <w:sz w:val="24"/>
          <w:szCs w:val="24"/>
          <w:rtl/>
        </w:rPr>
        <w:t>–</w:t>
      </w:r>
      <w:r>
        <w:rPr>
          <w:rFonts w:asciiTheme="minorBidi" w:hAnsiTheme="minorBidi" w:cs="Arial" w:hint="cs"/>
          <w:sz w:val="24"/>
          <w:szCs w:val="24"/>
          <w:rtl/>
        </w:rPr>
        <w:t xml:space="preserve"> נקרא לו 'איד' לבין העולם החיצון. הוא גם ממשיך את פדרן בהסכמה שהמטופל, וכל אדם, מבחין ומגיב לאנשים בסביבתו. לכן, טיפול אינו יכול לעשות שינוי, אלא דרך מגע של 'אגו' ל'אגו'. </w:t>
      </w:r>
      <w:r w:rsidR="00373505">
        <w:rPr>
          <w:rFonts w:asciiTheme="minorBidi" w:hAnsiTheme="minorBidi" w:cs="Arial" w:hint="cs"/>
          <w:sz w:val="24"/>
          <w:szCs w:val="24"/>
          <w:rtl/>
        </w:rPr>
        <w:t xml:space="preserve">נשמע כאילו תאוריה </w:t>
      </w:r>
      <w:proofErr w:type="spellStart"/>
      <w:r w:rsidR="00373505">
        <w:rPr>
          <w:rFonts w:asciiTheme="minorBidi" w:hAnsiTheme="minorBidi" w:cs="Arial" w:hint="cs"/>
          <w:sz w:val="24"/>
          <w:szCs w:val="24"/>
          <w:rtl/>
        </w:rPr>
        <w:t>התייחסותית</w:t>
      </w:r>
      <w:proofErr w:type="spellEnd"/>
      <w:r w:rsidR="00373505">
        <w:rPr>
          <w:rFonts w:asciiTheme="minorBidi" w:hAnsiTheme="minorBidi" w:cs="Arial" w:hint="cs"/>
          <w:sz w:val="24"/>
          <w:szCs w:val="24"/>
          <w:rtl/>
        </w:rPr>
        <w:t xml:space="preserve">, אבל זה נרשם בשנת 1934. נמשיך עם </w:t>
      </w:r>
      <w:proofErr w:type="spellStart"/>
      <w:r w:rsidR="00373505">
        <w:rPr>
          <w:rFonts w:asciiTheme="minorBidi" w:hAnsiTheme="minorBidi" w:cs="Arial" w:hint="cs"/>
          <w:sz w:val="24"/>
          <w:szCs w:val="24"/>
          <w:rtl/>
        </w:rPr>
        <w:t>סטרבה</w:t>
      </w:r>
      <w:proofErr w:type="spellEnd"/>
      <w:r w:rsidR="00373505">
        <w:rPr>
          <w:rFonts w:asciiTheme="minorBidi" w:hAnsiTheme="minorBidi" w:cs="Arial" w:hint="cs"/>
          <w:sz w:val="24"/>
          <w:szCs w:val="24"/>
          <w:rtl/>
        </w:rPr>
        <w:t>:</w:t>
      </w:r>
    </w:p>
    <w:p w14:paraId="0BB768FF" w14:textId="423B05D1" w:rsidR="0079180F" w:rsidRDefault="0079180F" w:rsidP="005B2E98">
      <w:pPr>
        <w:spacing w:line="360" w:lineRule="auto"/>
        <w:rPr>
          <w:rFonts w:asciiTheme="minorBidi" w:hAnsiTheme="minorBidi" w:cs="Arial"/>
          <w:sz w:val="24"/>
          <w:szCs w:val="24"/>
          <w:rtl/>
        </w:rPr>
      </w:pPr>
      <w:r>
        <w:rPr>
          <w:rFonts w:asciiTheme="minorBidi" w:hAnsiTheme="minorBidi" w:cs="Arial" w:hint="cs"/>
          <w:sz w:val="24"/>
          <w:szCs w:val="24"/>
          <w:rtl/>
        </w:rPr>
        <w:t>&gt;&gt;&gt;&gt;</w:t>
      </w:r>
    </w:p>
    <w:p w14:paraId="5918DB3B" w14:textId="7283EF4E" w:rsidR="0094716B" w:rsidRDefault="00373505" w:rsidP="005B2E98">
      <w:pPr>
        <w:spacing w:line="360" w:lineRule="auto"/>
        <w:rPr>
          <w:rFonts w:asciiTheme="minorBidi" w:hAnsiTheme="minorBidi" w:cs="Arial"/>
          <w:sz w:val="24"/>
          <w:szCs w:val="24"/>
          <w:rtl/>
        </w:rPr>
      </w:pPr>
      <w:r>
        <w:rPr>
          <w:rFonts w:asciiTheme="minorBidi" w:hAnsiTheme="minorBidi" w:cs="Arial" w:hint="cs"/>
          <w:sz w:val="24"/>
          <w:szCs w:val="24"/>
          <w:rtl/>
        </w:rPr>
        <w:t>'</w:t>
      </w:r>
      <w:r w:rsidR="0075297A">
        <w:rPr>
          <w:rFonts w:asciiTheme="minorBidi" w:hAnsiTheme="minorBidi" w:cs="Arial" w:hint="cs"/>
          <w:sz w:val="24"/>
          <w:szCs w:val="24"/>
          <w:rtl/>
        </w:rPr>
        <w:t>....</w:t>
      </w:r>
      <w:r w:rsidR="00C4404F" w:rsidRPr="00C4404F">
        <w:rPr>
          <w:rtl/>
        </w:rPr>
        <w:t xml:space="preserve"> </w:t>
      </w:r>
      <w:r w:rsidR="00C4404F" w:rsidRPr="00C4404F">
        <w:rPr>
          <w:rFonts w:asciiTheme="minorBidi" w:hAnsiTheme="minorBidi" w:cs="Arial"/>
          <w:sz w:val="24"/>
          <w:szCs w:val="24"/>
          <w:rtl/>
        </w:rPr>
        <w:t>למטרות התיאור הלא שלם שלנו יספיק אם נתייחס לאגו כבעל שלוש פונקציות</w:t>
      </w:r>
      <w:r w:rsidR="00C4404F">
        <w:rPr>
          <w:rFonts w:asciiTheme="minorBidi" w:hAnsiTheme="minorBidi" w:cs="Arial" w:hint="cs"/>
          <w:sz w:val="24"/>
          <w:szCs w:val="24"/>
          <w:rtl/>
        </w:rPr>
        <w:t>:</w:t>
      </w:r>
      <w:r w:rsidR="00C4404F" w:rsidRPr="00C4404F">
        <w:rPr>
          <w:rFonts w:asciiTheme="minorBidi" w:hAnsiTheme="minorBidi" w:cs="Arial"/>
          <w:sz w:val="24"/>
          <w:szCs w:val="24"/>
          <w:rtl/>
        </w:rPr>
        <w:t xml:space="preserve"> ראשית, זהו האיבר הביצועי של ה-</w:t>
      </w:r>
      <w:r w:rsidR="00C4404F" w:rsidRPr="00C4404F">
        <w:rPr>
          <w:rFonts w:asciiTheme="minorBidi" w:hAnsiTheme="minorBidi" w:cs="Arial"/>
          <w:sz w:val="24"/>
          <w:szCs w:val="24"/>
        </w:rPr>
        <w:t>id</w:t>
      </w:r>
      <w:r w:rsidR="00C4404F" w:rsidRPr="00C4404F">
        <w:rPr>
          <w:rFonts w:asciiTheme="minorBidi" w:hAnsiTheme="minorBidi" w:cs="Arial"/>
          <w:sz w:val="24"/>
          <w:szCs w:val="24"/>
          <w:rtl/>
        </w:rPr>
        <w:t>, שהוא מקור</w:t>
      </w:r>
      <w:r w:rsidR="00C4404F">
        <w:rPr>
          <w:rFonts w:asciiTheme="minorBidi" w:hAnsiTheme="minorBidi" w:cs="Arial" w:hint="cs"/>
          <w:sz w:val="24"/>
          <w:szCs w:val="24"/>
          <w:rtl/>
        </w:rPr>
        <w:t xml:space="preserve"> ההשקעה הליבידינלית</w:t>
      </w:r>
      <w:r w:rsidR="00C4404F" w:rsidRPr="00C4404F">
        <w:rPr>
          <w:rFonts w:asciiTheme="minorBidi" w:hAnsiTheme="minorBidi" w:cs="Arial"/>
          <w:sz w:val="24"/>
          <w:szCs w:val="24"/>
          <w:rtl/>
        </w:rPr>
        <w:t xml:space="preserve">  </w:t>
      </w:r>
      <w:r w:rsidR="0094716B">
        <w:rPr>
          <w:rFonts w:asciiTheme="minorBidi" w:hAnsiTheme="minorBidi" w:cs="Arial" w:hint="cs"/>
          <w:sz w:val="24"/>
          <w:szCs w:val="24"/>
          <w:rtl/>
        </w:rPr>
        <w:t>ב</w:t>
      </w:r>
      <w:r w:rsidR="00C4404F" w:rsidRPr="00C4404F">
        <w:rPr>
          <w:rFonts w:asciiTheme="minorBidi" w:hAnsiTheme="minorBidi" w:cs="Arial"/>
          <w:sz w:val="24"/>
          <w:szCs w:val="24"/>
          <w:rtl/>
        </w:rPr>
        <w:t>אנליטיקאי ב</w:t>
      </w:r>
      <w:r w:rsidR="00C4404F">
        <w:rPr>
          <w:rFonts w:asciiTheme="minorBidi" w:hAnsiTheme="minorBidi" w:cs="Arial" w:hint="cs"/>
          <w:sz w:val="24"/>
          <w:szCs w:val="24"/>
          <w:rtl/>
        </w:rPr>
        <w:t>יחסי ה</w:t>
      </w:r>
      <w:r w:rsidR="00C4404F" w:rsidRPr="00C4404F">
        <w:rPr>
          <w:rFonts w:asciiTheme="minorBidi" w:hAnsiTheme="minorBidi" w:cs="Arial"/>
          <w:sz w:val="24"/>
          <w:szCs w:val="24"/>
          <w:rtl/>
        </w:rPr>
        <w:t>העברה;</w:t>
      </w:r>
      <w:r>
        <w:rPr>
          <w:rFonts w:asciiTheme="minorBidi" w:hAnsiTheme="minorBidi" w:cs="Arial" w:hint="cs"/>
          <w:sz w:val="24"/>
          <w:szCs w:val="24"/>
          <w:rtl/>
        </w:rPr>
        <w:t>'</w:t>
      </w:r>
    </w:p>
    <w:p w14:paraId="5DB96BDE" w14:textId="359F4FB9" w:rsidR="0094716B" w:rsidRDefault="0094716B" w:rsidP="005B2E98">
      <w:pPr>
        <w:spacing w:line="360" w:lineRule="auto"/>
        <w:rPr>
          <w:rFonts w:asciiTheme="minorBidi" w:hAnsiTheme="minorBidi" w:cs="Arial"/>
          <w:sz w:val="24"/>
          <w:szCs w:val="24"/>
          <w:rtl/>
        </w:rPr>
      </w:pPr>
      <w:r>
        <w:rPr>
          <w:rFonts w:asciiTheme="minorBidi" w:hAnsiTheme="minorBidi" w:cs="Arial" w:hint="cs"/>
          <w:sz w:val="24"/>
          <w:szCs w:val="24"/>
          <w:rtl/>
        </w:rPr>
        <w:t xml:space="preserve">קופל: </w:t>
      </w:r>
      <w:proofErr w:type="spellStart"/>
      <w:r>
        <w:rPr>
          <w:rFonts w:asciiTheme="minorBidi" w:hAnsiTheme="minorBidi" w:cs="Arial" w:hint="cs"/>
          <w:sz w:val="24"/>
          <w:szCs w:val="24"/>
          <w:rtl/>
        </w:rPr>
        <w:t>סטרבה</w:t>
      </w:r>
      <w:proofErr w:type="spellEnd"/>
      <w:r>
        <w:rPr>
          <w:rFonts w:asciiTheme="minorBidi" w:hAnsiTheme="minorBidi" w:cs="Arial" w:hint="cs"/>
          <w:sz w:val="24"/>
          <w:szCs w:val="24"/>
          <w:rtl/>
        </w:rPr>
        <w:t xml:space="preserve"> אומר שיש למטופל דחפים שדורשים סיפוק </w:t>
      </w:r>
      <w:r>
        <w:rPr>
          <w:rFonts w:asciiTheme="minorBidi" w:hAnsiTheme="minorBidi" w:cs="Arial"/>
          <w:sz w:val="24"/>
          <w:szCs w:val="24"/>
          <w:rtl/>
        </w:rPr>
        <w:t>–</w:t>
      </w:r>
      <w:r>
        <w:rPr>
          <w:rFonts w:asciiTheme="minorBidi" w:hAnsiTheme="minorBidi" w:cs="Arial" w:hint="cs"/>
          <w:sz w:val="24"/>
          <w:szCs w:val="24"/>
          <w:rtl/>
        </w:rPr>
        <w:t xml:space="preserve"> בנוגע לאנליטיקאי, אך בכל מקרה האיד חייב להפעיל את האגו במטרה ליישם אותם. (למשל, כותב הפוסט נניח. הוא מפרסם כאב במטרה לקבל סיפוק מ</w:t>
      </w:r>
      <w:r w:rsidR="00373505">
        <w:rPr>
          <w:rFonts w:asciiTheme="minorBidi" w:hAnsiTheme="minorBidi" w:cs="Arial" w:hint="cs"/>
          <w:sz w:val="24"/>
          <w:szCs w:val="24"/>
          <w:rtl/>
        </w:rPr>
        <w:t xml:space="preserve">תשובתם של </w:t>
      </w:r>
      <w:r>
        <w:rPr>
          <w:rFonts w:asciiTheme="minorBidi" w:hAnsiTheme="minorBidi" w:cs="Arial" w:hint="cs"/>
          <w:sz w:val="24"/>
          <w:szCs w:val="24"/>
          <w:rtl/>
        </w:rPr>
        <w:t>מטפלים? או אישור ל</w:t>
      </w:r>
      <w:r w:rsidR="00373505">
        <w:rPr>
          <w:rFonts w:asciiTheme="minorBidi" w:hAnsiTheme="minorBidi" w:cs="Arial" w:hint="cs"/>
          <w:sz w:val="24"/>
          <w:szCs w:val="24"/>
          <w:rtl/>
        </w:rPr>
        <w:t>ע</w:t>
      </w:r>
      <w:r>
        <w:rPr>
          <w:rFonts w:asciiTheme="minorBidi" w:hAnsiTheme="minorBidi" w:cs="Arial" w:hint="cs"/>
          <w:sz w:val="24"/>
          <w:szCs w:val="24"/>
          <w:rtl/>
        </w:rPr>
        <w:t>שות משהו עם משפחתו שלא היה עושה מבלי האישור?)</w:t>
      </w:r>
    </w:p>
    <w:p w14:paraId="25F4F852" w14:textId="0F8F3FBF" w:rsidR="00373505" w:rsidRDefault="00373505" w:rsidP="005B2E98">
      <w:pPr>
        <w:spacing w:line="360" w:lineRule="auto"/>
        <w:rPr>
          <w:rFonts w:asciiTheme="minorBidi" w:hAnsiTheme="minorBidi" w:cs="Arial"/>
          <w:sz w:val="24"/>
          <w:szCs w:val="24"/>
          <w:rtl/>
        </w:rPr>
      </w:pPr>
      <w:r>
        <w:rPr>
          <w:rFonts w:asciiTheme="minorBidi" w:hAnsiTheme="minorBidi" w:cs="Arial" w:hint="cs"/>
          <w:sz w:val="24"/>
          <w:szCs w:val="24"/>
          <w:rtl/>
        </w:rPr>
        <w:t xml:space="preserve">עוד הערה לגבי המונח 'מקור השקעה </w:t>
      </w:r>
      <w:proofErr w:type="spellStart"/>
      <w:r>
        <w:rPr>
          <w:rFonts w:asciiTheme="minorBidi" w:hAnsiTheme="minorBidi" w:cs="Arial" w:hint="cs"/>
          <w:sz w:val="24"/>
          <w:szCs w:val="24"/>
          <w:rtl/>
        </w:rPr>
        <w:t>ליבידינאלי</w:t>
      </w:r>
      <w:proofErr w:type="spellEnd"/>
      <w:r>
        <w:rPr>
          <w:rFonts w:asciiTheme="minorBidi" w:hAnsiTheme="minorBidi" w:cs="Arial" w:hint="cs"/>
          <w:sz w:val="24"/>
          <w:szCs w:val="24"/>
          <w:rtl/>
        </w:rPr>
        <w:t xml:space="preserve">' </w:t>
      </w:r>
      <w:r>
        <w:rPr>
          <w:rFonts w:asciiTheme="minorBidi" w:hAnsiTheme="minorBidi" w:cs="Arial"/>
          <w:sz w:val="24"/>
          <w:szCs w:val="24"/>
          <w:rtl/>
        </w:rPr>
        <w:t>–</w:t>
      </w:r>
      <w:r>
        <w:rPr>
          <w:rFonts w:asciiTheme="minorBidi" w:hAnsiTheme="minorBidi" w:cs="Arial" w:hint="cs"/>
          <w:sz w:val="24"/>
          <w:szCs w:val="24"/>
          <w:rtl/>
        </w:rPr>
        <w:t xml:space="preserve"> המונח הוא קתקסיס. קתקסיס הוא התוספת היצרית למחשבות, או לתפיסה. הדברים מקבלים משמעות רגשית רק אם אני מדביק אליהם אנרגיה ליבידינלית. אם אני לא משקיע בהם אנרגיה אישית שלי </w:t>
      </w:r>
      <w:r>
        <w:rPr>
          <w:rFonts w:asciiTheme="minorBidi" w:hAnsiTheme="minorBidi" w:cs="Arial"/>
          <w:sz w:val="24"/>
          <w:szCs w:val="24"/>
          <w:rtl/>
        </w:rPr>
        <w:t>–</w:t>
      </w:r>
      <w:r>
        <w:rPr>
          <w:rFonts w:asciiTheme="minorBidi" w:hAnsiTheme="minorBidi" w:cs="Arial" w:hint="cs"/>
          <w:sz w:val="24"/>
          <w:szCs w:val="24"/>
          <w:rtl/>
        </w:rPr>
        <w:t xml:space="preserve"> הם חסרי משמעות לגבי. אתן דוגמא עכשווית ויומיומית: הפרעת קשב. אני יכול לשאול תלמיד עם הפרעת קשב מה אמרה המורה והוא יחזור על דבריה למרות ששנינו יודעים שלא הקשיב. קתקסיס הוא סוג של קשב </w:t>
      </w:r>
      <w:r>
        <w:rPr>
          <w:rFonts w:asciiTheme="minorBidi" w:hAnsiTheme="minorBidi" w:cs="Arial"/>
          <w:sz w:val="24"/>
          <w:szCs w:val="24"/>
          <w:rtl/>
        </w:rPr>
        <w:t>–</w:t>
      </w:r>
      <w:r>
        <w:rPr>
          <w:rFonts w:asciiTheme="minorBidi" w:hAnsiTheme="minorBidi" w:cs="Arial" w:hint="cs"/>
          <w:sz w:val="24"/>
          <w:szCs w:val="24"/>
          <w:rtl/>
        </w:rPr>
        <w:t xml:space="preserve"> על ידי מתן </w:t>
      </w:r>
      <w:proofErr w:type="spellStart"/>
      <w:r>
        <w:rPr>
          <w:rFonts w:asciiTheme="minorBidi" w:hAnsiTheme="minorBidi" w:cs="Arial" w:hint="cs"/>
          <w:sz w:val="24"/>
          <w:szCs w:val="24"/>
          <w:rtl/>
        </w:rPr>
        <w:t>מימד</w:t>
      </w:r>
      <w:proofErr w:type="spellEnd"/>
      <w:r>
        <w:rPr>
          <w:rFonts w:asciiTheme="minorBidi" w:hAnsiTheme="minorBidi" w:cs="Arial" w:hint="cs"/>
          <w:sz w:val="24"/>
          <w:szCs w:val="24"/>
          <w:rtl/>
        </w:rPr>
        <w:t xml:space="preserve"> משמעותי ורגשי לתפיסה. הפרעת קשב לכן יכולה גם לבוא לידי ביטוי על ידי </w:t>
      </w:r>
      <w:r w:rsidR="00CA3D73">
        <w:rPr>
          <w:rFonts w:asciiTheme="minorBidi" w:hAnsiTheme="minorBidi" w:cs="Arial" w:hint="cs"/>
          <w:sz w:val="24"/>
          <w:szCs w:val="24"/>
          <w:rtl/>
        </w:rPr>
        <w:t xml:space="preserve">אובדן משמעות ועניין רגשי. </w:t>
      </w:r>
    </w:p>
    <w:p w14:paraId="17189CC9" w14:textId="4CE958B2" w:rsidR="00CA3D73" w:rsidRDefault="00CA3D73" w:rsidP="005B2E98">
      <w:pPr>
        <w:spacing w:line="360" w:lineRule="auto"/>
        <w:rPr>
          <w:rFonts w:asciiTheme="minorBidi" w:hAnsiTheme="minorBidi" w:cs="Arial" w:hint="cs"/>
          <w:sz w:val="24"/>
          <w:szCs w:val="24"/>
          <w:rtl/>
        </w:rPr>
      </w:pPr>
      <w:r>
        <w:rPr>
          <w:rFonts w:asciiTheme="minorBidi" w:hAnsiTheme="minorBidi" w:cs="Arial" w:hint="cs"/>
          <w:sz w:val="24"/>
          <w:szCs w:val="24"/>
          <w:rtl/>
        </w:rPr>
        <w:t xml:space="preserve">אנחנו יכולים גם לפגוש את זה בקליניקה </w:t>
      </w:r>
      <w:r>
        <w:rPr>
          <w:rFonts w:asciiTheme="minorBidi" w:hAnsiTheme="minorBidi" w:cs="Arial"/>
          <w:sz w:val="24"/>
          <w:szCs w:val="24"/>
          <w:rtl/>
        </w:rPr>
        <w:t>–</w:t>
      </w:r>
      <w:r>
        <w:rPr>
          <w:rFonts w:asciiTheme="minorBidi" w:hAnsiTheme="minorBidi" w:cs="Arial" w:hint="cs"/>
          <w:sz w:val="24"/>
          <w:szCs w:val="24"/>
          <w:rtl/>
        </w:rPr>
        <w:t xml:space="preserve"> וזו הפואנטה של </w:t>
      </w:r>
      <w:proofErr w:type="spellStart"/>
      <w:r>
        <w:rPr>
          <w:rFonts w:asciiTheme="minorBidi" w:hAnsiTheme="minorBidi" w:cs="Arial" w:hint="cs"/>
          <w:sz w:val="24"/>
          <w:szCs w:val="24"/>
          <w:rtl/>
        </w:rPr>
        <w:t>סטרבה</w:t>
      </w:r>
      <w:proofErr w:type="spellEnd"/>
      <w:r>
        <w:rPr>
          <w:rFonts w:asciiTheme="minorBidi" w:hAnsiTheme="minorBidi" w:cs="Arial" w:hint="cs"/>
          <w:sz w:val="24"/>
          <w:szCs w:val="24"/>
          <w:rtl/>
        </w:rPr>
        <w:t xml:space="preserve"> </w:t>
      </w:r>
      <w:r>
        <w:rPr>
          <w:rFonts w:asciiTheme="minorBidi" w:hAnsiTheme="minorBidi" w:cs="Arial"/>
          <w:sz w:val="24"/>
          <w:szCs w:val="24"/>
          <w:rtl/>
        </w:rPr>
        <w:t>–</w:t>
      </w:r>
      <w:r>
        <w:rPr>
          <w:rFonts w:asciiTheme="minorBidi" w:hAnsiTheme="minorBidi" w:cs="Arial" w:hint="cs"/>
          <w:sz w:val="24"/>
          <w:szCs w:val="24"/>
          <w:rtl/>
        </w:rPr>
        <w:t xml:space="preserve"> הטיפול יכול להיות מנותק ולא משמעותי, ואז גם לא יעיל. </w:t>
      </w:r>
    </w:p>
    <w:p w14:paraId="6F4E3151" w14:textId="5981B919" w:rsidR="0094716B" w:rsidRDefault="0094716B" w:rsidP="005B2E98">
      <w:pPr>
        <w:spacing w:line="360" w:lineRule="auto"/>
        <w:rPr>
          <w:rFonts w:asciiTheme="minorBidi" w:hAnsiTheme="minorBidi" w:cs="Arial"/>
          <w:sz w:val="24"/>
          <w:szCs w:val="24"/>
          <w:rtl/>
        </w:rPr>
      </w:pPr>
      <w:r>
        <w:rPr>
          <w:rFonts w:asciiTheme="minorBidi" w:hAnsiTheme="minorBidi" w:cs="Arial" w:hint="cs"/>
          <w:sz w:val="24"/>
          <w:szCs w:val="24"/>
          <w:rtl/>
        </w:rPr>
        <w:t xml:space="preserve">נמשיך עם </w:t>
      </w:r>
      <w:proofErr w:type="spellStart"/>
      <w:r>
        <w:rPr>
          <w:rFonts w:asciiTheme="minorBidi" w:hAnsiTheme="minorBidi" w:cs="Arial" w:hint="cs"/>
          <w:sz w:val="24"/>
          <w:szCs w:val="24"/>
          <w:rtl/>
        </w:rPr>
        <w:t>סטרבה</w:t>
      </w:r>
      <w:proofErr w:type="spellEnd"/>
      <w:r w:rsidR="00CA3D73">
        <w:rPr>
          <w:rFonts w:asciiTheme="minorBidi" w:hAnsiTheme="minorBidi" w:cs="Arial" w:hint="cs"/>
          <w:sz w:val="24"/>
          <w:szCs w:val="24"/>
          <w:rtl/>
        </w:rPr>
        <w:t xml:space="preserve"> ביחס לשלושת תפקידי האגו</w:t>
      </w:r>
      <w:r>
        <w:rPr>
          <w:rFonts w:asciiTheme="minorBidi" w:hAnsiTheme="minorBidi" w:cs="Arial" w:hint="cs"/>
          <w:sz w:val="24"/>
          <w:szCs w:val="24"/>
          <w:rtl/>
        </w:rPr>
        <w:t>:</w:t>
      </w:r>
      <w:r w:rsidR="00C4404F" w:rsidRPr="00C4404F">
        <w:rPr>
          <w:rFonts w:asciiTheme="minorBidi" w:hAnsiTheme="minorBidi" w:cs="Arial"/>
          <w:sz w:val="24"/>
          <w:szCs w:val="24"/>
          <w:rtl/>
        </w:rPr>
        <w:t xml:space="preserve"> שנית, </w:t>
      </w:r>
      <w:r w:rsidR="00C4404F">
        <w:rPr>
          <w:rFonts w:asciiTheme="minorBidi" w:hAnsiTheme="minorBidi" w:cs="Arial" w:hint="cs"/>
          <w:sz w:val="24"/>
          <w:szCs w:val="24"/>
          <w:rtl/>
        </w:rPr>
        <w:t>זהו המבנה</w:t>
      </w:r>
      <w:r w:rsidR="00C4404F" w:rsidRPr="00C4404F">
        <w:rPr>
          <w:rFonts w:asciiTheme="minorBidi" w:hAnsiTheme="minorBidi" w:cs="Arial"/>
          <w:sz w:val="24"/>
          <w:szCs w:val="24"/>
          <w:rtl/>
        </w:rPr>
        <w:t xml:space="preserve"> שמטרתו למלא את דרישות הסופר-אגו,</w:t>
      </w:r>
      <w:r w:rsidR="00CA3D73">
        <w:rPr>
          <w:rFonts w:asciiTheme="minorBidi" w:hAnsiTheme="minorBidi" w:cs="Arial" w:hint="cs"/>
          <w:sz w:val="24"/>
          <w:szCs w:val="24"/>
          <w:rtl/>
        </w:rPr>
        <w:t>'</w:t>
      </w:r>
    </w:p>
    <w:p w14:paraId="0AAE6085" w14:textId="2A2145DB" w:rsidR="00CA3D73" w:rsidRDefault="00CA3D73" w:rsidP="005B2E98">
      <w:pPr>
        <w:spacing w:line="360" w:lineRule="auto"/>
        <w:rPr>
          <w:rFonts w:asciiTheme="minorBidi" w:hAnsiTheme="minorBidi" w:cs="Arial"/>
          <w:sz w:val="24"/>
          <w:szCs w:val="24"/>
          <w:rtl/>
        </w:rPr>
      </w:pPr>
      <w:r>
        <w:rPr>
          <w:rFonts w:asciiTheme="minorBidi" w:hAnsiTheme="minorBidi" w:cs="Arial" w:hint="cs"/>
          <w:sz w:val="24"/>
          <w:szCs w:val="24"/>
          <w:rtl/>
        </w:rPr>
        <w:t>&gt;&gt;&gt;&gt;</w:t>
      </w:r>
    </w:p>
    <w:p w14:paraId="57727734" w14:textId="293F47D4" w:rsidR="0094716B" w:rsidRDefault="0094716B" w:rsidP="005B2E98">
      <w:pPr>
        <w:spacing w:line="360" w:lineRule="auto"/>
        <w:rPr>
          <w:rFonts w:asciiTheme="minorBidi" w:hAnsiTheme="minorBidi" w:cs="Arial"/>
          <w:sz w:val="24"/>
          <w:szCs w:val="24"/>
          <w:rtl/>
        </w:rPr>
      </w:pPr>
      <w:r>
        <w:rPr>
          <w:rFonts w:asciiTheme="minorBidi" w:hAnsiTheme="minorBidi" w:cs="Arial" w:hint="cs"/>
          <w:sz w:val="24"/>
          <w:szCs w:val="24"/>
          <w:rtl/>
        </w:rPr>
        <w:t>קופל: המטופל מתחיל בשלום רב, ומסיים באופן מנומס ואומר 'אני כל הזמן חש שאני לא מספיק טוב'</w:t>
      </w:r>
    </w:p>
    <w:p w14:paraId="7EC893C4" w14:textId="54012748" w:rsidR="00CA3D73" w:rsidRDefault="00CA3D73" w:rsidP="005B2E98">
      <w:pPr>
        <w:spacing w:line="360" w:lineRule="auto"/>
        <w:rPr>
          <w:rFonts w:asciiTheme="minorBidi" w:hAnsiTheme="minorBidi" w:cs="Arial"/>
          <w:sz w:val="24"/>
          <w:szCs w:val="24"/>
          <w:rtl/>
        </w:rPr>
      </w:pPr>
      <w:r>
        <w:rPr>
          <w:rFonts w:asciiTheme="minorBidi" w:hAnsiTheme="minorBidi" w:cs="Arial" w:hint="cs"/>
          <w:sz w:val="24"/>
          <w:szCs w:val="24"/>
          <w:rtl/>
        </w:rPr>
        <w:t>&gt;&gt;&gt;&gt;</w:t>
      </w:r>
    </w:p>
    <w:p w14:paraId="4D49A3C4" w14:textId="65820D3A" w:rsidR="0075297A" w:rsidRDefault="0094716B" w:rsidP="005B2E98">
      <w:pPr>
        <w:spacing w:line="360" w:lineRule="auto"/>
        <w:rPr>
          <w:rFonts w:asciiTheme="minorBidi" w:hAnsiTheme="minorBidi" w:cs="Arial"/>
          <w:sz w:val="24"/>
          <w:szCs w:val="24"/>
          <w:rtl/>
        </w:rPr>
      </w:pPr>
      <w:r>
        <w:rPr>
          <w:rFonts w:asciiTheme="minorBidi" w:hAnsiTheme="minorBidi" w:cs="Arial" w:hint="cs"/>
          <w:sz w:val="24"/>
          <w:szCs w:val="24"/>
          <w:rtl/>
        </w:rPr>
        <w:t xml:space="preserve">שוב </w:t>
      </w:r>
      <w:proofErr w:type="spellStart"/>
      <w:r>
        <w:rPr>
          <w:rFonts w:asciiTheme="minorBidi" w:hAnsiTheme="minorBidi" w:cs="Arial" w:hint="cs"/>
          <w:sz w:val="24"/>
          <w:szCs w:val="24"/>
          <w:rtl/>
        </w:rPr>
        <w:t>סטרבה</w:t>
      </w:r>
      <w:proofErr w:type="spellEnd"/>
      <w:r>
        <w:rPr>
          <w:rFonts w:asciiTheme="minorBidi" w:hAnsiTheme="minorBidi" w:cs="Arial" w:hint="cs"/>
          <w:sz w:val="24"/>
          <w:szCs w:val="24"/>
          <w:rtl/>
        </w:rPr>
        <w:t>:</w:t>
      </w:r>
      <w:r w:rsidR="00C4404F" w:rsidRPr="00C4404F">
        <w:rPr>
          <w:rFonts w:asciiTheme="minorBidi" w:hAnsiTheme="minorBidi" w:cs="Arial"/>
          <w:sz w:val="24"/>
          <w:szCs w:val="24"/>
          <w:rtl/>
        </w:rPr>
        <w:t xml:space="preserve"> ושלישית, זהו אתר ההתנסות, כלומר ה</w:t>
      </w:r>
      <w:r w:rsidR="00C4404F">
        <w:rPr>
          <w:rFonts w:asciiTheme="minorBidi" w:hAnsiTheme="minorBidi" w:cs="Arial" w:hint="cs"/>
          <w:sz w:val="24"/>
          <w:szCs w:val="24"/>
          <w:rtl/>
        </w:rPr>
        <w:t>ארגון</w:t>
      </w:r>
      <w:r w:rsidR="00C4404F" w:rsidRPr="00C4404F">
        <w:rPr>
          <w:rFonts w:asciiTheme="minorBidi" w:hAnsiTheme="minorBidi" w:cs="Arial"/>
          <w:sz w:val="24"/>
          <w:szCs w:val="24"/>
          <w:rtl/>
        </w:rPr>
        <w:t xml:space="preserve"> ש</w:t>
      </w:r>
      <w:r w:rsidR="00C4404F" w:rsidRPr="00C4404F">
        <w:rPr>
          <w:rFonts w:asciiTheme="minorBidi" w:hAnsiTheme="minorBidi" w:cs="Arial"/>
          <w:b/>
          <w:bCs/>
          <w:sz w:val="24"/>
          <w:szCs w:val="24"/>
          <w:rtl/>
        </w:rPr>
        <w:t>מאפשר</w:t>
      </w:r>
      <w:r w:rsidR="00C4404F" w:rsidRPr="00C4404F">
        <w:rPr>
          <w:rFonts w:asciiTheme="minorBidi" w:hAnsiTheme="minorBidi" w:cs="Arial"/>
          <w:sz w:val="24"/>
          <w:szCs w:val="24"/>
          <w:rtl/>
        </w:rPr>
        <w:t xml:space="preserve"> או </w:t>
      </w:r>
      <w:r w:rsidR="00C4404F" w:rsidRPr="00C4404F">
        <w:rPr>
          <w:rFonts w:asciiTheme="minorBidi" w:hAnsiTheme="minorBidi" w:cs="Arial"/>
          <w:b/>
          <w:bCs/>
          <w:sz w:val="24"/>
          <w:szCs w:val="24"/>
          <w:rtl/>
        </w:rPr>
        <w:t>מונע</w:t>
      </w:r>
      <w:r w:rsidR="00C4404F" w:rsidRPr="00C4404F">
        <w:rPr>
          <w:rFonts w:asciiTheme="minorBidi" w:hAnsiTheme="minorBidi" w:cs="Arial"/>
          <w:sz w:val="24"/>
          <w:szCs w:val="24"/>
          <w:rtl/>
        </w:rPr>
        <w:t xml:space="preserve"> את פ</w:t>
      </w:r>
      <w:r w:rsidR="00C4404F">
        <w:rPr>
          <w:rFonts w:asciiTheme="minorBidi" w:hAnsiTheme="minorBidi" w:cs="Arial" w:hint="cs"/>
          <w:sz w:val="24"/>
          <w:szCs w:val="24"/>
          <w:rtl/>
        </w:rPr>
        <w:t>ורקן</w:t>
      </w:r>
      <w:r w:rsidR="00C4404F" w:rsidRPr="00C4404F">
        <w:rPr>
          <w:rFonts w:asciiTheme="minorBidi" w:hAnsiTheme="minorBidi" w:cs="Arial"/>
          <w:sz w:val="24"/>
          <w:szCs w:val="24"/>
          <w:rtl/>
        </w:rPr>
        <w:t xml:space="preserve"> האנרגיה</w:t>
      </w:r>
      <w:r w:rsidR="00C4404F">
        <w:rPr>
          <w:rFonts w:asciiTheme="minorBidi" w:hAnsiTheme="minorBidi" w:cs="Arial" w:hint="cs"/>
          <w:sz w:val="24"/>
          <w:szCs w:val="24"/>
          <w:rtl/>
        </w:rPr>
        <w:t xml:space="preserve"> שנובעת מהאיד,</w:t>
      </w:r>
      <w:r w:rsidR="00C4404F" w:rsidRPr="00C4404F">
        <w:rPr>
          <w:rFonts w:asciiTheme="minorBidi" w:hAnsiTheme="minorBidi" w:cs="Arial"/>
          <w:sz w:val="24"/>
          <w:szCs w:val="24"/>
          <w:rtl/>
        </w:rPr>
        <w:t xml:space="preserve"> בהתאם - </w:t>
      </w:r>
      <w:r w:rsidR="00CA3D73">
        <w:rPr>
          <w:rFonts w:asciiTheme="minorBidi" w:hAnsiTheme="minorBidi" w:cs="Arial" w:hint="cs"/>
          <w:sz w:val="24"/>
          <w:szCs w:val="24"/>
          <w:rtl/>
        </w:rPr>
        <w:t>ל</w:t>
      </w:r>
      <w:r w:rsidR="00C4404F" w:rsidRPr="00C4404F">
        <w:rPr>
          <w:rFonts w:asciiTheme="minorBidi" w:hAnsiTheme="minorBidi" w:cs="Arial"/>
          <w:sz w:val="24"/>
          <w:szCs w:val="24"/>
          <w:rtl/>
        </w:rPr>
        <w:t>חוויות קודמות של הנבדק. באנליזה</w:t>
      </w:r>
      <w:r w:rsidR="00C4404F">
        <w:rPr>
          <w:rFonts w:asciiTheme="minorBidi" w:hAnsiTheme="minorBidi" w:cs="Arial" w:hint="cs"/>
          <w:sz w:val="24"/>
          <w:szCs w:val="24"/>
          <w:rtl/>
        </w:rPr>
        <w:t>,</w:t>
      </w:r>
      <w:r w:rsidR="00C4404F" w:rsidRPr="00C4404F">
        <w:rPr>
          <w:rFonts w:asciiTheme="minorBidi" w:hAnsiTheme="minorBidi" w:cs="Arial"/>
          <w:sz w:val="24"/>
          <w:szCs w:val="24"/>
          <w:rtl/>
        </w:rPr>
        <w:t xml:space="preserve"> האישיות של </w:t>
      </w:r>
      <w:r w:rsidR="00C4404F">
        <w:rPr>
          <w:rFonts w:asciiTheme="minorBidi" w:hAnsiTheme="minorBidi" w:cs="Arial" w:hint="cs"/>
          <w:sz w:val="24"/>
          <w:szCs w:val="24"/>
          <w:rtl/>
        </w:rPr>
        <w:t>המטופל</w:t>
      </w:r>
      <w:r w:rsidR="00C4404F" w:rsidRPr="00C4404F">
        <w:rPr>
          <w:rFonts w:asciiTheme="minorBidi" w:hAnsiTheme="minorBidi" w:cs="Arial"/>
          <w:sz w:val="24"/>
          <w:szCs w:val="24"/>
          <w:rtl/>
        </w:rPr>
        <w:t xml:space="preserve"> עוברת קודם כל תחת שליטתה של ההעברה. תפקיד ההעברה הוא כפול. מצד אחד, היא משמשת לספק את</w:t>
      </w:r>
      <w:r w:rsidR="00C4404F">
        <w:rPr>
          <w:rFonts w:asciiTheme="minorBidi" w:hAnsiTheme="minorBidi" w:cs="Arial" w:hint="cs"/>
          <w:sz w:val="24"/>
          <w:szCs w:val="24"/>
          <w:rtl/>
        </w:rPr>
        <w:t xml:space="preserve"> </w:t>
      </w:r>
      <w:r w:rsidR="00CA3D73">
        <w:rPr>
          <w:rFonts w:asciiTheme="minorBidi" w:hAnsiTheme="minorBidi" w:cs="Arial" w:hint="cs"/>
          <w:sz w:val="24"/>
          <w:szCs w:val="24"/>
          <w:rtl/>
        </w:rPr>
        <w:t>'</w:t>
      </w:r>
      <w:r w:rsidR="00C4404F">
        <w:rPr>
          <w:rFonts w:asciiTheme="minorBidi" w:hAnsiTheme="minorBidi" w:cs="Arial" w:hint="cs"/>
          <w:sz w:val="24"/>
          <w:szCs w:val="24"/>
          <w:rtl/>
        </w:rPr>
        <w:t>רעב האובייקט</w:t>
      </w:r>
      <w:r w:rsidR="00CA3D73">
        <w:rPr>
          <w:rFonts w:asciiTheme="minorBidi" w:hAnsiTheme="minorBidi" w:cs="Arial" w:hint="cs"/>
          <w:sz w:val="24"/>
          <w:szCs w:val="24"/>
          <w:rtl/>
        </w:rPr>
        <w:t>'</w:t>
      </w:r>
      <w:r w:rsidR="00C4404F">
        <w:rPr>
          <w:rFonts w:asciiTheme="minorBidi" w:hAnsiTheme="minorBidi" w:cs="Arial" w:hint="cs"/>
          <w:sz w:val="24"/>
          <w:szCs w:val="24"/>
          <w:rtl/>
        </w:rPr>
        <w:t xml:space="preserve"> של האיד,</w:t>
      </w:r>
      <w:r w:rsidR="00C4404F" w:rsidRPr="00C4404F">
        <w:rPr>
          <w:rFonts w:asciiTheme="minorBidi" w:hAnsiTheme="minorBidi" w:cs="Arial"/>
          <w:sz w:val="24"/>
          <w:szCs w:val="24"/>
          <w:rtl/>
        </w:rPr>
        <w:t xml:space="preserve"> אבל, מצד שני, היא נתקלת בהתנגדות של מוסדות הנפש המדכאים </w:t>
      </w:r>
      <w:r w:rsidR="00C4404F">
        <w:rPr>
          <w:rFonts w:asciiTheme="minorBidi" w:hAnsiTheme="minorBidi" w:cs="Arial"/>
          <w:sz w:val="24"/>
          <w:szCs w:val="24"/>
          <w:rtl/>
        </w:rPr>
        <w:t>–</w:t>
      </w:r>
      <w:r w:rsidR="00C4404F" w:rsidRPr="00C4404F">
        <w:rPr>
          <w:rFonts w:asciiTheme="minorBidi" w:hAnsiTheme="minorBidi" w:cs="Arial"/>
          <w:sz w:val="24"/>
          <w:szCs w:val="24"/>
          <w:rtl/>
        </w:rPr>
        <w:t xml:space="preserve"> </w:t>
      </w:r>
      <w:r w:rsidR="00C4404F">
        <w:rPr>
          <w:rFonts w:asciiTheme="minorBidi" w:hAnsiTheme="minorBidi" w:cs="Arial" w:hint="cs"/>
          <w:sz w:val="24"/>
          <w:szCs w:val="24"/>
          <w:rtl/>
        </w:rPr>
        <w:t>הסופר-אגו</w:t>
      </w:r>
      <w:r w:rsidR="00C4404F" w:rsidRPr="00C4404F">
        <w:rPr>
          <w:rFonts w:asciiTheme="minorBidi" w:hAnsiTheme="minorBidi" w:cs="Arial"/>
          <w:sz w:val="24"/>
          <w:szCs w:val="24"/>
          <w:rtl/>
        </w:rPr>
        <w:t xml:space="preserve">, הדוחה אותו </w:t>
      </w:r>
      <w:r w:rsidR="00C4404F">
        <w:rPr>
          <w:rFonts w:asciiTheme="minorBidi" w:hAnsiTheme="minorBidi" w:cs="Arial" w:hint="cs"/>
          <w:sz w:val="24"/>
          <w:szCs w:val="24"/>
          <w:rtl/>
        </w:rPr>
        <w:t xml:space="preserve">(את האיד) </w:t>
      </w:r>
      <w:r w:rsidR="00C4404F" w:rsidRPr="00C4404F">
        <w:rPr>
          <w:rFonts w:asciiTheme="minorBidi" w:hAnsiTheme="minorBidi" w:cs="Arial"/>
          <w:sz w:val="24"/>
          <w:szCs w:val="24"/>
          <w:rtl/>
        </w:rPr>
        <w:t xml:space="preserve">על רקע מוסרי, והאגו, שבגלל חוויות אומללות, משמיע אזהרה מפניו. לפיכך, בהתנגדות ההעברה עצם ההעברה משמשת כנשק נגד </w:t>
      </w:r>
      <w:r w:rsidR="00C4404F">
        <w:rPr>
          <w:rFonts w:asciiTheme="minorBidi" w:hAnsiTheme="minorBidi" w:cs="Arial" w:hint="cs"/>
          <w:sz w:val="24"/>
          <w:szCs w:val="24"/>
          <w:rtl/>
        </w:rPr>
        <w:t>הטיפול</w:t>
      </w:r>
      <w:r w:rsidR="00C4404F" w:rsidRPr="00C4404F">
        <w:rPr>
          <w:rFonts w:asciiTheme="minorBidi" w:hAnsiTheme="minorBidi" w:cs="Arial"/>
          <w:sz w:val="24"/>
          <w:szCs w:val="24"/>
          <w:rtl/>
        </w:rPr>
        <w:t>.</w:t>
      </w:r>
    </w:p>
    <w:p w14:paraId="788775CA" w14:textId="0BD37EA2" w:rsidR="0094716B" w:rsidRDefault="00CA3D73" w:rsidP="005B2E98">
      <w:pPr>
        <w:spacing w:line="360" w:lineRule="auto"/>
        <w:rPr>
          <w:rFonts w:asciiTheme="minorBidi" w:hAnsiTheme="minorBidi" w:cs="Arial"/>
          <w:sz w:val="24"/>
          <w:szCs w:val="24"/>
          <w:rtl/>
        </w:rPr>
      </w:pPr>
      <w:r>
        <w:rPr>
          <w:rFonts w:asciiTheme="minorBidi" w:hAnsiTheme="minorBidi" w:cs="Arial" w:hint="cs"/>
          <w:sz w:val="24"/>
          <w:szCs w:val="24"/>
          <w:rtl/>
        </w:rPr>
        <w:t>&gt;&gt;&gt;&gt;&gt;&gt;</w:t>
      </w:r>
    </w:p>
    <w:p w14:paraId="50215677" w14:textId="3324009D" w:rsidR="00631D26" w:rsidRDefault="00821474" w:rsidP="005B2E98">
      <w:pPr>
        <w:spacing w:line="360" w:lineRule="auto"/>
        <w:rPr>
          <w:rFonts w:asciiTheme="minorBidi" w:hAnsiTheme="minorBidi" w:cs="Arial"/>
          <w:sz w:val="24"/>
          <w:szCs w:val="24"/>
          <w:rtl/>
        </w:rPr>
      </w:pPr>
      <w:r>
        <w:rPr>
          <w:rFonts w:asciiTheme="minorBidi" w:hAnsiTheme="minorBidi" w:cs="Arial" w:hint="cs"/>
          <w:sz w:val="24"/>
          <w:szCs w:val="24"/>
          <w:rtl/>
        </w:rPr>
        <w:t xml:space="preserve">שווה להתעכב כאן רגע. </w:t>
      </w:r>
      <w:r w:rsidR="00CA3D73">
        <w:rPr>
          <w:rFonts w:asciiTheme="minorBidi" w:hAnsiTheme="minorBidi" w:cs="Arial" w:hint="cs"/>
          <w:sz w:val="24"/>
          <w:szCs w:val="24"/>
          <w:rtl/>
        </w:rPr>
        <w:t xml:space="preserve">מטופלים רוצים להרגיש טוב ומשמעות בטיפול. </w:t>
      </w:r>
      <w:r>
        <w:rPr>
          <w:rFonts w:asciiTheme="minorBidi" w:hAnsiTheme="minorBidi" w:cs="Arial" w:hint="cs"/>
          <w:sz w:val="24"/>
          <w:szCs w:val="24"/>
          <w:rtl/>
        </w:rPr>
        <w:t xml:space="preserve">יש מטופלים שמוצאים עונג וסיפוק ביחסים הטיפוליים. ויש מטופלים שמוצאים שחזורים של סבל ביחסים הטיפוליים. </w:t>
      </w:r>
    </w:p>
    <w:p w14:paraId="3460B722" w14:textId="5EB15BEA" w:rsidR="00631D26" w:rsidRDefault="00631D26" w:rsidP="005B2E98">
      <w:pPr>
        <w:spacing w:line="360" w:lineRule="auto"/>
        <w:rPr>
          <w:rFonts w:asciiTheme="minorBidi" w:hAnsiTheme="minorBidi" w:cs="Arial"/>
          <w:sz w:val="24"/>
          <w:szCs w:val="24"/>
          <w:rtl/>
        </w:rPr>
      </w:pPr>
      <w:r>
        <w:rPr>
          <w:rFonts w:asciiTheme="minorBidi" w:hAnsiTheme="minorBidi" w:cs="Arial" w:hint="cs"/>
          <w:sz w:val="24"/>
          <w:szCs w:val="24"/>
          <w:rtl/>
        </w:rPr>
        <w:t xml:space="preserve">אני מאמין שרוב המטופלים מגיעים עם </w:t>
      </w:r>
      <w:proofErr w:type="spellStart"/>
      <w:r>
        <w:rPr>
          <w:rFonts w:asciiTheme="minorBidi" w:hAnsiTheme="minorBidi" w:cs="Arial" w:hint="cs"/>
          <w:sz w:val="24"/>
          <w:szCs w:val="24"/>
          <w:rtl/>
        </w:rPr>
        <w:t>אמביוולנציה</w:t>
      </w:r>
      <w:proofErr w:type="spellEnd"/>
      <w:r>
        <w:rPr>
          <w:rFonts w:asciiTheme="minorBidi" w:hAnsiTheme="minorBidi" w:cs="Arial" w:hint="cs"/>
          <w:sz w:val="24"/>
          <w:szCs w:val="24"/>
          <w:rtl/>
        </w:rPr>
        <w:t xml:space="preserve">: גם רוצים ונהנים לחשוף ולהיחשף, וגם משחזרים כאבים נפשיים מהעבר ביחס לשיתוף אנשים משמעותיים. </w:t>
      </w:r>
    </w:p>
    <w:p w14:paraId="6B444824" w14:textId="457B6502" w:rsidR="00821474" w:rsidRDefault="00631D26" w:rsidP="00631D26">
      <w:pPr>
        <w:spacing w:line="360" w:lineRule="auto"/>
        <w:rPr>
          <w:rFonts w:asciiTheme="minorBidi" w:hAnsiTheme="minorBidi" w:cs="Arial"/>
          <w:sz w:val="24"/>
          <w:szCs w:val="24"/>
          <w:rtl/>
        </w:rPr>
      </w:pPr>
      <w:r>
        <w:rPr>
          <w:rFonts w:asciiTheme="minorBidi" w:hAnsiTheme="minorBidi" w:cs="Arial" w:hint="cs"/>
          <w:sz w:val="24"/>
          <w:szCs w:val="24"/>
          <w:rtl/>
        </w:rPr>
        <w:t xml:space="preserve">זה מאוד רווח: שיתוף ומיד נסיגה. מה </w:t>
      </w:r>
      <w:proofErr w:type="spellStart"/>
      <w:r>
        <w:rPr>
          <w:rFonts w:asciiTheme="minorBidi" w:hAnsiTheme="minorBidi" w:cs="Arial" w:hint="cs"/>
          <w:sz w:val="24"/>
          <w:szCs w:val="24"/>
          <w:rtl/>
        </w:rPr>
        <w:t>שסטרבה</w:t>
      </w:r>
      <w:proofErr w:type="spellEnd"/>
      <w:r>
        <w:rPr>
          <w:rFonts w:asciiTheme="minorBidi" w:hAnsiTheme="minorBidi" w:cs="Arial" w:hint="cs"/>
          <w:sz w:val="24"/>
          <w:szCs w:val="24"/>
          <w:rtl/>
        </w:rPr>
        <w:t xml:space="preserve"> </w:t>
      </w:r>
      <w:r w:rsidR="00CA3D73">
        <w:rPr>
          <w:rFonts w:asciiTheme="minorBidi" w:hAnsiTheme="minorBidi" w:cs="Arial" w:hint="cs"/>
          <w:sz w:val="24"/>
          <w:szCs w:val="24"/>
          <w:rtl/>
        </w:rPr>
        <w:t>ממליץ</w:t>
      </w:r>
      <w:r>
        <w:rPr>
          <w:rFonts w:asciiTheme="minorBidi" w:hAnsiTheme="minorBidi" w:cs="Arial" w:hint="cs"/>
          <w:sz w:val="24"/>
          <w:szCs w:val="24"/>
          <w:rtl/>
        </w:rPr>
        <w:t xml:space="preserve"> פה הוא לבדוק האם </w:t>
      </w:r>
      <w:r w:rsidR="00821474">
        <w:rPr>
          <w:rFonts w:asciiTheme="minorBidi" w:hAnsiTheme="minorBidi" w:cs="Arial" w:hint="cs"/>
          <w:sz w:val="24"/>
          <w:szCs w:val="24"/>
          <w:rtl/>
        </w:rPr>
        <w:t>במקרים כאלה של סבל בהעברה</w:t>
      </w:r>
      <w:r>
        <w:rPr>
          <w:rFonts w:asciiTheme="minorBidi" w:hAnsiTheme="minorBidi" w:cs="Arial" w:hint="cs"/>
          <w:sz w:val="24"/>
          <w:szCs w:val="24"/>
          <w:rtl/>
        </w:rPr>
        <w:t xml:space="preserve">, </w:t>
      </w:r>
      <w:r w:rsidR="00821474">
        <w:rPr>
          <w:rFonts w:asciiTheme="minorBidi" w:hAnsiTheme="minorBidi" w:cs="Arial" w:hint="cs"/>
          <w:sz w:val="24"/>
          <w:szCs w:val="24"/>
          <w:rtl/>
        </w:rPr>
        <w:t>צריך לשקול האם זה לא חלק מההתנגדות בכלל להיות בטיפול ולעבור שינוי.</w:t>
      </w:r>
      <w:r>
        <w:rPr>
          <w:rFonts w:asciiTheme="minorBidi" w:hAnsiTheme="minorBidi" w:cs="Arial" w:hint="cs"/>
          <w:sz w:val="24"/>
          <w:szCs w:val="24"/>
          <w:rtl/>
        </w:rPr>
        <w:t xml:space="preserve"> ממש כך ופשוט: אולי משהו בתוכך, רוצה להישאר כמו שאת ואיפה שאת? </w:t>
      </w:r>
      <w:r>
        <w:rPr>
          <w:rFonts w:asciiTheme="minorBidi" w:hAnsiTheme="minorBidi" w:cs="Arial"/>
          <w:sz w:val="24"/>
          <w:szCs w:val="24"/>
          <w:rtl/>
        </w:rPr>
        <w:t>–</w:t>
      </w:r>
      <w:r>
        <w:rPr>
          <w:rFonts w:asciiTheme="minorBidi" w:hAnsiTheme="minorBidi" w:cs="Arial" w:hint="cs"/>
          <w:sz w:val="24"/>
          <w:szCs w:val="24"/>
          <w:rtl/>
        </w:rPr>
        <w:t xml:space="preserve"> מה יקרה אם נשאל שאלה כזאת ככה באופן אישי וישיר?</w:t>
      </w:r>
    </w:p>
    <w:p w14:paraId="3B90E187" w14:textId="7F96A99D" w:rsidR="00CA3D73" w:rsidRDefault="00CA3D73" w:rsidP="00631D26">
      <w:pPr>
        <w:spacing w:line="360" w:lineRule="auto"/>
        <w:rPr>
          <w:rFonts w:asciiTheme="minorBidi" w:hAnsiTheme="minorBidi" w:cs="Arial"/>
          <w:sz w:val="24"/>
          <w:szCs w:val="24"/>
          <w:rtl/>
        </w:rPr>
      </w:pPr>
      <w:r>
        <w:rPr>
          <w:rFonts w:asciiTheme="minorBidi" w:hAnsiTheme="minorBidi" w:cs="Arial" w:hint="cs"/>
          <w:sz w:val="24"/>
          <w:szCs w:val="24"/>
          <w:rtl/>
        </w:rPr>
        <w:t xml:space="preserve">התוספת של פדרן היא </w:t>
      </w:r>
      <w:r>
        <w:rPr>
          <w:rFonts w:asciiTheme="minorBidi" w:hAnsiTheme="minorBidi" w:cs="Arial"/>
          <w:sz w:val="24"/>
          <w:szCs w:val="24"/>
          <w:rtl/>
        </w:rPr>
        <w:t>–</w:t>
      </w:r>
      <w:r>
        <w:rPr>
          <w:rFonts w:asciiTheme="minorBidi" w:hAnsiTheme="minorBidi" w:cs="Arial" w:hint="cs"/>
          <w:sz w:val="24"/>
          <w:szCs w:val="24"/>
          <w:rtl/>
        </w:rPr>
        <w:t xml:space="preserve"> שבמצבים אלו של דלילות רבה של האנרגיה </w:t>
      </w:r>
      <w:proofErr w:type="spellStart"/>
      <w:r>
        <w:rPr>
          <w:rFonts w:asciiTheme="minorBidi" w:hAnsiTheme="minorBidi" w:cs="Arial" w:hint="cs"/>
          <w:sz w:val="24"/>
          <w:szCs w:val="24"/>
          <w:rtl/>
        </w:rPr>
        <w:t>הליבידינאלית</w:t>
      </w:r>
      <w:proofErr w:type="spellEnd"/>
      <w:r>
        <w:rPr>
          <w:rFonts w:asciiTheme="minorBidi" w:hAnsiTheme="minorBidi" w:cs="Arial" w:hint="cs"/>
          <w:sz w:val="24"/>
          <w:szCs w:val="24"/>
          <w:rtl/>
        </w:rPr>
        <w:t>, האגו נהיה מנוכר לסיטואציה הטיפולית, לעצמו, לגופו ולהיסטוריה שלו.</w:t>
      </w:r>
    </w:p>
    <w:p w14:paraId="00DF827A" w14:textId="6D68B706" w:rsidR="00821474" w:rsidRDefault="00CA3D73" w:rsidP="005B2E98">
      <w:pPr>
        <w:spacing w:line="360" w:lineRule="auto"/>
        <w:rPr>
          <w:rFonts w:asciiTheme="minorBidi" w:hAnsiTheme="minorBidi" w:cs="Arial"/>
          <w:sz w:val="24"/>
          <w:szCs w:val="24"/>
          <w:rtl/>
        </w:rPr>
      </w:pPr>
      <w:r>
        <w:rPr>
          <w:rFonts w:asciiTheme="minorBidi" w:hAnsiTheme="minorBidi" w:cs="Arial" w:hint="cs"/>
          <w:sz w:val="24"/>
          <w:szCs w:val="24"/>
          <w:rtl/>
        </w:rPr>
        <w:t>&gt;&gt;&gt;&gt;&gt;</w:t>
      </w:r>
    </w:p>
    <w:p w14:paraId="4346000A" w14:textId="3520F01A" w:rsidR="00C4404F" w:rsidRDefault="00821474" w:rsidP="005B2E98">
      <w:pPr>
        <w:spacing w:line="360" w:lineRule="auto"/>
        <w:rPr>
          <w:rFonts w:asciiTheme="minorBidi" w:hAnsiTheme="minorBidi"/>
          <w:sz w:val="24"/>
          <w:szCs w:val="24"/>
          <w:rtl/>
        </w:rPr>
      </w:pPr>
      <w:proofErr w:type="spellStart"/>
      <w:r>
        <w:rPr>
          <w:rFonts w:asciiTheme="minorBidi" w:hAnsiTheme="minorBidi" w:cs="Arial" w:hint="cs"/>
          <w:sz w:val="24"/>
          <w:szCs w:val="24"/>
          <w:rtl/>
        </w:rPr>
        <w:t>סטרבה</w:t>
      </w:r>
      <w:proofErr w:type="spellEnd"/>
      <w:r>
        <w:rPr>
          <w:rFonts w:asciiTheme="minorBidi" w:hAnsiTheme="minorBidi" w:cs="Arial" w:hint="cs"/>
          <w:sz w:val="24"/>
          <w:szCs w:val="24"/>
          <w:rtl/>
        </w:rPr>
        <w:t>:</w:t>
      </w:r>
      <w:r w:rsidR="00CA3D73">
        <w:rPr>
          <w:rFonts w:asciiTheme="minorBidi" w:hAnsiTheme="minorBidi" w:cs="Arial" w:hint="cs"/>
          <w:sz w:val="24"/>
          <w:szCs w:val="24"/>
          <w:rtl/>
        </w:rPr>
        <w:t xml:space="preserve"> '</w:t>
      </w:r>
      <w:r w:rsidR="00C4404F">
        <w:rPr>
          <w:rFonts w:asciiTheme="minorBidi" w:hAnsiTheme="minorBidi" w:cs="Arial" w:hint="cs"/>
          <w:sz w:val="24"/>
          <w:szCs w:val="24"/>
          <w:rtl/>
        </w:rPr>
        <w:t>....</w:t>
      </w:r>
      <w:r w:rsidR="00525D89" w:rsidRPr="00525D89">
        <w:rPr>
          <w:rtl/>
        </w:rPr>
        <w:t xml:space="preserve"> </w:t>
      </w:r>
      <w:r w:rsidR="00525D89" w:rsidRPr="00525D89">
        <w:rPr>
          <w:rFonts w:asciiTheme="minorBidi" w:hAnsiTheme="minorBidi" w:cs="Arial"/>
          <w:sz w:val="24"/>
          <w:szCs w:val="24"/>
          <w:rtl/>
        </w:rPr>
        <w:t>אנו רואים, אם כן, שב</w:t>
      </w:r>
      <w:r w:rsidR="00525D89">
        <w:rPr>
          <w:rFonts w:asciiTheme="minorBidi" w:hAnsiTheme="minorBidi" w:cs="Arial" w:hint="cs"/>
          <w:sz w:val="24"/>
          <w:szCs w:val="24"/>
          <w:rtl/>
        </w:rPr>
        <w:t>יחסי ה</w:t>
      </w:r>
      <w:r w:rsidR="00525D89" w:rsidRPr="00525D89">
        <w:rPr>
          <w:rFonts w:asciiTheme="minorBidi" w:hAnsiTheme="minorBidi" w:cs="Arial"/>
          <w:sz w:val="24"/>
          <w:szCs w:val="24"/>
          <w:rtl/>
        </w:rPr>
        <w:t xml:space="preserve">העברה בא לידי ביטוי </w:t>
      </w:r>
      <w:r w:rsidR="00525D89">
        <w:rPr>
          <w:rFonts w:asciiTheme="minorBidi" w:hAnsiTheme="minorBidi" w:cs="Arial" w:hint="cs"/>
          <w:sz w:val="24"/>
          <w:szCs w:val="24"/>
          <w:rtl/>
        </w:rPr>
        <w:t>ה</w:t>
      </w:r>
      <w:r w:rsidR="00525D89" w:rsidRPr="00525D89">
        <w:rPr>
          <w:rFonts w:asciiTheme="minorBidi" w:hAnsiTheme="minorBidi" w:cs="Arial"/>
          <w:sz w:val="24"/>
          <w:szCs w:val="24"/>
          <w:rtl/>
        </w:rPr>
        <w:t xml:space="preserve">עיקרון </w:t>
      </w:r>
      <w:r w:rsidR="00525D89">
        <w:rPr>
          <w:rFonts w:asciiTheme="minorBidi" w:hAnsiTheme="minorBidi" w:cs="Arial" w:hint="cs"/>
          <w:sz w:val="24"/>
          <w:szCs w:val="24"/>
          <w:rtl/>
        </w:rPr>
        <w:t>ה</w:t>
      </w:r>
      <w:r w:rsidR="00525D89" w:rsidRPr="00525D89">
        <w:rPr>
          <w:rFonts w:asciiTheme="minorBidi" w:hAnsiTheme="minorBidi" w:cs="Arial"/>
          <w:sz w:val="24"/>
          <w:szCs w:val="24"/>
          <w:rtl/>
        </w:rPr>
        <w:t xml:space="preserve">דואליסטי </w:t>
      </w:r>
      <w:r w:rsidR="00525D89">
        <w:rPr>
          <w:rFonts w:asciiTheme="minorBidi" w:hAnsiTheme="minorBidi" w:cs="Arial" w:hint="cs"/>
          <w:sz w:val="24"/>
          <w:szCs w:val="24"/>
          <w:rtl/>
        </w:rPr>
        <w:t>של ה</w:t>
      </w:r>
      <w:r w:rsidR="00525D89" w:rsidRPr="00525D89">
        <w:rPr>
          <w:rFonts w:asciiTheme="minorBidi" w:hAnsiTheme="minorBidi" w:cs="Arial"/>
          <w:sz w:val="24"/>
          <w:szCs w:val="24"/>
          <w:rtl/>
        </w:rPr>
        <w:t xml:space="preserve">אגו: </w:t>
      </w:r>
      <w:r w:rsidR="00525D89">
        <w:rPr>
          <w:rFonts w:asciiTheme="minorBidi" w:hAnsiTheme="minorBidi" w:cs="Arial" w:hint="cs"/>
          <w:sz w:val="24"/>
          <w:szCs w:val="24"/>
          <w:rtl/>
        </w:rPr>
        <w:t xml:space="preserve">גם </w:t>
      </w:r>
      <w:r w:rsidR="00525D89" w:rsidRPr="00525D89">
        <w:rPr>
          <w:rFonts w:asciiTheme="minorBidi" w:hAnsiTheme="minorBidi" w:cs="Arial"/>
          <w:sz w:val="24"/>
          <w:szCs w:val="24"/>
          <w:rtl/>
        </w:rPr>
        <w:t>אינסטינקט</w:t>
      </w:r>
      <w:r w:rsidR="00525D89">
        <w:rPr>
          <w:rFonts w:asciiTheme="minorBidi" w:hAnsiTheme="minorBidi" w:cs="Arial" w:hint="cs"/>
          <w:sz w:val="24"/>
          <w:szCs w:val="24"/>
          <w:rtl/>
        </w:rPr>
        <w:t>ים</w:t>
      </w:r>
      <w:r w:rsidR="00525D89" w:rsidRPr="00525D89">
        <w:rPr>
          <w:rFonts w:asciiTheme="minorBidi" w:hAnsiTheme="minorBidi" w:cs="Arial"/>
          <w:sz w:val="24"/>
          <w:szCs w:val="24"/>
          <w:rtl/>
        </w:rPr>
        <w:t xml:space="preserve"> ו</w:t>
      </w:r>
      <w:r w:rsidR="00525D89">
        <w:rPr>
          <w:rFonts w:asciiTheme="minorBidi" w:hAnsiTheme="minorBidi" w:cs="Arial" w:hint="cs"/>
          <w:sz w:val="24"/>
          <w:szCs w:val="24"/>
          <w:rtl/>
        </w:rPr>
        <w:t>גם ה</w:t>
      </w:r>
      <w:r w:rsidR="00525D89" w:rsidRPr="00525D89">
        <w:rPr>
          <w:rFonts w:asciiTheme="minorBidi" w:hAnsiTheme="minorBidi" w:cs="Arial"/>
          <w:sz w:val="24"/>
          <w:szCs w:val="24"/>
          <w:rtl/>
        </w:rPr>
        <w:t>הדחקה כאחד</w:t>
      </w:r>
      <w:r w:rsidR="00525D89">
        <w:rPr>
          <w:rFonts w:asciiTheme="minorBidi" w:hAnsiTheme="minorBidi" w:cs="Arial" w:hint="cs"/>
          <w:sz w:val="24"/>
          <w:szCs w:val="24"/>
          <w:rtl/>
        </w:rPr>
        <w:t>,</w:t>
      </w:r>
      <w:r w:rsidR="00525D89" w:rsidRPr="00525D89">
        <w:rPr>
          <w:rFonts w:asciiTheme="minorBidi" w:hAnsiTheme="minorBidi" w:cs="Arial"/>
          <w:sz w:val="24"/>
          <w:szCs w:val="24"/>
          <w:rtl/>
        </w:rPr>
        <w:t xml:space="preserve"> </w:t>
      </w:r>
      <w:r w:rsidR="00525D89">
        <w:rPr>
          <w:rFonts w:asciiTheme="minorBidi" w:hAnsiTheme="minorBidi" w:cs="Arial" w:hint="cs"/>
          <w:sz w:val="24"/>
          <w:szCs w:val="24"/>
          <w:rtl/>
        </w:rPr>
        <w:t>באים לידי ביטויים</w:t>
      </w:r>
      <w:r w:rsidR="00525D89" w:rsidRPr="00525D89">
        <w:rPr>
          <w:rFonts w:asciiTheme="minorBidi" w:hAnsiTheme="minorBidi" w:cs="Arial"/>
          <w:sz w:val="24"/>
          <w:szCs w:val="24"/>
          <w:rtl/>
        </w:rPr>
        <w:t>. אנו למדים</w:t>
      </w:r>
      <w:r w:rsidR="00525D89">
        <w:rPr>
          <w:rFonts w:asciiTheme="minorBidi" w:hAnsiTheme="minorBidi" w:cs="Arial" w:hint="cs"/>
          <w:sz w:val="24"/>
          <w:szCs w:val="24"/>
          <w:rtl/>
        </w:rPr>
        <w:t>,</w:t>
      </w:r>
      <w:r w:rsidR="00525D89" w:rsidRPr="00525D89">
        <w:rPr>
          <w:rFonts w:asciiTheme="minorBidi" w:hAnsiTheme="minorBidi" w:cs="Arial"/>
          <w:sz w:val="24"/>
          <w:szCs w:val="24"/>
          <w:rtl/>
        </w:rPr>
        <w:t xml:space="preserve"> שכוחות ההדחקה נכנסים להעברה לא פחות מהכוחות היצריים. </w:t>
      </w:r>
      <w:r w:rsidR="00525D89">
        <w:rPr>
          <w:rFonts w:asciiTheme="minorBidi" w:hAnsiTheme="minorBidi" w:cs="Arial" w:hint="cs"/>
          <w:sz w:val="24"/>
          <w:szCs w:val="24"/>
          <w:rtl/>
        </w:rPr>
        <w:t>כוח '</w:t>
      </w:r>
      <w:r w:rsidR="00525D89" w:rsidRPr="00525D89">
        <w:rPr>
          <w:rFonts w:asciiTheme="minorBidi" w:hAnsiTheme="minorBidi" w:cs="Arial"/>
          <w:sz w:val="24"/>
          <w:szCs w:val="24"/>
          <w:rtl/>
        </w:rPr>
        <w:t>אנטי-קתקסי</w:t>
      </w:r>
      <w:r w:rsidR="00525D89">
        <w:rPr>
          <w:rFonts w:asciiTheme="minorBidi" w:hAnsiTheme="minorBidi" w:cs="Arial" w:hint="cs"/>
          <w:sz w:val="24"/>
          <w:szCs w:val="24"/>
          <w:rtl/>
        </w:rPr>
        <w:t>ס'</w:t>
      </w:r>
      <w:r w:rsidR="00525D89" w:rsidRPr="00525D89">
        <w:rPr>
          <w:rFonts w:asciiTheme="minorBidi" w:hAnsiTheme="minorBidi" w:cs="Arial"/>
          <w:sz w:val="24"/>
          <w:szCs w:val="24"/>
          <w:rtl/>
        </w:rPr>
        <w:t xml:space="preserve"> מגויס כהגנה מפני הדחפים הליבידינליים שיוצאים </w:t>
      </w:r>
      <w:proofErr w:type="spellStart"/>
      <w:r w:rsidR="00525D89" w:rsidRPr="00525D89">
        <w:rPr>
          <w:rFonts w:asciiTheme="minorBidi" w:hAnsiTheme="minorBidi" w:cs="Arial"/>
          <w:sz w:val="24"/>
          <w:szCs w:val="24"/>
          <w:rtl/>
        </w:rPr>
        <w:t>מה</w:t>
      </w:r>
      <w:r w:rsidR="00525D89">
        <w:rPr>
          <w:rFonts w:asciiTheme="minorBidi" w:hAnsiTheme="minorBidi" w:cs="Arial" w:hint="cs"/>
          <w:sz w:val="24"/>
          <w:szCs w:val="24"/>
          <w:rtl/>
        </w:rPr>
        <w:t>'לא</w:t>
      </w:r>
      <w:proofErr w:type="spellEnd"/>
      <w:r w:rsidR="00E577C5">
        <w:rPr>
          <w:rFonts w:asciiTheme="minorBidi" w:hAnsiTheme="minorBidi" w:cs="Arial" w:hint="cs"/>
          <w:sz w:val="24"/>
          <w:szCs w:val="24"/>
          <w:rtl/>
        </w:rPr>
        <w:t>-</w:t>
      </w:r>
      <w:r w:rsidR="00525D89">
        <w:rPr>
          <w:rFonts w:asciiTheme="minorBidi" w:hAnsiTheme="minorBidi" w:cs="Arial" w:hint="cs"/>
          <w:sz w:val="24"/>
          <w:szCs w:val="24"/>
          <w:rtl/>
        </w:rPr>
        <w:t>מודע', ו</w:t>
      </w:r>
      <w:r w:rsidR="00525D89" w:rsidRPr="00525D89">
        <w:rPr>
          <w:rFonts w:asciiTheme="minorBidi" w:hAnsiTheme="minorBidi" w:cs="Arial"/>
          <w:sz w:val="24"/>
          <w:szCs w:val="24"/>
          <w:rtl/>
        </w:rPr>
        <w:t>מתעוררים לתחייה ב</w:t>
      </w:r>
      <w:r w:rsidR="00525D89">
        <w:rPr>
          <w:rFonts w:asciiTheme="minorBidi" w:hAnsiTheme="minorBidi" w:cs="Arial" w:hint="cs"/>
          <w:sz w:val="24"/>
          <w:szCs w:val="24"/>
          <w:rtl/>
        </w:rPr>
        <w:t>יחסי ה</w:t>
      </w:r>
      <w:r w:rsidR="00525D89" w:rsidRPr="00525D89">
        <w:rPr>
          <w:rFonts w:asciiTheme="minorBidi" w:hAnsiTheme="minorBidi" w:cs="Arial"/>
          <w:sz w:val="24"/>
          <w:szCs w:val="24"/>
          <w:rtl/>
        </w:rPr>
        <w:t xml:space="preserve">העברה. לדוגמה, חרדה מופעלת כאות סכנה מפני </w:t>
      </w:r>
      <w:r w:rsidR="00525D89">
        <w:rPr>
          <w:rFonts w:asciiTheme="minorBidi" w:hAnsiTheme="minorBidi" w:cs="Arial" w:hint="cs"/>
          <w:sz w:val="24"/>
          <w:szCs w:val="24"/>
          <w:rtl/>
        </w:rPr>
        <w:t>שיחזור של</w:t>
      </w:r>
      <w:r w:rsidR="00525D89" w:rsidRPr="00525D89">
        <w:rPr>
          <w:rFonts w:asciiTheme="minorBidi" w:hAnsiTheme="minorBidi" w:cs="Arial"/>
          <w:sz w:val="24"/>
          <w:szCs w:val="24"/>
          <w:rtl/>
        </w:rPr>
        <w:t xml:space="preserve"> חוויה אומללה כלשהי</w:t>
      </w:r>
      <w:r w:rsidR="00525D89">
        <w:rPr>
          <w:rFonts w:asciiTheme="minorBidi" w:hAnsiTheme="minorBidi" w:cs="Arial" w:hint="cs"/>
          <w:sz w:val="24"/>
          <w:szCs w:val="24"/>
          <w:rtl/>
        </w:rPr>
        <w:t>,</w:t>
      </w:r>
      <w:r w:rsidR="00525D89" w:rsidRPr="00525D89">
        <w:rPr>
          <w:rFonts w:asciiTheme="minorBidi" w:hAnsiTheme="minorBidi" w:cs="Arial"/>
          <w:sz w:val="24"/>
          <w:szCs w:val="24"/>
          <w:rtl/>
        </w:rPr>
        <w:t xml:space="preserve"> </w:t>
      </w:r>
      <w:r w:rsidR="00525D89">
        <w:rPr>
          <w:rFonts w:asciiTheme="minorBidi" w:hAnsiTheme="minorBidi" w:cs="Arial" w:hint="cs"/>
          <w:sz w:val="24"/>
          <w:szCs w:val="24"/>
          <w:rtl/>
        </w:rPr>
        <w:t xml:space="preserve">אשר </w:t>
      </w:r>
      <w:r w:rsidR="00525D89" w:rsidRPr="00525D89">
        <w:rPr>
          <w:rFonts w:asciiTheme="minorBidi" w:hAnsiTheme="minorBidi" w:cs="Arial"/>
          <w:sz w:val="24"/>
          <w:szCs w:val="24"/>
          <w:rtl/>
        </w:rPr>
        <w:t>נבעה פעם</w:t>
      </w:r>
      <w:r w:rsidR="00525D89">
        <w:rPr>
          <w:rFonts w:asciiTheme="minorBidi" w:hAnsiTheme="minorBidi" w:cs="Arial" w:hint="cs"/>
          <w:sz w:val="24"/>
          <w:szCs w:val="24"/>
          <w:rtl/>
        </w:rPr>
        <w:t xml:space="preserve"> כתוצאה</w:t>
      </w:r>
      <w:r w:rsidR="00525D89" w:rsidRPr="00525D89">
        <w:rPr>
          <w:rFonts w:asciiTheme="minorBidi" w:hAnsiTheme="minorBidi" w:cs="Arial"/>
          <w:sz w:val="24"/>
          <w:szCs w:val="24"/>
          <w:rtl/>
        </w:rPr>
        <w:t xml:space="preserve"> מדחף, ומשמשת כהגנה מפני </w:t>
      </w:r>
      <w:r w:rsidR="00525D89">
        <w:rPr>
          <w:rFonts w:asciiTheme="minorBidi" w:hAnsiTheme="minorBidi" w:cs="Arial" w:hint="cs"/>
          <w:sz w:val="24"/>
          <w:szCs w:val="24"/>
          <w:rtl/>
        </w:rPr>
        <w:t>הטיפול</w:t>
      </w:r>
      <w:r w:rsidR="00525D89" w:rsidRPr="00525D89">
        <w:rPr>
          <w:rFonts w:asciiTheme="minorBidi" w:hAnsiTheme="minorBidi" w:cs="Arial"/>
          <w:sz w:val="24"/>
          <w:szCs w:val="24"/>
          <w:rtl/>
        </w:rPr>
        <w:t xml:space="preserve">. כאן </w:t>
      </w:r>
      <w:r w:rsidR="00525D89">
        <w:rPr>
          <w:rFonts w:asciiTheme="minorBidi" w:hAnsiTheme="minorBidi" w:cs="Arial" w:hint="cs"/>
          <w:sz w:val="24"/>
          <w:szCs w:val="24"/>
          <w:rtl/>
        </w:rPr>
        <w:t>ה</w:t>
      </w:r>
      <w:r w:rsidR="00525D89" w:rsidRPr="00525D89">
        <w:rPr>
          <w:rFonts w:asciiTheme="minorBidi" w:hAnsiTheme="minorBidi" w:cs="Arial"/>
          <w:sz w:val="24"/>
          <w:szCs w:val="24"/>
          <w:rtl/>
        </w:rPr>
        <w:t xml:space="preserve">כוחות המדכאים מטילים את משקלם על </w:t>
      </w:r>
      <w:r w:rsidR="007F1635">
        <w:rPr>
          <w:rFonts w:asciiTheme="minorBidi" w:hAnsiTheme="minorBidi" w:cs="Arial" w:hint="cs"/>
          <w:sz w:val="24"/>
          <w:szCs w:val="24"/>
          <w:rtl/>
        </w:rPr>
        <w:t xml:space="preserve">יחסי </w:t>
      </w:r>
      <w:r w:rsidR="00525D89" w:rsidRPr="00525D89">
        <w:rPr>
          <w:rFonts w:asciiTheme="minorBidi" w:hAnsiTheme="minorBidi" w:cs="Arial"/>
          <w:sz w:val="24"/>
          <w:szCs w:val="24"/>
          <w:rtl/>
        </w:rPr>
        <w:t>ההעברה</w:t>
      </w:r>
      <w:r w:rsidR="007F1635">
        <w:rPr>
          <w:rFonts w:asciiTheme="minorBidi" w:hAnsiTheme="minorBidi" w:cs="Arial" w:hint="cs"/>
          <w:sz w:val="24"/>
          <w:szCs w:val="24"/>
          <w:rtl/>
        </w:rPr>
        <w:t>,</w:t>
      </w:r>
      <w:r w:rsidR="00525D89" w:rsidRPr="00525D89">
        <w:rPr>
          <w:rFonts w:asciiTheme="minorBidi" w:hAnsiTheme="minorBidi" w:cs="Arial"/>
          <w:sz w:val="24"/>
          <w:szCs w:val="24"/>
          <w:rtl/>
        </w:rPr>
        <w:t xml:space="preserve"> מכיוון </w:t>
      </w:r>
      <w:proofErr w:type="spellStart"/>
      <w:r w:rsidR="00525D89" w:rsidRPr="00525D89">
        <w:rPr>
          <w:rFonts w:asciiTheme="minorBidi" w:hAnsiTheme="minorBidi" w:cs="Arial"/>
          <w:sz w:val="24"/>
          <w:szCs w:val="24"/>
          <w:rtl/>
        </w:rPr>
        <w:t>ש</w:t>
      </w:r>
      <w:r w:rsidR="00FA1362">
        <w:rPr>
          <w:rFonts w:asciiTheme="minorBidi" w:hAnsiTheme="minorBidi" w:cs="Arial" w:hint="cs"/>
          <w:sz w:val="24"/>
          <w:szCs w:val="24"/>
          <w:rtl/>
        </w:rPr>
        <w:t>שיחזור</w:t>
      </w:r>
      <w:proofErr w:type="spellEnd"/>
      <w:r w:rsidR="00525D89" w:rsidRPr="00525D89">
        <w:rPr>
          <w:rFonts w:asciiTheme="minorBidi" w:hAnsiTheme="minorBidi" w:cs="Arial"/>
          <w:sz w:val="24"/>
          <w:szCs w:val="24"/>
          <w:rtl/>
        </w:rPr>
        <w:t xml:space="preserve"> הנטייה המודחקת</w:t>
      </w:r>
      <w:r w:rsidR="007F1635">
        <w:rPr>
          <w:rFonts w:asciiTheme="minorBidi" w:hAnsiTheme="minorBidi" w:cs="Arial" w:hint="cs"/>
          <w:sz w:val="24"/>
          <w:szCs w:val="24"/>
          <w:rtl/>
        </w:rPr>
        <w:t>, מכריחה את הסובייקט להתגונן</w:t>
      </w:r>
      <w:r w:rsidR="00525D89" w:rsidRPr="00525D89">
        <w:rPr>
          <w:rFonts w:asciiTheme="minorBidi" w:hAnsiTheme="minorBidi" w:cs="Arial"/>
          <w:sz w:val="24"/>
          <w:szCs w:val="24"/>
          <w:rtl/>
        </w:rPr>
        <w:t xml:space="preserve"> מפניה וכך לשים קץ לחשיפת </w:t>
      </w:r>
      <w:r w:rsidR="007F1635">
        <w:rPr>
          <w:rFonts w:asciiTheme="minorBidi" w:hAnsiTheme="minorBidi" w:cs="Arial" w:hint="cs"/>
          <w:sz w:val="24"/>
          <w:szCs w:val="24"/>
          <w:rtl/>
        </w:rPr>
        <w:t>הנטייה הלא מודעת הנוראית</w:t>
      </w:r>
      <w:r w:rsidR="00525D89" w:rsidRPr="00525D89">
        <w:rPr>
          <w:rFonts w:asciiTheme="minorBidi" w:hAnsiTheme="minorBidi" w:cs="Arial"/>
          <w:sz w:val="24"/>
          <w:szCs w:val="24"/>
          <w:rtl/>
        </w:rPr>
        <w:t>.</w:t>
      </w:r>
      <w:r w:rsidR="007F1635">
        <w:rPr>
          <w:rFonts w:asciiTheme="minorBidi" w:hAnsiTheme="minorBidi" w:hint="cs"/>
          <w:sz w:val="24"/>
          <w:szCs w:val="24"/>
          <w:rtl/>
        </w:rPr>
        <w:t>..</w:t>
      </w:r>
    </w:p>
    <w:p w14:paraId="393F7FE9" w14:textId="0D03B02C" w:rsidR="00F9263B" w:rsidRDefault="00F9263B" w:rsidP="005B2E98">
      <w:pPr>
        <w:spacing w:line="360" w:lineRule="auto"/>
        <w:rPr>
          <w:rFonts w:asciiTheme="minorBidi" w:hAnsiTheme="minorBidi"/>
          <w:sz w:val="24"/>
          <w:szCs w:val="24"/>
          <w:rtl/>
        </w:rPr>
      </w:pPr>
      <w:r>
        <w:rPr>
          <w:rFonts w:asciiTheme="minorBidi" w:hAnsiTheme="minorBidi" w:hint="cs"/>
          <w:sz w:val="24"/>
          <w:szCs w:val="24"/>
          <w:rtl/>
        </w:rPr>
        <w:t xml:space="preserve">....(תיאור המקרה אשר </w:t>
      </w:r>
      <w:proofErr w:type="spellStart"/>
      <w:r>
        <w:rPr>
          <w:rFonts w:asciiTheme="minorBidi" w:hAnsiTheme="minorBidi" w:hint="cs"/>
          <w:sz w:val="24"/>
          <w:szCs w:val="24"/>
          <w:rtl/>
        </w:rPr>
        <w:t>סטרבה</w:t>
      </w:r>
      <w:proofErr w:type="spellEnd"/>
      <w:r w:rsidR="00B73CBC">
        <w:rPr>
          <w:rFonts w:asciiTheme="minorBidi" w:hAnsiTheme="minorBidi" w:hint="cs"/>
          <w:sz w:val="24"/>
          <w:szCs w:val="24"/>
          <w:rtl/>
        </w:rPr>
        <w:t xml:space="preserve"> מביא, ביחס למטופלת ששותקת בטיפול</w:t>
      </w:r>
      <w:r w:rsidR="00821474">
        <w:rPr>
          <w:rFonts w:asciiTheme="minorBidi" w:hAnsiTheme="minorBidi" w:hint="cs"/>
          <w:sz w:val="24"/>
          <w:szCs w:val="24"/>
          <w:rtl/>
        </w:rPr>
        <w:t xml:space="preserve"> </w:t>
      </w:r>
      <w:r>
        <w:rPr>
          <w:rFonts w:asciiTheme="minorBidi" w:hAnsiTheme="minorBidi" w:hint="cs"/>
          <w:sz w:val="24"/>
          <w:szCs w:val="24"/>
          <w:rtl/>
        </w:rPr>
        <w:t xml:space="preserve">,ק.) </w:t>
      </w:r>
      <w:r w:rsidRPr="00F9263B">
        <w:rPr>
          <w:rFonts w:asciiTheme="minorBidi" w:hAnsiTheme="minorBidi" w:cs="Arial"/>
          <w:sz w:val="24"/>
          <w:szCs w:val="24"/>
          <w:rtl/>
        </w:rPr>
        <w:t xml:space="preserve">מטופלת העבירה לאנליטיקאי </w:t>
      </w:r>
      <w:r>
        <w:rPr>
          <w:rFonts w:asciiTheme="minorBidi" w:hAnsiTheme="minorBidi" w:cs="Arial" w:hint="cs"/>
          <w:sz w:val="24"/>
          <w:szCs w:val="24"/>
          <w:rtl/>
        </w:rPr>
        <w:t>השקעת-אובייקט</w:t>
      </w:r>
      <w:r w:rsidRPr="00F9263B">
        <w:rPr>
          <w:rFonts w:asciiTheme="minorBidi" w:hAnsiTheme="minorBidi" w:cs="Arial"/>
          <w:sz w:val="24"/>
          <w:szCs w:val="24"/>
          <w:rtl/>
        </w:rPr>
        <w:t xml:space="preserve"> </w:t>
      </w:r>
      <w:r w:rsidR="00FA1362">
        <w:rPr>
          <w:rFonts w:asciiTheme="minorBidi" w:hAnsiTheme="minorBidi" w:cs="Arial" w:hint="cs"/>
          <w:sz w:val="24"/>
          <w:szCs w:val="24"/>
          <w:rtl/>
        </w:rPr>
        <w:t xml:space="preserve">(קתקסיס) </w:t>
      </w:r>
      <w:r w:rsidRPr="00F9263B">
        <w:rPr>
          <w:rFonts w:asciiTheme="minorBidi" w:hAnsiTheme="minorBidi" w:cs="Arial"/>
          <w:sz w:val="24"/>
          <w:szCs w:val="24"/>
          <w:rtl/>
        </w:rPr>
        <w:t>חשוב</w:t>
      </w:r>
      <w:r>
        <w:rPr>
          <w:rFonts w:asciiTheme="minorBidi" w:hAnsiTheme="minorBidi" w:cs="Arial" w:hint="cs"/>
          <w:sz w:val="24"/>
          <w:szCs w:val="24"/>
          <w:rtl/>
        </w:rPr>
        <w:t>ה</w:t>
      </w:r>
      <w:r w:rsidRPr="00F9263B">
        <w:rPr>
          <w:rFonts w:asciiTheme="minorBidi" w:hAnsiTheme="minorBidi" w:cs="Arial"/>
          <w:sz w:val="24"/>
          <w:szCs w:val="24"/>
          <w:rtl/>
        </w:rPr>
        <w:t xml:space="preserve"> מתקופת הילדות המוקדמת. </w:t>
      </w:r>
      <w:r>
        <w:rPr>
          <w:rFonts w:asciiTheme="minorBidi" w:hAnsiTheme="minorBidi" w:cs="Arial" w:hint="cs"/>
          <w:sz w:val="24"/>
          <w:szCs w:val="24"/>
          <w:rtl/>
        </w:rPr>
        <w:t xml:space="preserve">הוא </w:t>
      </w:r>
      <w:r w:rsidRPr="00F9263B">
        <w:rPr>
          <w:rFonts w:asciiTheme="minorBidi" w:hAnsiTheme="minorBidi" w:cs="Arial"/>
          <w:sz w:val="24"/>
          <w:szCs w:val="24"/>
          <w:rtl/>
        </w:rPr>
        <w:t>ייצג את אהבתה לרופא</w:t>
      </w:r>
      <w:r>
        <w:rPr>
          <w:rFonts w:asciiTheme="minorBidi" w:hAnsiTheme="minorBidi" w:cs="Arial" w:hint="cs"/>
          <w:sz w:val="24"/>
          <w:szCs w:val="24"/>
          <w:rtl/>
        </w:rPr>
        <w:t>,</w:t>
      </w:r>
      <w:r w:rsidRPr="00F9263B">
        <w:rPr>
          <w:rFonts w:asciiTheme="minorBidi" w:hAnsiTheme="minorBidi" w:cs="Arial"/>
          <w:sz w:val="24"/>
          <w:szCs w:val="24"/>
          <w:rtl/>
        </w:rPr>
        <w:t xml:space="preserve"> שאליו</w:t>
      </w:r>
      <w:r>
        <w:rPr>
          <w:rFonts w:asciiTheme="minorBidi" w:hAnsiTheme="minorBidi" w:cs="Arial" w:hint="cs"/>
          <w:sz w:val="24"/>
          <w:szCs w:val="24"/>
          <w:rtl/>
        </w:rPr>
        <w:t xml:space="preserve"> היא</w:t>
      </w:r>
      <w:r w:rsidRPr="00F9263B">
        <w:rPr>
          <w:rFonts w:asciiTheme="minorBidi" w:hAnsiTheme="minorBidi" w:cs="Arial"/>
          <w:sz w:val="24"/>
          <w:szCs w:val="24"/>
          <w:rtl/>
        </w:rPr>
        <w:t xml:space="preserve"> נלקחה לעתים קרובות במהלך שנתה החמישית בגלל שקדים מוגדלים. בכל הזדמנות </w:t>
      </w:r>
      <w:r w:rsidR="00FA1362">
        <w:rPr>
          <w:rFonts w:asciiTheme="minorBidi" w:hAnsiTheme="minorBidi" w:cs="Arial" w:hint="cs"/>
          <w:sz w:val="24"/>
          <w:szCs w:val="24"/>
          <w:rtl/>
        </w:rPr>
        <w:t>הרופא</w:t>
      </w:r>
      <w:r w:rsidRPr="00F9263B">
        <w:rPr>
          <w:rFonts w:asciiTheme="minorBidi" w:hAnsiTheme="minorBidi" w:cs="Arial"/>
          <w:sz w:val="24"/>
          <w:szCs w:val="24"/>
          <w:rtl/>
        </w:rPr>
        <w:t xml:space="preserve"> הביט לתוך פיה, בלי לגעת בשקדים, אחר כך נתן לה כמה ממתקים ותמיד היה אדיב וידידותי. הוריה קבעו את הביקורים האלה כדי להרגיע אותה</w:t>
      </w:r>
      <w:r>
        <w:rPr>
          <w:rFonts w:asciiTheme="minorBidi" w:hAnsiTheme="minorBidi" w:cs="Arial" w:hint="cs"/>
          <w:sz w:val="24"/>
          <w:szCs w:val="24"/>
          <w:rtl/>
        </w:rPr>
        <w:t>, ולהשרות בה</w:t>
      </w:r>
      <w:r w:rsidRPr="00F9263B">
        <w:rPr>
          <w:rFonts w:asciiTheme="minorBidi" w:hAnsiTheme="minorBidi" w:cs="Arial"/>
          <w:sz w:val="24"/>
          <w:szCs w:val="24"/>
          <w:rtl/>
        </w:rPr>
        <w:t xml:space="preserve"> ביטחון</w:t>
      </w:r>
      <w:r>
        <w:rPr>
          <w:rFonts w:asciiTheme="minorBidi" w:hAnsiTheme="minorBidi" w:hint="cs"/>
          <w:sz w:val="24"/>
          <w:szCs w:val="24"/>
          <w:rtl/>
        </w:rPr>
        <w:t xml:space="preserve"> ביחס לניתוח העתיד</w:t>
      </w:r>
      <w:r w:rsidRPr="00F9263B">
        <w:rPr>
          <w:rFonts w:asciiTheme="minorBidi" w:hAnsiTheme="minorBidi" w:cs="Arial"/>
          <w:sz w:val="24"/>
          <w:szCs w:val="24"/>
          <w:rtl/>
        </w:rPr>
        <w:t xml:space="preserve"> לבוא. יום אחד, כשהיא נתנה בביטחון לרופא להסתכל שוב לתוך פיה, הוא החדיר </w:t>
      </w:r>
      <w:r>
        <w:rPr>
          <w:rFonts w:asciiTheme="minorBidi" w:hAnsiTheme="minorBidi" w:cs="Arial" w:hint="cs"/>
          <w:sz w:val="24"/>
          <w:szCs w:val="24"/>
          <w:rtl/>
        </w:rPr>
        <w:t>סכין</w:t>
      </w:r>
      <w:r w:rsidRPr="00F9263B">
        <w:rPr>
          <w:rFonts w:asciiTheme="minorBidi" w:hAnsiTheme="minorBidi" w:cs="Arial"/>
          <w:sz w:val="24"/>
          <w:szCs w:val="24"/>
          <w:rtl/>
        </w:rPr>
        <w:t>, ובלי לתת שום סם נרקוטי או הרדמה מקומית, הסיר את השקדים של הילד</w:t>
      </w:r>
      <w:r>
        <w:rPr>
          <w:rFonts w:asciiTheme="minorBidi" w:hAnsiTheme="minorBidi" w:cs="Arial" w:hint="cs"/>
          <w:sz w:val="24"/>
          <w:szCs w:val="24"/>
          <w:rtl/>
        </w:rPr>
        <w:t>ה</w:t>
      </w:r>
      <w:r w:rsidRPr="00F9263B">
        <w:rPr>
          <w:rFonts w:asciiTheme="minorBidi" w:hAnsiTheme="minorBidi" w:cs="Arial"/>
          <w:sz w:val="24"/>
          <w:szCs w:val="24"/>
          <w:rtl/>
        </w:rPr>
        <w:t xml:space="preserve"> התמי</w:t>
      </w:r>
      <w:r>
        <w:rPr>
          <w:rFonts w:asciiTheme="minorBidi" w:hAnsiTheme="minorBidi" w:cs="Arial" w:hint="cs"/>
          <w:sz w:val="24"/>
          <w:szCs w:val="24"/>
          <w:rtl/>
        </w:rPr>
        <w:t>מה</w:t>
      </w:r>
      <w:r w:rsidRPr="00F9263B">
        <w:rPr>
          <w:rFonts w:asciiTheme="minorBidi" w:hAnsiTheme="minorBidi" w:cs="Arial"/>
          <w:sz w:val="24"/>
          <w:szCs w:val="24"/>
          <w:rtl/>
        </w:rPr>
        <w:t xml:space="preserve">. עבורה זו הייתה התפכחות מרה ולעולם לא ניתן היה לשכנע אותה שוב ללכת </w:t>
      </w:r>
      <w:r>
        <w:rPr>
          <w:rFonts w:asciiTheme="minorBidi" w:hAnsiTheme="minorBidi" w:cs="Arial" w:hint="cs"/>
          <w:sz w:val="24"/>
          <w:szCs w:val="24"/>
          <w:rtl/>
        </w:rPr>
        <w:t>אליו</w:t>
      </w:r>
      <w:r w:rsidRPr="00F9263B">
        <w:rPr>
          <w:rFonts w:asciiTheme="minorBidi" w:hAnsiTheme="minorBidi" w:cs="Arial"/>
          <w:sz w:val="24"/>
          <w:szCs w:val="24"/>
          <w:rtl/>
        </w:rPr>
        <w:t xml:space="preserve">. הפונקציה הכפולה של ההעברה מרופא זה אל האנליטיקאי ברורה מאליה: </w:t>
      </w:r>
      <w:r>
        <w:rPr>
          <w:rFonts w:asciiTheme="minorBidi" w:hAnsiTheme="minorBidi" w:cs="Arial" w:hint="cs"/>
          <w:sz w:val="24"/>
          <w:szCs w:val="24"/>
          <w:rtl/>
        </w:rPr>
        <w:t>בהתחלה</w:t>
      </w:r>
      <w:r w:rsidRPr="00F9263B">
        <w:rPr>
          <w:rFonts w:asciiTheme="minorBidi" w:hAnsiTheme="minorBidi" w:cs="Arial"/>
          <w:sz w:val="24"/>
          <w:szCs w:val="24"/>
          <w:rtl/>
        </w:rPr>
        <w:t xml:space="preserve"> היא </w:t>
      </w:r>
      <w:r w:rsidR="00FA1362">
        <w:rPr>
          <w:rFonts w:asciiTheme="minorBidi" w:hAnsiTheme="minorBidi" w:cs="Arial" w:hint="cs"/>
          <w:sz w:val="24"/>
          <w:szCs w:val="24"/>
          <w:rtl/>
        </w:rPr>
        <w:t>שיחזרה</w:t>
      </w:r>
      <w:r w:rsidRPr="00F9263B">
        <w:rPr>
          <w:rFonts w:asciiTheme="minorBidi" w:hAnsiTheme="minorBidi" w:cs="Arial"/>
          <w:sz w:val="24"/>
          <w:szCs w:val="24"/>
          <w:rtl/>
        </w:rPr>
        <w:t xml:space="preserve"> את יחסי האובייקט </w:t>
      </w:r>
      <w:r>
        <w:rPr>
          <w:rFonts w:asciiTheme="minorBidi" w:hAnsiTheme="minorBidi" w:cs="Arial" w:hint="cs"/>
          <w:sz w:val="24"/>
          <w:szCs w:val="24"/>
          <w:rtl/>
        </w:rPr>
        <w:t xml:space="preserve">הראשוניים </w:t>
      </w:r>
      <w:r w:rsidRPr="00F9263B">
        <w:rPr>
          <w:rFonts w:asciiTheme="minorBidi" w:hAnsiTheme="minorBidi" w:cs="Arial"/>
          <w:sz w:val="24"/>
          <w:szCs w:val="24"/>
          <w:rtl/>
        </w:rPr>
        <w:t>(</w:t>
      </w:r>
      <w:r>
        <w:rPr>
          <w:rFonts w:asciiTheme="minorBidi" w:hAnsiTheme="minorBidi" w:cs="Arial" w:hint="cs"/>
          <w:sz w:val="24"/>
          <w:szCs w:val="24"/>
          <w:rtl/>
        </w:rPr>
        <w:t>הרופא כ</w:t>
      </w:r>
      <w:r w:rsidRPr="00F9263B">
        <w:rPr>
          <w:rFonts w:asciiTheme="minorBidi" w:hAnsiTheme="minorBidi" w:cs="Arial"/>
          <w:sz w:val="24"/>
          <w:szCs w:val="24"/>
          <w:rtl/>
        </w:rPr>
        <w:t xml:space="preserve">תחליף אב), אבל, </w:t>
      </w:r>
      <w:r>
        <w:rPr>
          <w:rFonts w:asciiTheme="minorBidi" w:hAnsiTheme="minorBidi" w:cs="Arial" w:hint="cs"/>
          <w:sz w:val="24"/>
          <w:szCs w:val="24"/>
          <w:rtl/>
        </w:rPr>
        <w:t>בשלב השני</w:t>
      </w:r>
      <w:r w:rsidRPr="00F9263B">
        <w:rPr>
          <w:rFonts w:asciiTheme="minorBidi" w:hAnsiTheme="minorBidi" w:cs="Arial"/>
          <w:sz w:val="24"/>
          <w:szCs w:val="24"/>
          <w:rtl/>
        </w:rPr>
        <w:t xml:space="preserve">, הניסיון האומלל שלה </w:t>
      </w:r>
      <w:proofErr w:type="spellStart"/>
      <w:r w:rsidRPr="00F9263B">
        <w:rPr>
          <w:rFonts w:asciiTheme="minorBidi" w:hAnsiTheme="minorBidi" w:cs="Arial"/>
          <w:sz w:val="24"/>
          <w:szCs w:val="24"/>
          <w:rtl/>
        </w:rPr>
        <w:t>איתו</w:t>
      </w:r>
      <w:proofErr w:type="spellEnd"/>
      <w:r w:rsidRPr="00F9263B">
        <w:rPr>
          <w:rFonts w:asciiTheme="minorBidi" w:hAnsiTheme="minorBidi" w:cs="Arial"/>
          <w:sz w:val="24"/>
          <w:szCs w:val="24"/>
          <w:rtl/>
        </w:rPr>
        <w:t xml:space="preserve"> </w:t>
      </w:r>
      <w:r>
        <w:rPr>
          <w:rFonts w:asciiTheme="minorBidi" w:hAnsiTheme="minorBidi" w:cs="Arial" w:hint="cs"/>
          <w:sz w:val="24"/>
          <w:szCs w:val="24"/>
          <w:rtl/>
        </w:rPr>
        <w:t xml:space="preserve">הפעיל את </w:t>
      </w:r>
      <w:r w:rsidRPr="00F9263B">
        <w:rPr>
          <w:rFonts w:asciiTheme="minorBidi" w:hAnsiTheme="minorBidi" w:cs="Arial"/>
          <w:sz w:val="24"/>
          <w:szCs w:val="24"/>
          <w:rtl/>
        </w:rPr>
        <w:t>כוחות הדיכוי של</w:t>
      </w:r>
      <w:r>
        <w:rPr>
          <w:rFonts w:asciiTheme="minorBidi" w:hAnsiTheme="minorBidi" w:cs="Arial" w:hint="cs"/>
          <w:sz w:val="24"/>
          <w:szCs w:val="24"/>
          <w:rtl/>
        </w:rPr>
        <w:t>ו</w:t>
      </w:r>
      <w:r w:rsidRPr="00F9263B">
        <w:rPr>
          <w:rFonts w:asciiTheme="minorBidi" w:hAnsiTheme="minorBidi" w:cs="Arial"/>
          <w:sz w:val="24"/>
          <w:szCs w:val="24"/>
          <w:rtl/>
        </w:rPr>
        <w:t xml:space="preserve">. </w:t>
      </w:r>
      <w:r w:rsidR="00B73CBC">
        <w:rPr>
          <w:rFonts w:asciiTheme="minorBidi" w:hAnsiTheme="minorBidi" w:cs="Arial" w:hint="cs"/>
          <w:sz w:val="24"/>
          <w:szCs w:val="24"/>
          <w:rtl/>
        </w:rPr>
        <w:t xml:space="preserve">זו נהייתה </w:t>
      </w:r>
      <w:r w:rsidRPr="00F9263B">
        <w:rPr>
          <w:rFonts w:asciiTheme="minorBidi" w:hAnsiTheme="minorBidi" w:cs="Arial"/>
          <w:sz w:val="24"/>
          <w:szCs w:val="24"/>
          <w:rtl/>
        </w:rPr>
        <w:t xml:space="preserve">הזדמנות לדחות את האנליטיקאי ויחד </w:t>
      </w:r>
      <w:proofErr w:type="spellStart"/>
      <w:r w:rsidRPr="00F9263B">
        <w:rPr>
          <w:rFonts w:asciiTheme="minorBidi" w:hAnsiTheme="minorBidi" w:cs="Arial"/>
          <w:sz w:val="24"/>
          <w:szCs w:val="24"/>
          <w:rtl/>
        </w:rPr>
        <w:t>איתו</w:t>
      </w:r>
      <w:proofErr w:type="spellEnd"/>
      <w:r w:rsidRPr="00F9263B">
        <w:rPr>
          <w:rFonts w:asciiTheme="minorBidi" w:hAnsiTheme="minorBidi" w:cs="Arial"/>
          <w:sz w:val="24"/>
          <w:szCs w:val="24"/>
          <w:rtl/>
        </w:rPr>
        <w:t xml:space="preserve"> את </w:t>
      </w:r>
      <w:r w:rsidR="00B73CBC">
        <w:rPr>
          <w:rFonts w:asciiTheme="minorBidi" w:hAnsiTheme="minorBidi" w:cs="Arial" w:hint="cs"/>
          <w:sz w:val="24"/>
          <w:szCs w:val="24"/>
          <w:rtl/>
        </w:rPr>
        <w:t>הטיפול (</w:t>
      </w:r>
      <w:r w:rsidR="00FA1362">
        <w:rPr>
          <w:rFonts w:asciiTheme="minorBidi" w:hAnsiTheme="minorBidi" w:cs="Arial" w:hint="cs"/>
          <w:sz w:val="24"/>
          <w:szCs w:val="24"/>
          <w:rtl/>
        </w:rPr>
        <w:t xml:space="preserve">האנליזה </w:t>
      </w:r>
      <w:r w:rsidR="00FA1362">
        <w:rPr>
          <w:rFonts w:asciiTheme="minorBidi" w:hAnsiTheme="minorBidi" w:cs="Arial"/>
          <w:sz w:val="24"/>
          <w:szCs w:val="24"/>
          <w:rtl/>
        </w:rPr>
        <w:t>–</w:t>
      </w:r>
      <w:r w:rsidR="00FA1362">
        <w:rPr>
          <w:rFonts w:asciiTheme="minorBidi" w:hAnsiTheme="minorBidi" w:cs="Arial" w:hint="cs"/>
          <w:sz w:val="24"/>
          <w:szCs w:val="24"/>
          <w:rtl/>
        </w:rPr>
        <w:t xml:space="preserve"> בדומה לניתוח, ק</w:t>
      </w:r>
      <w:r w:rsidR="00B73CBC">
        <w:rPr>
          <w:rFonts w:asciiTheme="minorBidi" w:hAnsiTheme="minorBidi" w:cs="Arial" w:hint="cs"/>
          <w:sz w:val="24"/>
          <w:szCs w:val="24"/>
          <w:rtl/>
        </w:rPr>
        <w:t>)</w:t>
      </w:r>
      <w:r w:rsidRPr="00F9263B">
        <w:rPr>
          <w:rFonts w:asciiTheme="minorBidi" w:hAnsiTheme="minorBidi" w:cs="Arial"/>
          <w:sz w:val="24"/>
          <w:szCs w:val="24"/>
          <w:rtl/>
        </w:rPr>
        <w:t>. 'מוטב לך להתרחק, למקרה שהוא יפגע בך', הזהירו אותה, 'ות</w:t>
      </w:r>
      <w:r w:rsidR="00B73CBC">
        <w:rPr>
          <w:rFonts w:asciiTheme="minorBidi" w:hAnsiTheme="minorBidi" w:cs="Arial" w:hint="cs"/>
          <w:sz w:val="24"/>
          <w:szCs w:val="24"/>
          <w:rtl/>
        </w:rPr>
        <w:t>סגרי</w:t>
      </w:r>
      <w:r w:rsidRPr="00F9263B">
        <w:rPr>
          <w:rFonts w:asciiTheme="minorBidi" w:hAnsiTheme="minorBidi" w:cs="Arial"/>
          <w:sz w:val="24"/>
          <w:szCs w:val="24"/>
          <w:rtl/>
        </w:rPr>
        <w:t xml:space="preserve"> את הפה שלך!' התוצאה הייתה שהמטופל</w:t>
      </w:r>
      <w:r w:rsidR="00B73CBC">
        <w:rPr>
          <w:rFonts w:asciiTheme="minorBidi" w:hAnsiTheme="minorBidi" w:cs="Arial" w:hint="cs"/>
          <w:sz w:val="24"/>
          <w:szCs w:val="24"/>
          <w:rtl/>
        </w:rPr>
        <w:t>ת</w:t>
      </w:r>
      <w:r w:rsidRPr="00F9263B">
        <w:rPr>
          <w:rFonts w:asciiTheme="minorBidi" w:hAnsiTheme="minorBidi" w:cs="Arial"/>
          <w:sz w:val="24"/>
          <w:szCs w:val="24"/>
          <w:rtl/>
        </w:rPr>
        <w:t xml:space="preserve"> שתק</w:t>
      </w:r>
      <w:r w:rsidR="00B73CBC">
        <w:rPr>
          <w:rFonts w:asciiTheme="minorBidi" w:hAnsiTheme="minorBidi" w:cs="Arial" w:hint="cs"/>
          <w:sz w:val="24"/>
          <w:szCs w:val="24"/>
          <w:rtl/>
        </w:rPr>
        <w:t>ה</w:t>
      </w:r>
      <w:r w:rsidRPr="00F9263B">
        <w:rPr>
          <w:rFonts w:asciiTheme="minorBidi" w:hAnsiTheme="minorBidi" w:cs="Arial"/>
          <w:sz w:val="24"/>
          <w:szCs w:val="24"/>
          <w:rtl/>
        </w:rPr>
        <w:t xml:space="preserve"> בעקשנות ב</w:t>
      </w:r>
      <w:r w:rsidR="00B73CBC">
        <w:rPr>
          <w:rFonts w:asciiTheme="minorBidi" w:hAnsiTheme="minorBidi" w:cs="Arial" w:hint="cs"/>
          <w:sz w:val="24"/>
          <w:szCs w:val="24"/>
          <w:rtl/>
        </w:rPr>
        <w:t>טיפול</w:t>
      </w:r>
      <w:r w:rsidRPr="00F9263B">
        <w:rPr>
          <w:rFonts w:asciiTheme="minorBidi" w:hAnsiTheme="minorBidi" w:cs="Arial"/>
          <w:sz w:val="24"/>
          <w:szCs w:val="24"/>
          <w:rtl/>
        </w:rPr>
        <w:t xml:space="preserve"> והביע</w:t>
      </w:r>
      <w:r w:rsidR="00B73CBC">
        <w:rPr>
          <w:rFonts w:asciiTheme="minorBidi" w:hAnsiTheme="minorBidi" w:cs="Arial" w:hint="cs"/>
          <w:sz w:val="24"/>
          <w:szCs w:val="24"/>
          <w:rtl/>
        </w:rPr>
        <w:t>ה</w:t>
      </w:r>
      <w:r w:rsidRPr="00F9263B">
        <w:rPr>
          <w:rFonts w:asciiTheme="minorBidi" w:hAnsiTheme="minorBidi" w:cs="Arial"/>
          <w:sz w:val="24"/>
          <w:szCs w:val="24"/>
          <w:rtl/>
        </w:rPr>
        <w:t xml:space="preserve"> נטייה מתמדת ל</w:t>
      </w:r>
      <w:r w:rsidR="00B73CBC">
        <w:rPr>
          <w:rFonts w:asciiTheme="minorBidi" w:hAnsiTheme="minorBidi" w:cs="Arial" w:hint="cs"/>
          <w:sz w:val="24"/>
          <w:szCs w:val="24"/>
          <w:rtl/>
        </w:rPr>
        <w:t>סיים</w:t>
      </w:r>
      <w:r w:rsidRPr="00F9263B">
        <w:rPr>
          <w:rFonts w:asciiTheme="minorBidi" w:hAnsiTheme="minorBidi" w:cs="Arial"/>
          <w:sz w:val="24"/>
          <w:szCs w:val="24"/>
          <w:rtl/>
        </w:rPr>
        <w:t xml:space="preserve"> אותו.</w:t>
      </w:r>
      <w:r w:rsidR="00FA1362">
        <w:rPr>
          <w:rFonts w:asciiTheme="minorBidi" w:hAnsiTheme="minorBidi" w:hint="cs"/>
          <w:sz w:val="24"/>
          <w:szCs w:val="24"/>
          <w:rtl/>
        </w:rPr>
        <w:t xml:space="preserve">' </w:t>
      </w:r>
      <w:sdt>
        <w:sdtPr>
          <w:rPr>
            <w:rFonts w:asciiTheme="minorBidi" w:hAnsiTheme="minorBidi" w:hint="cs"/>
            <w:color w:val="000000"/>
            <w:sz w:val="24"/>
            <w:szCs w:val="24"/>
            <w:rtl/>
          </w:rPr>
          <w:tag w:val="MENDELEY_CITATION_v3_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TctMTI2IiwibGFuZ3VhZ2UiOiJlbmciLCJnZW5yZSI6ImFydGljbGUiLCJwdWJsaXNoZXIiOiJJbnN0aXR1dGUgb2YgUHN5Y2hvYW5hbHlzaXMgKEJyaXRpc2gpIiwidm9sdW1lIjoiMTUiLCJjb250YWluZXItdGl0bGUtc2hvcnQiOiIifSwiaXNUZW1wb3JhcnkiOmZhbHNlfV19"/>
          <w:id w:val="639080581"/>
          <w:placeholder>
            <w:docPart w:val="DefaultPlaceholder_-1854013440"/>
          </w:placeholder>
        </w:sdtPr>
        <w:sdtContent>
          <w:r w:rsidR="00105DBD" w:rsidRPr="00105DBD">
            <w:rPr>
              <w:rFonts w:asciiTheme="minorBidi" w:hAnsiTheme="minorBidi"/>
              <w:color w:val="000000"/>
              <w:sz w:val="24"/>
              <w:szCs w:val="24"/>
              <w:rtl/>
            </w:rPr>
            <w:t>(</w:t>
          </w:r>
          <w:r w:rsidR="00105DBD" w:rsidRPr="00105DBD">
            <w:rPr>
              <w:rFonts w:asciiTheme="minorBidi" w:hAnsiTheme="minorBidi"/>
              <w:color w:val="000000"/>
              <w:sz w:val="24"/>
              <w:szCs w:val="24"/>
            </w:rPr>
            <w:t>Sterba, 1934</w:t>
          </w:r>
          <w:r w:rsidR="00105DBD" w:rsidRPr="00105DBD">
            <w:rPr>
              <w:rFonts w:asciiTheme="minorBidi" w:hAnsiTheme="minorBidi"/>
              <w:color w:val="000000"/>
              <w:sz w:val="24"/>
              <w:szCs w:val="24"/>
              <w:rtl/>
            </w:rPr>
            <w:t>)</w:t>
          </w:r>
        </w:sdtContent>
      </w:sdt>
    </w:p>
    <w:p w14:paraId="62827792" w14:textId="5681A610" w:rsidR="000E36D5" w:rsidRDefault="00FA1362" w:rsidP="005B2E98">
      <w:pPr>
        <w:spacing w:line="360" w:lineRule="auto"/>
        <w:rPr>
          <w:rFonts w:asciiTheme="minorBidi" w:hAnsiTheme="minorBidi"/>
          <w:sz w:val="24"/>
          <w:szCs w:val="24"/>
          <w:rtl/>
        </w:rPr>
      </w:pPr>
      <w:r>
        <w:rPr>
          <w:rFonts w:asciiTheme="minorBidi" w:hAnsiTheme="minorBidi" w:hint="cs"/>
          <w:sz w:val="24"/>
          <w:szCs w:val="24"/>
          <w:rtl/>
        </w:rPr>
        <w:t>&gt;&gt;&gt;&gt;&gt;</w:t>
      </w:r>
    </w:p>
    <w:p w14:paraId="7F35C041" w14:textId="5A85D86D" w:rsidR="000E36D5" w:rsidRDefault="000E36D5" w:rsidP="005B2E98">
      <w:pPr>
        <w:spacing w:line="360" w:lineRule="auto"/>
        <w:rPr>
          <w:rFonts w:asciiTheme="minorBidi" w:hAnsiTheme="minorBidi"/>
          <w:sz w:val="24"/>
          <w:szCs w:val="24"/>
          <w:rtl/>
        </w:rPr>
      </w:pPr>
      <w:r>
        <w:rPr>
          <w:rFonts w:asciiTheme="minorBidi" w:hAnsiTheme="minorBidi" w:hint="cs"/>
          <w:sz w:val="24"/>
          <w:szCs w:val="24"/>
          <w:rtl/>
        </w:rPr>
        <w:t xml:space="preserve">קופל: במהלך המאמר: </w:t>
      </w:r>
      <w:proofErr w:type="spellStart"/>
      <w:r>
        <w:rPr>
          <w:rFonts w:asciiTheme="minorBidi" w:hAnsiTheme="minorBidi" w:hint="cs"/>
          <w:sz w:val="24"/>
          <w:szCs w:val="24"/>
          <w:rtl/>
        </w:rPr>
        <w:t>סטרבה</w:t>
      </w:r>
      <w:proofErr w:type="spellEnd"/>
      <w:r>
        <w:rPr>
          <w:rFonts w:asciiTheme="minorBidi" w:hAnsiTheme="minorBidi" w:hint="cs"/>
          <w:sz w:val="24"/>
          <w:szCs w:val="24"/>
          <w:rtl/>
        </w:rPr>
        <w:t xml:space="preserve"> ממש מדגים את הקונפליקט של האישה שמגיעה לטיפול, רוצה יחסים קרובים </w:t>
      </w:r>
      <w:proofErr w:type="spellStart"/>
      <w:r>
        <w:rPr>
          <w:rFonts w:asciiTheme="minorBidi" w:hAnsiTheme="minorBidi" w:hint="cs"/>
          <w:sz w:val="24"/>
          <w:szCs w:val="24"/>
          <w:rtl/>
        </w:rPr>
        <w:t>איתו</w:t>
      </w:r>
      <w:proofErr w:type="spellEnd"/>
      <w:r>
        <w:rPr>
          <w:rFonts w:asciiTheme="minorBidi" w:hAnsiTheme="minorBidi" w:hint="cs"/>
          <w:sz w:val="24"/>
          <w:szCs w:val="24"/>
          <w:rtl/>
        </w:rPr>
        <w:t xml:space="preserve">, אבל חוסמת כל אפשרות </w:t>
      </w:r>
      <w:proofErr w:type="spellStart"/>
      <w:r>
        <w:rPr>
          <w:rFonts w:asciiTheme="minorBidi" w:hAnsiTheme="minorBidi" w:hint="cs"/>
          <w:sz w:val="24"/>
          <w:szCs w:val="24"/>
          <w:rtl/>
        </w:rPr>
        <w:t>לקירבה</w:t>
      </w:r>
      <w:proofErr w:type="spellEnd"/>
      <w:r>
        <w:rPr>
          <w:rFonts w:asciiTheme="minorBidi" w:hAnsiTheme="minorBidi" w:hint="cs"/>
          <w:sz w:val="24"/>
          <w:szCs w:val="24"/>
          <w:rtl/>
        </w:rPr>
        <w:t xml:space="preserve">. </w:t>
      </w:r>
      <w:proofErr w:type="spellStart"/>
      <w:r>
        <w:rPr>
          <w:rFonts w:asciiTheme="minorBidi" w:hAnsiTheme="minorBidi" w:hint="cs"/>
          <w:sz w:val="24"/>
          <w:szCs w:val="24"/>
          <w:rtl/>
        </w:rPr>
        <w:t>סטרבה</w:t>
      </w:r>
      <w:proofErr w:type="spellEnd"/>
      <w:r>
        <w:rPr>
          <w:rFonts w:asciiTheme="minorBidi" w:hAnsiTheme="minorBidi" w:hint="cs"/>
          <w:sz w:val="24"/>
          <w:szCs w:val="24"/>
          <w:rtl/>
        </w:rPr>
        <w:t xml:space="preserve"> מצידו: מפרש את הקונפליקט </w:t>
      </w:r>
      <w:r>
        <w:rPr>
          <w:rFonts w:asciiTheme="minorBidi" w:hAnsiTheme="minorBidi"/>
          <w:sz w:val="24"/>
          <w:szCs w:val="24"/>
          <w:rtl/>
        </w:rPr>
        <w:t>–</w:t>
      </w:r>
      <w:r>
        <w:rPr>
          <w:rFonts w:asciiTheme="minorBidi" w:hAnsiTheme="minorBidi" w:hint="cs"/>
          <w:sz w:val="24"/>
          <w:szCs w:val="24"/>
          <w:rtl/>
        </w:rPr>
        <w:t xml:space="preserve"> אבל חשוב מאוד: הוא ממשיך להתייחס לאגו ההוא שמגיע לטיפול ורוצה שינוי. האגו של המטופלת שרוצה לצאת מהחרדה והדיכאון.</w:t>
      </w:r>
    </w:p>
    <w:p w14:paraId="5908F9C6" w14:textId="6187A759" w:rsidR="000E36D5" w:rsidRDefault="00C325F0" w:rsidP="005B2E98">
      <w:pPr>
        <w:spacing w:line="360" w:lineRule="auto"/>
        <w:rPr>
          <w:rFonts w:asciiTheme="minorBidi" w:hAnsiTheme="minorBidi"/>
          <w:sz w:val="24"/>
          <w:szCs w:val="24"/>
          <w:rtl/>
        </w:rPr>
      </w:pPr>
      <w:r>
        <w:rPr>
          <w:rFonts w:asciiTheme="minorBidi" w:hAnsiTheme="minorBidi" w:hint="cs"/>
          <w:sz w:val="24"/>
          <w:szCs w:val="24"/>
          <w:rtl/>
        </w:rPr>
        <w:t>&gt;&gt;&gt;&gt;&gt;&gt;&gt;</w:t>
      </w:r>
    </w:p>
    <w:p w14:paraId="6EA0B8A0" w14:textId="5CBF3DB4" w:rsidR="00700E9A" w:rsidRDefault="000E36D5" w:rsidP="005B2E98">
      <w:pPr>
        <w:spacing w:line="360" w:lineRule="auto"/>
        <w:rPr>
          <w:rFonts w:asciiTheme="minorBidi" w:hAnsiTheme="minorBidi" w:cs="Arial"/>
          <w:sz w:val="24"/>
          <w:szCs w:val="24"/>
          <w:rtl/>
        </w:rPr>
      </w:pPr>
      <w:proofErr w:type="spellStart"/>
      <w:r>
        <w:rPr>
          <w:rFonts w:asciiTheme="minorBidi" w:hAnsiTheme="minorBidi" w:cs="Arial" w:hint="cs"/>
          <w:sz w:val="24"/>
          <w:szCs w:val="24"/>
          <w:rtl/>
        </w:rPr>
        <w:t>סטרבה</w:t>
      </w:r>
      <w:proofErr w:type="spellEnd"/>
      <w:r>
        <w:rPr>
          <w:rFonts w:asciiTheme="minorBidi" w:hAnsiTheme="minorBidi" w:cs="Arial" w:hint="cs"/>
          <w:sz w:val="24"/>
          <w:szCs w:val="24"/>
          <w:rtl/>
        </w:rPr>
        <w:t>:</w:t>
      </w:r>
      <w:r>
        <w:rPr>
          <w:rFonts w:asciiTheme="minorBidi" w:hAnsiTheme="minorBidi" w:cs="Arial" w:hint="cs"/>
          <w:sz w:val="24"/>
          <w:szCs w:val="24"/>
        </w:rPr>
        <w:t xml:space="preserve"> </w:t>
      </w:r>
      <w:r w:rsidR="00C325F0">
        <w:rPr>
          <w:rFonts w:asciiTheme="minorBidi" w:hAnsiTheme="minorBidi" w:cs="Arial" w:hint="cs"/>
          <w:sz w:val="24"/>
          <w:szCs w:val="24"/>
          <w:rtl/>
        </w:rPr>
        <w:t>'</w:t>
      </w:r>
      <w:r w:rsidR="00B87B33" w:rsidRPr="00B87B33">
        <w:rPr>
          <w:rFonts w:asciiTheme="minorBidi" w:hAnsiTheme="minorBidi" w:cs="Arial"/>
          <w:sz w:val="24"/>
          <w:szCs w:val="24"/>
          <w:rtl/>
        </w:rPr>
        <w:t>דוגמה טיפוסית זו מראה כיצד האגו מצליח ב</w:t>
      </w:r>
      <w:r w:rsidR="00B87B33">
        <w:rPr>
          <w:rFonts w:asciiTheme="minorBidi" w:hAnsiTheme="minorBidi" w:cs="Arial" w:hint="cs"/>
          <w:sz w:val="24"/>
          <w:szCs w:val="24"/>
          <w:rtl/>
        </w:rPr>
        <w:t>יחסי ה</w:t>
      </w:r>
      <w:r w:rsidR="00B87B33" w:rsidRPr="00B87B33">
        <w:rPr>
          <w:rFonts w:asciiTheme="minorBidi" w:hAnsiTheme="minorBidi" w:cs="Arial"/>
          <w:sz w:val="24"/>
          <w:szCs w:val="24"/>
          <w:rtl/>
        </w:rPr>
        <w:t>העברה ל</w:t>
      </w:r>
      <w:r w:rsidR="00B87B33">
        <w:rPr>
          <w:rFonts w:asciiTheme="minorBidi" w:hAnsiTheme="minorBidi" w:cs="Arial" w:hint="cs"/>
          <w:sz w:val="24"/>
          <w:szCs w:val="24"/>
          <w:rtl/>
        </w:rPr>
        <w:t>פטור את עצמו</w:t>
      </w:r>
      <w:r w:rsidR="00B87B33" w:rsidRPr="00B87B33">
        <w:rPr>
          <w:rFonts w:asciiTheme="minorBidi" w:hAnsiTheme="minorBidi" w:cs="Arial"/>
          <w:sz w:val="24"/>
          <w:szCs w:val="24"/>
          <w:rtl/>
        </w:rPr>
        <w:t xml:space="preserve"> משתי השפעות שונות, אם כי בצורה של קונפליקט. שכן</w:t>
      </w:r>
      <w:r w:rsidR="00B87B33">
        <w:rPr>
          <w:rFonts w:asciiTheme="minorBidi" w:hAnsiTheme="minorBidi" w:cs="Arial" w:hint="cs"/>
          <w:sz w:val="24"/>
          <w:szCs w:val="24"/>
          <w:rtl/>
        </w:rPr>
        <w:t xml:space="preserve"> יצירת יחסי </w:t>
      </w:r>
      <w:r w:rsidR="00B87B33" w:rsidRPr="00B87B33">
        <w:rPr>
          <w:rFonts w:asciiTheme="minorBidi" w:hAnsiTheme="minorBidi" w:cs="Arial"/>
          <w:sz w:val="24"/>
          <w:szCs w:val="24"/>
          <w:rtl/>
        </w:rPr>
        <w:t>ההעברה מבוסס</w:t>
      </w:r>
      <w:r w:rsidR="00B87B33">
        <w:rPr>
          <w:rFonts w:asciiTheme="minorBidi" w:hAnsiTheme="minorBidi" w:cs="Arial" w:hint="cs"/>
          <w:sz w:val="24"/>
          <w:szCs w:val="24"/>
          <w:rtl/>
        </w:rPr>
        <w:t>ת</w:t>
      </w:r>
      <w:r w:rsidR="00B87B33" w:rsidRPr="00B87B33">
        <w:rPr>
          <w:rFonts w:asciiTheme="minorBidi" w:hAnsiTheme="minorBidi" w:cs="Arial"/>
          <w:sz w:val="24"/>
          <w:szCs w:val="24"/>
          <w:rtl/>
        </w:rPr>
        <w:t xml:space="preserve"> על קונפליקט בין אינסטינקט </w:t>
      </w:r>
      <w:r w:rsidR="00C325F0">
        <w:rPr>
          <w:rFonts w:asciiTheme="minorBidi" w:hAnsiTheme="minorBidi" w:cs="Arial" w:hint="cs"/>
          <w:sz w:val="24"/>
          <w:szCs w:val="24"/>
          <w:rtl/>
        </w:rPr>
        <w:t xml:space="preserve">- </w:t>
      </w:r>
      <w:r w:rsidR="00B87B33" w:rsidRPr="00B87B33">
        <w:rPr>
          <w:rFonts w:asciiTheme="minorBidi" w:hAnsiTheme="minorBidi" w:cs="Arial"/>
          <w:sz w:val="24"/>
          <w:szCs w:val="24"/>
          <w:rtl/>
        </w:rPr>
        <w:t>להדחקה. היכן שמצב ההעברה אינטנסיבי, תמיד קיימת הסכנה ש</w:t>
      </w:r>
      <w:r w:rsidR="00C325F0">
        <w:rPr>
          <w:rFonts w:asciiTheme="minorBidi" w:hAnsiTheme="minorBidi" w:cs="Arial" w:hint="cs"/>
          <w:sz w:val="24"/>
          <w:szCs w:val="24"/>
          <w:rtl/>
        </w:rPr>
        <w:t>זה</w:t>
      </w:r>
      <w:r w:rsidR="00B87B33" w:rsidRPr="00B87B33">
        <w:rPr>
          <w:rFonts w:asciiTheme="minorBidi" w:hAnsiTheme="minorBidi" w:cs="Arial"/>
          <w:sz w:val="24"/>
          <w:szCs w:val="24"/>
          <w:rtl/>
        </w:rPr>
        <w:t xml:space="preserve"> או </w:t>
      </w:r>
      <w:r w:rsidR="00C325F0">
        <w:rPr>
          <w:rFonts w:asciiTheme="minorBidi" w:hAnsiTheme="minorBidi" w:cs="Arial" w:hint="cs"/>
          <w:sz w:val="24"/>
          <w:szCs w:val="24"/>
          <w:rtl/>
        </w:rPr>
        <w:t>זה</w:t>
      </w:r>
      <w:r w:rsidR="00B87B33" w:rsidRPr="00B87B33">
        <w:rPr>
          <w:rFonts w:asciiTheme="minorBidi" w:hAnsiTheme="minorBidi" w:cs="Arial"/>
          <w:sz w:val="24"/>
          <w:szCs w:val="24"/>
          <w:rtl/>
        </w:rPr>
        <w:t xml:space="preserve"> מהכוחות המתנגשים ינצח: או שה</w:t>
      </w:r>
      <w:r w:rsidR="00B87B33">
        <w:rPr>
          <w:rFonts w:asciiTheme="minorBidi" w:hAnsiTheme="minorBidi" w:cs="Arial" w:hint="cs"/>
          <w:sz w:val="24"/>
          <w:szCs w:val="24"/>
          <w:rtl/>
        </w:rPr>
        <w:t>מאמץ</w:t>
      </w:r>
      <w:r w:rsidR="00B87B33" w:rsidRPr="00B87B33">
        <w:rPr>
          <w:rFonts w:asciiTheme="minorBidi" w:hAnsiTheme="minorBidi" w:cs="Arial"/>
          <w:sz w:val="24"/>
          <w:szCs w:val="24"/>
          <w:rtl/>
        </w:rPr>
        <w:t xml:space="preserve"> האנליטי עלול להתפרק </w:t>
      </w:r>
      <w:r w:rsidR="00B87B33">
        <w:rPr>
          <w:rFonts w:asciiTheme="minorBidi" w:hAnsiTheme="minorBidi" w:cs="Arial" w:hint="cs"/>
          <w:sz w:val="24"/>
          <w:szCs w:val="24"/>
          <w:rtl/>
        </w:rPr>
        <w:t>בעקבות</w:t>
      </w:r>
      <w:r w:rsidR="00B87B33" w:rsidRPr="00B87B33">
        <w:rPr>
          <w:rFonts w:asciiTheme="minorBidi" w:hAnsiTheme="minorBidi" w:cs="Arial"/>
          <w:sz w:val="24"/>
          <w:szCs w:val="24"/>
          <w:rtl/>
        </w:rPr>
        <w:t xml:space="preserve"> דרישות ההעברה בוטות של המטופל</w:t>
      </w:r>
      <w:r w:rsidR="00C325F0">
        <w:rPr>
          <w:rFonts w:asciiTheme="minorBidi" w:hAnsiTheme="minorBidi" w:cs="Arial" w:hint="cs"/>
          <w:sz w:val="24"/>
          <w:szCs w:val="24"/>
          <w:rtl/>
        </w:rPr>
        <w:t xml:space="preserve"> (עודף רגשי </w:t>
      </w:r>
      <w:r w:rsidR="00C325F0">
        <w:rPr>
          <w:rFonts w:asciiTheme="minorBidi" w:hAnsiTheme="minorBidi" w:cs="Arial"/>
          <w:sz w:val="24"/>
          <w:szCs w:val="24"/>
          <w:rtl/>
        </w:rPr>
        <w:t>–</w:t>
      </w:r>
      <w:r w:rsidR="00C325F0">
        <w:rPr>
          <w:rFonts w:asciiTheme="minorBidi" w:hAnsiTheme="minorBidi" w:cs="Arial" w:hint="cs"/>
          <w:sz w:val="24"/>
          <w:szCs w:val="24"/>
          <w:rtl/>
        </w:rPr>
        <w:t xml:space="preserve"> עודף קתקסיס, ק)</w:t>
      </w:r>
      <w:r w:rsidR="00B87B33" w:rsidRPr="00B87B33">
        <w:rPr>
          <w:rFonts w:asciiTheme="minorBidi" w:hAnsiTheme="minorBidi" w:cs="Arial"/>
          <w:sz w:val="24"/>
          <w:szCs w:val="24"/>
          <w:rtl/>
        </w:rPr>
        <w:t>, או ש</w:t>
      </w:r>
      <w:r w:rsidR="00B87B33">
        <w:rPr>
          <w:rFonts w:asciiTheme="minorBidi" w:hAnsiTheme="minorBidi" w:cs="Arial" w:hint="cs"/>
          <w:sz w:val="24"/>
          <w:szCs w:val="24"/>
          <w:rtl/>
        </w:rPr>
        <w:t xml:space="preserve">ל </w:t>
      </w:r>
      <w:r w:rsidR="00B87B33" w:rsidRPr="00B87B33">
        <w:rPr>
          <w:rFonts w:asciiTheme="minorBidi" w:hAnsiTheme="minorBidi" w:cs="Arial"/>
          <w:sz w:val="24"/>
          <w:szCs w:val="24"/>
          <w:rtl/>
        </w:rPr>
        <w:t>ה</w:t>
      </w:r>
      <w:r w:rsidR="00B87B33">
        <w:rPr>
          <w:rFonts w:asciiTheme="minorBidi" w:hAnsiTheme="minorBidi" w:cs="Arial" w:hint="cs"/>
          <w:sz w:val="24"/>
          <w:szCs w:val="24"/>
          <w:rtl/>
        </w:rPr>
        <w:t>כוחות</w:t>
      </w:r>
      <w:r w:rsidR="00B87B33" w:rsidRPr="00B87B33">
        <w:rPr>
          <w:rFonts w:asciiTheme="minorBidi" w:hAnsiTheme="minorBidi" w:cs="Arial"/>
          <w:sz w:val="24"/>
          <w:szCs w:val="24"/>
          <w:rtl/>
        </w:rPr>
        <w:t xml:space="preserve"> המד</w:t>
      </w:r>
      <w:r w:rsidR="00B87B33">
        <w:rPr>
          <w:rFonts w:asciiTheme="minorBidi" w:hAnsiTheme="minorBidi" w:cs="Arial" w:hint="cs"/>
          <w:sz w:val="24"/>
          <w:szCs w:val="24"/>
          <w:rtl/>
        </w:rPr>
        <w:t>חיקים</w:t>
      </w:r>
      <w:r w:rsidR="00B87B33" w:rsidRPr="00B87B33">
        <w:rPr>
          <w:rFonts w:asciiTheme="minorBidi" w:hAnsiTheme="minorBidi" w:cs="Arial"/>
          <w:sz w:val="24"/>
          <w:szCs w:val="24"/>
          <w:rtl/>
        </w:rPr>
        <w:t xml:space="preserve"> ב</w:t>
      </w:r>
      <w:r w:rsidR="00B87B33">
        <w:rPr>
          <w:rFonts w:asciiTheme="minorBidi" w:hAnsiTheme="minorBidi" w:cs="Arial" w:hint="cs"/>
          <w:sz w:val="24"/>
          <w:szCs w:val="24"/>
          <w:rtl/>
        </w:rPr>
        <w:t>נפשו</w:t>
      </w:r>
      <w:r w:rsidR="00B87B33" w:rsidRPr="00B87B33">
        <w:rPr>
          <w:rFonts w:asciiTheme="minorBidi" w:hAnsiTheme="minorBidi" w:cs="Arial"/>
          <w:sz w:val="24"/>
          <w:szCs w:val="24"/>
          <w:rtl/>
        </w:rPr>
        <w:t xml:space="preserve"> של המטופל</w:t>
      </w:r>
      <w:r w:rsidR="00C325F0">
        <w:rPr>
          <w:rFonts w:asciiTheme="minorBidi" w:hAnsiTheme="minorBidi" w:cs="Arial" w:hint="cs"/>
          <w:sz w:val="24"/>
          <w:szCs w:val="24"/>
          <w:rtl/>
        </w:rPr>
        <w:t xml:space="preserve"> (חוסר רגשי </w:t>
      </w:r>
      <w:r w:rsidR="00C325F0">
        <w:rPr>
          <w:rFonts w:asciiTheme="minorBidi" w:hAnsiTheme="minorBidi" w:cs="Arial"/>
          <w:sz w:val="24"/>
          <w:szCs w:val="24"/>
          <w:rtl/>
        </w:rPr>
        <w:t>–</w:t>
      </w:r>
      <w:r w:rsidR="00C325F0">
        <w:rPr>
          <w:rFonts w:asciiTheme="minorBidi" w:hAnsiTheme="minorBidi" w:cs="Arial" w:hint="cs"/>
          <w:sz w:val="24"/>
          <w:szCs w:val="24"/>
          <w:rtl/>
        </w:rPr>
        <w:t xml:space="preserve"> ניכור, ק)</w:t>
      </w:r>
      <w:r w:rsidR="00B87B33" w:rsidRPr="00B87B33">
        <w:rPr>
          <w:rFonts w:asciiTheme="minorBidi" w:hAnsiTheme="minorBidi" w:cs="Arial"/>
          <w:sz w:val="24"/>
          <w:szCs w:val="24"/>
          <w:rtl/>
        </w:rPr>
        <w:t xml:space="preserve">. </w:t>
      </w:r>
      <w:r w:rsidR="00B87B33">
        <w:rPr>
          <w:rFonts w:asciiTheme="minorBidi" w:hAnsiTheme="minorBidi" w:cs="Arial" w:hint="cs"/>
          <w:sz w:val="24"/>
          <w:szCs w:val="24"/>
          <w:rtl/>
        </w:rPr>
        <w:t>אלה האחרונים</w:t>
      </w:r>
      <w:r w:rsidR="00B87B33" w:rsidRPr="00B87B33">
        <w:rPr>
          <w:rFonts w:asciiTheme="minorBidi" w:hAnsiTheme="minorBidi" w:cs="Arial"/>
          <w:sz w:val="24"/>
          <w:szCs w:val="24"/>
          <w:rtl/>
        </w:rPr>
        <w:t xml:space="preserve"> עשוי</w:t>
      </w:r>
      <w:r w:rsidR="00B87B33">
        <w:rPr>
          <w:rFonts w:asciiTheme="minorBidi" w:hAnsiTheme="minorBidi" w:cs="Arial" w:hint="cs"/>
          <w:sz w:val="24"/>
          <w:szCs w:val="24"/>
          <w:rtl/>
        </w:rPr>
        <w:t>ים</w:t>
      </w:r>
      <w:r w:rsidR="00B87B33" w:rsidRPr="00B87B33">
        <w:rPr>
          <w:rFonts w:asciiTheme="minorBidi" w:hAnsiTheme="minorBidi" w:cs="Arial"/>
          <w:sz w:val="24"/>
          <w:szCs w:val="24"/>
          <w:rtl/>
        </w:rPr>
        <w:t xml:space="preserve"> להכחיש לחלוטין הן </w:t>
      </w:r>
      <w:r w:rsidR="00B87B33">
        <w:rPr>
          <w:rFonts w:asciiTheme="minorBidi" w:hAnsiTheme="minorBidi" w:cs="Arial" w:hint="cs"/>
          <w:sz w:val="24"/>
          <w:szCs w:val="24"/>
          <w:rtl/>
        </w:rPr>
        <w:t>את המטפל</w:t>
      </w:r>
      <w:r w:rsidR="00B87B33" w:rsidRPr="00B87B33">
        <w:rPr>
          <w:rFonts w:asciiTheme="minorBidi" w:hAnsiTheme="minorBidi" w:cs="Arial"/>
          <w:sz w:val="24"/>
          <w:szCs w:val="24"/>
          <w:rtl/>
        </w:rPr>
        <w:t xml:space="preserve"> והן</w:t>
      </w:r>
      <w:r w:rsidR="00B87B33">
        <w:rPr>
          <w:rFonts w:asciiTheme="minorBidi" w:hAnsiTheme="minorBidi" w:cs="Arial" w:hint="cs"/>
          <w:sz w:val="24"/>
          <w:szCs w:val="24"/>
          <w:rtl/>
        </w:rPr>
        <w:t xml:space="preserve"> את הטיפול</w:t>
      </w:r>
      <w:r w:rsidR="00B87B33" w:rsidRPr="00B87B33">
        <w:rPr>
          <w:rFonts w:asciiTheme="minorBidi" w:hAnsiTheme="minorBidi" w:cs="Arial"/>
          <w:sz w:val="24"/>
          <w:szCs w:val="24"/>
          <w:rtl/>
        </w:rPr>
        <w:t>. כך נוכל לתאר את ההעברה וההתנגדות הנלווית אליה כתוצאה הסופית</w:t>
      </w:r>
      <w:r w:rsidR="00C325F0">
        <w:rPr>
          <w:rFonts w:asciiTheme="minorBidi" w:hAnsiTheme="minorBidi" w:cs="Arial" w:hint="cs"/>
          <w:sz w:val="24"/>
          <w:szCs w:val="24"/>
          <w:rtl/>
        </w:rPr>
        <w:t>,</w:t>
      </w:r>
      <w:r w:rsidR="00B87B33" w:rsidRPr="00B87B33">
        <w:rPr>
          <w:rFonts w:asciiTheme="minorBidi" w:hAnsiTheme="minorBidi" w:cs="Arial"/>
          <w:sz w:val="24"/>
          <w:szCs w:val="24"/>
          <w:rtl/>
        </w:rPr>
        <w:t xml:space="preserve"> עמוסת הקונפליקט</w:t>
      </w:r>
      <w:r w:rsidR="00C325F0">
        <w:rPr>
          <w:rFonts w:asciiTheme="minorBidi" w:hAnsiTheme="minorBidi" w:cs="Arial" w:hint="cs"/>
          <w:sz w:val="24"/>
          <w:szCs w:val="24"/>
          <w:rtl/>
        </w:rPr>
        <w:t>,</w:t>
      </w:r>
      <w:r w:rsidR="00B87B33" w:rsidRPr="00B87B33">
        <w:rPr>
          <w:rFonts w:asciiTheme="minorBidi" w:hAnsiTheme="minorBidi" w:cs="Arial"/>
          <w:sz w:val="24"/>
          <w:szCs w:val="24"/>
          <w:rtl/>
        </w:rPr>
        <w:t xml:space="preserve"> של המאבק בין שתי קבוצות של כוחות, שכל אחת מהן מכוונת להשתלט על פעולתו של האגו, בעוד שתיהן כאחד חוסמות את מטרות ה</w:t>
      </w:r>
      <w:r w:rsidR="00B87B33">
        <w:rPr>
          <w:rFonts w:asciiTheme="minorBidi" w:hAnsiTheme="minorBidi" w:cs="Arial" w:hint="cs"/>
          <w:sz w:val="24"/>
          <w:szCs w:val="24"/>
          <w:rtl/>
        </w:rPr>
        <w:t>טיפול</w:t>
      </w:r>
      <w:r w:rsidR="00B87B33" w:rsidRPr="00B87B33">
        <w:rPr>
          <w:rFonts w:asciiTheme="minorBidi" w:hAnsiTheme="minorBidi" w:cs="Arial"/>
          <w:sz w:val="24"/>
          <w:szCs w:val="24"/>
          <w:rtl/>
        </w:rPr>
        <w:t xml:space="preserve">. . בניגוד להשפעה כפולה זו, שמטרתה לעכב את </w:t>
      </w:r>
      <w:r w:rsidR="00B87B33">
        <w:rPr>
          <w:rFonts w:asciiTheme="minorBidi" w:hAnsiTheme="minorBidi" w:cs="Arial" w:hint="cs"/>
          <w:sz w:val="24"/>
          <w:szCs w:val="24"/>
          <w:rtl/>
        </w:rPr>
        <w:t>האנליזה</w:t>
      </w:r>
      <w:r w:rsidR="00B87B33" w:rsidRPr="00B87B33">
        <w:rPr>
          <w:rFonts w:asciiTheme="minorBidi" w:hAnsiTheme="minorBidi" w:cs="Arial"/>
          <w:sz w:val="24"/>
          <w:szCs w:val="24"/>
          <w:rtl/>
        </w:rPr>
        <w:t>, יש לנו את ההשפעה המתקנת של האנליטיקאי, אשר מצדו, לעומת זאת, חייב ל</w:t>
      </w:r>
      <w:r w:rsidR="00B87B33">
        <w:rPr>
          <w:rFonts w:asciiTheme="minorBidi" w:hAnsiTheme="minorBidi" w:cs="Arial" w:hint="cs"/>
          <w:sz w:val="24"/>
          <w:szCs w:val="24"/>
          <w:rtl/>
        </w:rPr>
        <w:t>ה</w:t>
      </w:r>
      <w:r w:rsidR="00B87B33" w:rsidRPr="00B87B33">
        <w:rPr>
          <w:rFonts w:asciiTheme="minorBidi" w:hAnsiTheme="minorBidi" w:cs="Arial"/>
          <w:sz w:val="24"/>
          <w:szCs w:val="24"/>
          <w:rtl/>
        </w:rPr>
        <w:t>פנות את עצמו אל האגו. הוא ניגש אליו ב</w:t>
      </w:r>
      <w:r w:rsidR="00B87B33">
        <w:rPr>
          <w:rFonts w:asciiTheme="minorBidi" w:hAnsiTheme="minorBidi" w:cs="Arial" w:hint="cs"/>
          <w:sz w:val="24"/>
          <w:szCs w:val="24"/>
          <w:rtl/>
        </w:rPr>
        <w:t xml:space="preserve">זכות תכונתו </w:t>
      </w:r>
      <w:r w:rsidR="00C325F0">
        <w:rPr>
          <w:rFonts w:asciiTheme="minorBidi" w:hAnsiTheme="minorBidi" w:cs="Arial" w:hint="cs"/>
          <w:sz w:val="24"/>
          <w:szCs w:val="24"/>
          <w:rtl/>
        </w:rPr>
        <w:t xml:space="preserve">(של האגו) </w:t>
      </w:r>
      <w:r w:rsidR="00B87B33">
        <w:rPr>
          <w:rFonts w:asciiTheme="minorBidi" w:hAnsiTheme="minorBidi" w:cs="Arial" w:hint="cs"/>
          <w:sz w:val="24"/>
          <w:szCs w:val="24"/>
          <w:rtl/>
        </w:rPr>
        <w:t xml:space="preserve">כאיבר </w:t>
      </w:r>
      <w:r w:rsidR="00B87B33" w:rsidRPr="00B87B33">
        <w:rPr>
          <w:rFonts w:asciiTheme="minorBidi" w:hAnsiTheme="minorBidi" w:cs="Arial"/>
          <w:sz w:val="24"/>
          <w:szCs w:val="24"/>
          <w:rtl/>
        </w:rPr>
        <w:t>התפיסה ו</w:t>
      </w:r>
      <w:r w:rsidR="00B87B33">
        <w:rPr>
          <w:rFonts w:asciiTheme="minorBidi" w:hAnsiTheme="minorBidi" w:cs="Arial" w:hint="cs"/>
          <w:sz w:val="24"/>
          <w:szCs w:val="24"/>
          <w:rtl/>
        </w:rPr>
        <w:t>בזכות בוחן</w:t>
      </w:r>
      <w:r w:rsidR="00B87B33" w:rsidRPr="00B87B33">
        <w:rPr>
          <w:rFonts w:asciiTheme="minorBidi" w:hAnsiTheme="minorBidi" w:cs="Arial"/>
          <w:sz w:val="24"/>
          <w:szCs w:val="24"/>
          <w:rtl/>
        </w:rPr>
        <w:t xml:space="preserve"> המציאות. על ידי פירוש מצב ההעברה</w:t>
      </w:r>
      <w:r w:rsidR="00BC6257">
        <w:rPr>
          <w:rFonts w:asciiTheme="minorBidi" w:hAnsiTheme="minorBidi" w:cs="Arial" w:hint="cs"/>
          <w:sz w:val="24"/>
          <w:szCs w:val="24"/>
          <w:rtl/>
        </w:rPr>
        <w:t>,</w:t>
      </w:r>
      <w:r w:rsidR="00B87B33" w:rsidRPr="00B87B33">
        <w:rPr>
          <w:rFonts w:asciiTheme="minorBidi" w:hAnsiTheme="minorBidi" w:cs="Arial"/>
          <w:sz w:val="24"/>
          <w:szCs w:val="24"/>
          <w:rtl/>
        </w:rPr>
        <w:t xml:space="preserve"> ה</w:t>
      </w:r>
      <w:r w:rsidR="00BC6257">
        <w:rPr>
          <w:rFonts w:asciiTheme="minorBidi" w:hAnsiTheme="minorBidi" w:cs="Arial" w:hint="cs"/>
          <w:sz w:val="24"/>
          <w:szCs w:val="24"/>
          <w:rtl/>
        </w:rPr>
        <w:t>מטפל</w:t>
      </w:r>
      <w:r w:rsidR="00B87B33" w:rsidRPr="00B87B33">
        <w:rPr>
          <w:rFonts w:asciiTheme="minorBidi" w:hAnsiTheme="minorBidi" w:cs="Arial"/>
          <w:sz w:val="24"/>
          <w:szCs w:val="24"/>
          <w:rtl/>
        </w:rPr>
        <w:t xml:space="preserve"> משתדל לה</w:t>
      </w:r>
      <w:r w:rsidR="00C325F0">
        <w:rPr>
          <w:rFonts w:asciiTheme="minorBidi" w:hAnsiTheme="minorBidi" w:cs="Arial" w:hint="cs"/>
          <w:sz w:val="24"/>
          <w:szCs w:val="24"/>
          <w:rtl/>
        </w:rPr>
        <w:t>תמודד</w:t>
      </w:r>
      <w:r w:rsidR="00B87B33" w:rsidRPr="00B87B33">
        <w:rPr>
          <w:rFonts w:asciiTheme="minorBidi" w:hAnsiTheme="minorBidi" w:cs="Arial"/>
          <w:sz w:val="24"/>
          <w:szCs w:val="24"/>
          <w:rtl/>
        </w:rPr>
        <w:t xml:space="preserve"> </w:t>
      </w:r>
      <w:r w:rsidR="00C325F0">
        <w:rPr>
          <w:rFonts w:asciiTheme="minorBidi" w:hAnsiTheme="minorBidi" w:cs="Arial" w:hint="cs"/>
          <w:sz w:val="24"/>
          <w:szCs w:val="24"/>
          <w:rtl/>
        </w:rPr>
        <w:t xml:space="preserve">יחד עם </w:t>
      </w:r>
      <w:r w:rsidR="00B87B33" w:rsidRPr="00B87B33">
        <w:rPr>
          <w:rFonts w:asciiTheme="minorBidi" w:hAnsiTheme="minorBidi" w:cs="Arial"/>
          <w:sz w:val="24"/>
          <w:szCs w:val="24"/>
          <w:rtl/>
        </w:rPr>
        <w:t>אותם אלמנטים באגו הממוקדים במציאות</w:t>
      </w:r>
      <w:r w:rsidR="00C325F0">
        <w:rPr>
          <w:rFonts w:asciiTheme="minorBidi" w:hAnsiTheme="minorBidi" w:cs="Arial" w:hint="cs"/>
          <w:sz w:val="24"/>
          <w:szCs w:val="24"/>
          <w:rtl/>
        </w:rPr>
        <w:t xml:space="preserve">, מול כוחות </w:t>
      </w:r>
      <w:r w:rsidR="00B87B33" w:rsidRPr="00B87B33">
        <w:rPr>
          <w:rFonts w:asciiTheme="minorBidi" w:hAnsiTheme="minorBidi" w:cs="Arial"/>
          <w:sz w:val="24"/>
          <w:szCs w:val="24"/>
          <w:rtl/>
        </w:rPr>
        <w:t>אלה שיש להם קתקסיס של אנרגיה אינסטינקטיבית או הגנתית.</w:t>
      </w:r>
      <w:r w:rsidR="00BC6257">
        <w:rPr>
          <w:rFonts w:asciiTheme="minorBidi" w:hAnsiTheme="minorBidi" w:cs="Arial" w:hint="cs"/>
          <w:sz w:val="24"/>
          <w:szCs w:val="24"/>
          <w:rtl/>
        </w:rPr>
        <w:t xml:space="preserve"> את</w:t>
      </w:r>
      <w:r w:rsidR="00B87B33" w:rsidRPr="00B87B33">
        <w:rPr>
          <w:rFonts w:asciiTheme="minorBidi" w:hAnsiTheme="minorBidi" w:cs="Arial"/>
          <w:sz w:val="24"/>
          <w:szCs w:val="24"/>
          <w:rtl/>
        </w:rPr>
        <w:t xml:space="preserve"> מה</w:t>
      </w:r>
      <w:r w:rsidR="00BC6257">
        <w:rPr>
          <w:rFonts w:asciiTheme="minorBidi" w:hAnsiTheme="minorBidi" w:cs="Arial" w:hint="cs"/>
          <w:sz w:val="24"/>
          <w:szCs w:val="24"/>
          <w:rtl/>
        </w:rPr>
        <w:t xml:space="preserve"> ש</w:t>
      </w:r>
      <w:r w:rsidR="00BC6257" w:rsidRPr="00BC6257">
        <w:rPr>
          <w:rFonts w:asciiTheme="minorBidi" w:hAnsiTheme="minorBidi" w:cs="Arial"/>
          <w:sz w:val="24"/>
          <w:szCs w:val="24"/>
          <w:rtl/>
        </w:rPr>
        <w:t xml:space="preserve">הוא משיג ניתן לתאר כדיסוציאציה בתוך האגו. </w:t>
      </w:r>
      <w:r w:rsidR="00700E9A">
        <w:rPr>
          <w:rFonts w:asciiTheme="minorBidi" w:hAnsiTheme="minorBidi" w:cs="Arial" w:hint="cs"/>
          <w:sz w:val="24"/>
          <w:szCs w:val="24"/>
          <w:rtl/>
        </w:rPr>
        <w:t>..</w:t>
      </w:r>
      <w:r w:rsidR="00BC6257" w:rsidRPr="00BC6257">
        <w:rPr>
          <w:rFonts w:asciiTheme="minorBidi" w:hAnsiTheme="minorBidi" w:cs="Arial"/>
          <w:sz w:val="24"/>
          <w:szCs w:val="24"/>
          <w:rtl/>
        </w:rPr>
        <w:t>.</w:t>
      </w:r>
      <w:r w:rsidR="00700E9A">
        <w:rPr>
          <w:rFonts w:asciiTheme="minorBidi" w:hAnsiTheme="minorBidi" w:cs="Arial" w:hint="cs"/>
          <w:sz w:val="24"/>
          <w:szCs w:val="24"/>
          <w:rtl/>
        </w:rPr>
        <w:t>'</w:t>
      </w:r>
    </w:p>
    <w:p w14:paraId="01634BA1" w14:textId="72AF356F" w:rsidR="00700E9A" w:rsidRDefault="00700E9A" w:rsidP="005B2E98">
      <w:pPr>
        <w:spacing w:line="360" w:lineRule="auto"/>
        <w:rPr>
          <w:rFonts w:asciiTheme="minorBidi" w:hAnsiTheme="minorBidi" w:cs="Arial"/>
          <w:sz w:val="24"/>
          <w:szCs w:val="24"/>
          <w:rtl/>
        </w:rPr>
      </w:pPr>
      <w:r>
        <w:rPr>
          <w:rFonts w:asciiTheme="minorBidi" w:hAnsiTheme="minorBidi" w:cs="Arial" w:hint="cs"/>
          <w:sz w:val="24"/>
          <w:szCs w:val="24"/>
          <w:rtl/>
        </w:rPr>
        <w:t>&gt;&gt;&gt;&gt;</w:t>
      </w:r>
    </w:p>
    <w:p w14:paraId="476F7428" w14:textId="3272C1F4" w:rsidR="00700E9A" w:rsidRDefault="00700E9A" w:rsidP="005B2E98">
      <w:pPr>
        <w:spacing w:line="360" w:lineRule="auto"/>
        <w:rPr>
          <w:rFonts w:asciiTheme="minorBidi" w:hAnsiTheme="minorBidi" w:cs="Arial"/>
          <w:sz w:val="24"/>
          <w:szCs w:val="24"/>
          <w:rtl/>
        </w:rPr>
      </w:pPr>
      <w:proofErr w:type="spellStart"/>
      <w:r>
        <w:rPr>
          <w:rFonts w:asciiTheme="minorBidi" w:hAnsiTheme="minorBidi" w:cs="Arial" w:hint="cs"/>
          <w:sz w:val="24"/>
          <w:szCs w:val="24"/>
          <w:rtl/>
        </w:rPr>
        <w:t>סטרבה</w:t>
      </w:r>
      <w:proofErr w:type="spellEnd"/>
      <w:r>
        <w:rPr>
          <w:rFonts w:asciiTheme="minorBidi" w:hAnsiTheme="minorBidi" w:cs="Arial" w:hint="cs"/>
          <w:sz w:val="24"/>
          <w:szCs w:val="24"/>
          <w:rtl/>
        </w:rPr>
        <w:t xml:space="preserve"> אומר שהאיד במידה והוא מעביר אנרגיה </w:t>
      </w:r>
      <w:proofErr w:type="spellStart"/>
      <w:r>
        <w:rPr>
          <w:rFonts w:asciiTheme="minorBidi" w:hAnsiTheme="minorBidi" w:cs="Arial" w:hint="cs"/>
          <w:sz w:val="24"/>
          <w:szCs w:val="24"/>
          <w:rtl/>
        </w:rPr>
        <w:t>ייצרית</w:t>
      </w:r>
      <w:proofErr w:type="spellEnd"/>
      <w:r>
        <w:rPr>
          <w:rFonts w:asciiTheme="minorBidi" w:hAnsiTheme="minorBidi" w:cs="Arial" w:hint="cs"/>
          <w:sz w:val="24"/>
          <w:szCs w:val="24"/>
          <w:rtl/>
        </w:rPr>
        <w:t xml:space="preserve"> מוגזמת מחבל בטיפול. באופן דומה אם יש הדחקה ועצירה מוגזמת של האנרגיה </w:t>
      </w:r>
      <w:proofErr w:type="spellStart"/>
      <w:r>
        <w:rPr>
          <w:rFonts w:asciiTheme="minorBidi" w:hAnsiTheme="minorBidi" w:cs="Arial" w:hint="cs"/>
          <w:sz w:val="24"/>
          <w:szCs w:val="24"/>
          <w:rtl/>
        </w:rPr>
        <w:t>הייצרית</w:t>
      </w:r>
      <w:proofErr w:type="spellEnd"/>
      <w:r>
        <w:rPr>
          <w:rFonts w:asciiTheme="minorBidi" w:hAnsiTheme="minorBidi" w:cs="Arial" w:hint="cs"/>
          <w:sz w:val="24"/>
          <w:szCs w:val="24"/>
          <w:rtl/>
        </w:rPr>
        <w:t xml:space="preserve"> הטיפול נובל מחוסר משמעות. אבל בכל זאת יש פה אגו, שמבין שהוא בבעיה, שזוכר את הסבל ומחפש ריפוי. </w:t>
      </w:r>
      <w:proofErr w:type="spellStart"/>
      <w:r>
        <w:rPr>
          <w:rFonts w:asciiTheme="minorBidi" w:hAnsiTheme="minorBidi" w:cs="Arial" w:hint="cs"/>
          <w:sz w:val="24"/>
          <w:szCs w:val="24"/>
          <w:rtl/>
        </w:rPr>
        <w:t>איתו</w:t>
      </w:r>
      <w:proofErr w:type="spellEnd"/>
      <w:r>
        <w:rPr>
          <w:rFonts w:asciiTheme="minorBidi" w:hAnsiTheme="minorBidi" w:cs="Arial" w:hint="cs"/>
          <w:sz w:val="24"/>
          <w:szCs w:val="24"/>
          <w:rtl/>
        </w:rPr>
        <w:t xml:space="preserve"> עם החלק הזה באגו האנליטיקאי יוצר ברית.</w:t>
      </w:r>
    </w:p>
    <w:p w14:paraId="2A26634B" w14:textId="4F1C9F65" w:rsidR="00700E9A" w:rsidRDefault="00700E9A" w:rsidP="005B2E98">
      <w:pPr>
        <w:spacing w:line="360" w:lineRule="auto"/>
        <w:rPr>
          <w:rFonts w:asciiTheme="minorBidi" w:hAnsiTheme="minorBidi" w:cs="Arial"/>
          <w:sz w:val="24"/>
          <w:szCs w:val="24"/>
          <w:rtl/>
        </w:rPr>
      </w:pPr>
      <w:r>
        <w:rPr>
          <w:rFonts w:asciiTheme="minorBidi" w:hAnsiTheme="minorBidi" w:cs="Arial" w:hint="cs"/>
          <w:sz w:val="24"/>
          <w:szCs w:val="24"/>
          <w:rtl/>
        </w:rPr>
        <w:t>&gt;&gt;&gt;&gt;</w:t>
      </w:r>
    </w:p>
    <w:p w14:paraId="3FC6BC9C" w14:textId="77777777" w:rsidR="00700E9A" w:rsidRDefault="00700E9A" w:rsidP="005B2E98">
      <w:pPr>
        <w:spacing w:line="360" w:lineRule="auto"/>
        <w:rPr>
          <w:rFonts w:asciiTheme="minorBidi" w:hAnsiTheme="minorBidi" w:cs="Arial"/>
          <w:sz w:val="24"/>
          <w:szCs w:val="24"/>
          <w:rtl/>
        </w:rPr>
      </w:pPr>
    </w:p>
    <w:p w14:paraId="5FB4DB40" w14:textId="73C2813D" w:rsidR="007F1635" w:rsidRDefault="00700E9A" w:rsidP="005B2E98">
      <w:pPr>
        <w:spacing w:line="360" w:lineRule="auto"/>
        <w:rPr>
          <w:rFonts w:asciiTheme="minorBidi" w:hAnsiTheme="minorBidi"/>
          <w:sz w:val="24"/>
          <w:szCs w:val="24"/>
          <w:rtl/>
        </w:rPr>
      </w:pPr>
      <w:proofErr w:type="spellStart"/>
      <w:r>
        <w:rPr>
          <w:rFonts w:asciiTheme="minorBidi" w:hAnsiTheme="minorBidi" w:cs="Arial" w:hint="cs"/>
          <w:sz w:val="24"/>
          <w:szCs w:val="24"/>
          <w:rtl/>
        </w:rPr>
        <w:t>סטרבה</w:t>
      </w:r>
      <w:proofErr w:type="spellEnd"/>
      <w:r>
        <w:rPr>
          <w:rFonts w:asciiTheme="minorBidi" w:hAnsiTheme="minorBidi" w:cs="Arial" w:hint="cs"/>
          <w:sz w:val="24"/>
          <w:szCs w:val="24"/>
          <w:rtl/>
        </w:rPr>
        <w:t>:</w:t>
      </w:r>
      <w:r>
        <w:rPr>
          <w:rFonts w:asciiTheme="minorBidi" w:hAnsiTheme="minorBidi" w:cs="Arial"/>
          <w:sz w:val="24"/>
          <w:szCs w:val="24"/>
        </w:rPr>
        <w:t xml:space="preserve"> </w:t>
      </w:r>
      <w:r>
        <w:rPr>
          <w:rFonts w:asciiTheme="minorBidi" w:hAnsiTheme="minorBidi" w:cs="Arial" w:hint="cs"/>
          <w:sz w:val="24"/>
          <w:szCs w:val="24"/>
          <w:rtl/>
        </w:rPr>
        <w:t>'</w:t>
      </w:r>
      <w:r w:rsidR="00BC6257" w:rsidRPr="00BC6257">
        <w:rPr>
          <w:rFonts w:asciiTheme="minorBidi" w:hAnsiTheme="minorBidi" w:cs="Arial"/>
          <w:sz w:val="24"/>
          <w:szCs w:val="24"/>
          <w:rtl/>
        </w:rPr>
        <w:t xml:space="preserve">אפשר להתייחס ל'תודעה כפולה' כדוגמה </w:t>
      </w:r>
      <w:r w:rsidR="00BC6257">
        <w:rPr>
          <w:rFonts w:asciiTheme="minorBidi" w:hAnsiTheme="minorBidi" w:cs="Arial" w:hint="cs"/>
          <w:sz w:val="24"/>
          <w:szCs w:val="24"/>
          <w:rtl/>
        </w:rPr>
        <w:t>רווחת</w:t>
      </w:r>
      <w:r w:rsidR="00BC6257" w:rsidRPr="00BC6257">
        <w:rPr>
          <w:rFonts w:asciiTheme="minorBidi" w:hAnsiTheme="minorBidi" w:cs="Arial"/>
          <w:sz w:val="24"/>
          <w:szCs w:val="24"/>
          <w:rtl/>
        </w:rPr>
        <w:t xml:space="preserve"> של דיסוציאציה כזו: כאן </w:t>
      </w:r>
      <w:r>
        <w:rPr>
          <w:rFonts w:asciiTheme="minorBidi" w:hAnsiTheme="minorBidi" w:cs="Arial" w:hint="cs"/>
          <w:sz w:val="24"/>
          <w:szCs w:val="24"/>
          <w:rtl/>
        </w:rPr>
        <w:t xml:space="preserve">היא </w:t>
      </w:r>
      <w:r w:rsidR="00BC6257" w:rsidRPr="00BC6257">
        <w:rPr>
          <w:rFonts w:asciiTheme="minorBidi" w:hAnsiTheme="minorBidi" w:cs="Arial"/>
          <w:sz w:val="24"/>
          <w:szCs w:val="24"/>
          <w:rtl/>
        </w:rPr>
        <w:t xml:space="preserve">מונעת בהצלחה </w:t>
      </w:r>
      <w:r w:rsidR="00BC6257">
        <w:rPr>
          <w:rFonts w:asciiTheme="minorBidi" w:hAnsiTheme="minorBidi" w:cs="Arial" w:hint="cs"/>
          <w:sz w:val="24"/>
          <w:szCs w:val="24"/>
          <w:rtl/>
        </w:rPr>
        <w:t>מ</w:t>
      </w:r>
      <w:r w:rsidR="00BC6257" w:rsidRPr="00BC6257">
        <w:rPr>
          <w:rFonts w:asciiTheme="minorBidi" w:hAnsiTheme="minorBidi" w:cs="Arial"/>
          <w:sz w:val="24"/>
          <w:szCs w:val="24"/>
          <w:rtl/>
        </w:rPr>
        <w:t xml:space="preserve">יד שמאל לדעת מה נעשה </w:t>
      </w:r>
      <w:r>
        <w:rPr>
          <w:rFonts w:asciiTheme="minorBidi" w:hAnsiTheme="minorBidi" w:cs="Arial" w:hint="cs"/>
          <w:sz w:val="24"/>
          <w:szCs w:val="24"/>
          <w:rtl/>
        </w:rPr>
        <w:t>ביד</w:t>
      </w:r>
      <w:r w:rsidR="00BC6257" w:rsidRPr="00BC6257">
        <w:rPr>
          <w:rFonts w:asciiTheme="minorBidi" w:hAnsiTheme="minorBidi" w:cs="Arial"/>
          <w:sz w:val="24"/>
          <w:szCs w:val="24"/>
          <w:rtl/>
        </w:rPr>
        <w:t xml:space="preserve"> ימין. </w:t>
      </w:r>
      <w:r w:rsidR="00A87E1F">
        <w:rPr>
          <w:rFonts w:asciiTheme="minorBidi" w:hAnsiTheme="minorBidi" w:cs="Arial" w:hint="cs"/>
          <w:sz w:val="24"/>
          <w:szCs w:val="24"/>
          <w:rtl/>
        </w:rPr>
        <w:t>....</w:t>
      </w:r>
      <w:r w:rsidR="00BC6257" w:rsidRPr="00BC6257">
        <w:rPr>
          <w:rFonts w:asciiTheme="minorBidi" w:hAnsiTheme="minorBidi" w:cs="Arial"/>
          <w:sz w:val="24"/>
          <w:szCs w:val="24"/>
          <w:rtl/>
        </w:rPr>
        <w:t>. יכולת ההתנתקות הזו של האגו נותנת לאנליטיקאי את ההזדמנות, באמצעות הפרשנויות שלו, לכרות ברית עם האגו נגד הכוחות החזקים של היצר ו</w:t>
      </w:r>
      <w:r w:rsidR="00A87E1F">
        <w:rPr>
          <w:rFonts w:asciiTheme="minorBidi" w:hAnsiTheme="minorBidi" w:cs="Arial" w:hint="cs"/>
          <w:sz w:val="24"/>
          <w:szCs w:val="24"/>
          <w:rtl/>
        </w:rPr>
        <w:t xml:space="preserve">של </w:t>
      </w:r>
      <w:r w:rsidR="00BC6257" w:rsidRPr="00BC6257">
        <w:rPr>
          <w:rFonts w:asciiTheme="minorBidi" w:hAnsiTheme="minorBidi" w:cs="Arial"/>
          <w:sz w:val="24"/>
          <w:szCs w:val="24"/>
          <w:rtl/>
        </w:rPr>
        <w:t xml:space="preserve">ההדחקה, ובעזרת חלק אחד ממנו, לנסות לנצח את </w:t>
      </w:r>
      <w:r w:rsidR="00DE7350">
        <w:rPr>
          <w:rFonts w:asciiTheme="minorBidi" w:hAnsiTheme="minorBidi" w:cs="Arial" w:hint="cs"/>
          <w:sz w:val="24"/>
          <w:szCs w:val="24"/>
          <w:rtl/>
        </w:rPr>
        <w:t>ה</w:t>
      </w:r>
      <w:r w:rsidR="00BC6257" w:rsidRPr="00BC6257">
        <w:rPr>
          <w:rFonts w:asciiTheme="minorBidi" w:hAnsiTheme="minorBidi" w:cs="Arial"/>
          <w:sz w:val="24"/>
          <w:szCs w:val="24"/>
          <w:rtl/>
        </w:rPr>
        <w:t xml:space="preserve">כוחות </w:t>
      </w:r>
      <w:r w:rsidR="00DE7350">
        <w:rPr>
          <w:rFonts w:asciiTheme="minorBidi" w:hAnsiTheme="minorBidi" w:cs="Arial" w:hint="cs"/>
          <w:sz w:val="24"/>
          <w:szCs w:val="24"/>
          <w:rtl/>
        </w:rPr>
        <w:t>ה</w:t>
      </w:r>
      <w:r w:rsidR="00BC6257" w:rsidRPr="00BC6257">
        <w:rPr>
          <w:rFonts w:asciiTheme="minorBidi" w:hAnsiTheme="minorBidi" w:cs="Arial"/>
          <w:sz w:val="24"/>
          <w:szCs w:val="24"/>
          <w:rtl/>
        </w:rPr>
        <w:t>מנוגדים. מכאן שכאשר אנו מתחילים ב</w:t>
      </w:r>
      <w:r w:rsidR="00A87E1F">
        <w:rPr>
          <w:rFonts w:asciiTheme="minorBidi" w:hAnsiTheme="minorBidi" w:cs="Arial" w:hint="cs"/>
          <w:sz w:val="24"/>
          <w:szCs w:val="24"/>
          <w:rtl/>
        </w:rPr>
        <w:t>טיפול פסיכואנליטי</w:t>
      </w:r>
      <w:r w:rsidR="00BC6257" w:rsidRPr="00BC6257">
        <w:rPr>
          <w:rFonts w:asciiTheme="minorBidi" w:hAnsiTheme="minorBidi" w:cs="Arial"/>
          <w:sz w:val="24"/>
          <w:szCs w:val="24"/>
          <w:rtl/>
        </w:rPr>
        <w:t xml:space="preserve"> שניתן לבצעו עד לסיומו, הגורל שמחכה בהכרח לאגו הוא של דיסוציאציה. אגו מאוחד ל</w:t>
      </w:r>
      <w:r w:rsidR="00A87E1F">
        <w:rPr>
          <w:rFonts w:asciiTheme="minorBidi" w:hAnsiTheme="minorBidi" w:cs="Arial" w:hint="cs"/>
          <w:sz w:val="24"/>
          <w:szCs w:val="24"/>
          <w:rtl/>
        </w:rPr>
        <w:t>גמרי</w:t>
      </w:r>
      <w:r w:rsidR="00BC6257" w:rsidRPr="00BC6257">
        <w:rPr>
          <w:rFonts w:asciiTheme="minorBidi" w:hAnsiTheme="minorBidi" w:cs="Arial"/>
          <w:sz w:val="24"/>
          <w:szCs w:val="24"/>
          <w:rtl/>
        </w:rPr>
        <w:t>, כמו שאנו פ</w:t>
      </w:r>
      <w:r w:rsidR="00D075E1">
        <w:rPr>
          <w:rFonts w:asciiTheme="minorBidi" w:hAnsiTheme="minorBidi" w:cs="Arial" w:hint="cs"/>
          <w:sz w:val="24"/>
          <w:szCs w:val="24"/>
          <w:rtl/>
        </w:rPr>
        <w:t>ו</w:t>
      </w:r>
      <w:r w:rsidR="00BC6257" w:rsidRPr="00BC6257">
        <w:rPr>
          <w:rFonts w:asciiTheme="minorBidi" w:hAnsiTheme="minorBidi" w:cs="Arial"/>
          <w:sz w:val="24"/>
          <w:szCs w:val="24"/>
          <w:rtl/>
        </w:rPr>
        <w:t>גשים א</w:t>
      </w:r>
      <w:r w:rsidR="00A87E1F">
        <w:rPr>
          <w:rFonts w:asciiTheme="minorBidi" w:hAnsiTheme="minorBidi" w:cs="Arial" w:hint="cs"/>
          <w:sz w:val="24"/>
          <w:szCs w:val="24"/>
          <w:rtl/>
        </w:rPr>
        <w:t>ו</w:t>
      </w:r>
      <w:r w:rsidR="00BC6257" w:rsidRPr="00BC6257">
        <w:rPr>
          <w:rFonts w:asciiTheme="minorBidi" w:hAnsiTheme="minorBidi" w:cs="Arial"/>
          <w:sz w:val="24"/>
          <w:szCs w:val="24"/>
          <w:rtl/>
        </w:rPr>
        <w:t xml:space="preserve">תו במקרים של נרקיסיזם מוגזם או במצבים פסיכוטיים מסוימים שבהם אגו </w:t>
      </w:r>
      <w:r w:rsidR="00A87E1F">
        <w:rPr>
          <w:rFonts w:asciiTheme="minorBidi" w:hAnsiTheme="minorBidi" w:cs="Arial" w:hint="cs"/>
          <w:sz w:val="24"/>
          <w:szCs w:val="24"/>
          <w:rtl/>
        </w:rPr>
        <w:t>ואיד</w:t>
      </w:r>
      <w:r w:rsidR="00BC6257" w:rsidRPr="00BC6257">
        <w:rPr>
          <w:rFonts w:asciiTheme="minorBidi" w:hAnsiTheme="minorBidi" w:cs="Arial"/>
          <w:sz w:val="24"/>
          <w:szCs w:val="24"/>
          <w:rtl/>
        </w:rPr>
        <w:t xml:space="preserve"> התמזגו, אינו </w:t>
      </w:r>
      <w:r w:rsidR="00A87E1F">
        <w:rPr>
          <w:rFonts w:asciiTheme="minorBidi" w:hAnsiTheme="minorBidi" w:cs="Arial" w:hint="cs"/>
          <w:sz w:val="24"/>
          <w:szCs w:val="24"/>
          <w:rtl/>
        </w:rPr>
        <w:t>מתאים אנליזה</w:t>
      </w:r>
      <w:r w:rsidR="00BC6257" w:rsidRPr="00BC6257">
        <w:rPr>
          <w:rFonts w:asciiTheme="minorBidi" w:hAnsiTheme="minorBidi" w:cs="Arial"/>
          <w:sz w:val="24"/>
          <w:szCs w:val="24"/>
          <w:rtl/>
        </w:rPr>
        <w:t>. הדיסוציאציה הטיפולית של האגו היא הכרח כדי שהאנליטיקאי יקבל את הסיכוי ל</w:t>
      </w:r>
      <w:r>
        <w:rPr>
          <w:rFonts w:asciiTheme="minorBidi" w:hAnsiTheme="minorBidi" w:cs="Arial" w:hint="cs"/>
          <w:sz w:val="24"/>
          <w:szCs w:val="24"/>
          <w:rtl/>
        </w:rPr>
        <w:t>צרף</w:t>
      </w:r>
      <w:r w:rsidR="00BC6257" w:rsidRPr="00BC6257">
        <w:rPr>
          <w:rFonts w:asciiTheme="minorBidi" w:hAnsiTheme="minorBidi" w:cs="Arial"/>
          <w:sz w:val="24"/>
          <w:szCs w:val="24"/>
          <w:rtl/>
        </w:rPr>
        <w:t xml:space="preserve"> חלק ממנו לצדו, לכבוש אותו, לחזק אותו באמצעות הזדהות </w:t>
      </w:r>
      <w:r w:rsidR="00A87E1F">
        <w:rPr>
          <w:rFonts w:asciiTheme="minorBidi" w:hAnsiTheme="minorBidi" w:cs="Arial" w:hint="cs"/>
          <w:sz w:val="24"/>
          <w:szCs w:val="24"/>
          <w:rtl/>
        </w:rPr>
        <w:t xml:space="preserve">(של המטופל) </w:t>
      </w:r>
      <w:r w:rsidR="00BC6257" w:rsidRPr="00BC6257">
        <w:rPr>
          <w:rFonts w:asciiTheme="minorBidi" w:hAnsiTheme="minorBidi" w:cs="Arial"/>
          <w:sz w:val="24"/>
          <w:szCs w:val="24"/>
          <w:rtl/>
        </w:rPr>
        <w:t xml:space="preserve">עם </w:t>
      </w:r>
      <w:r w:rsidR="00A87E1F">
        <w:rPr>
          <w:rFonts w:asciiTheme="minorBidi" w:hAnsiTheme="minorBidi" w:cs="Arial" w:hint="cs"/>
          <w:sz w:val="24"/>
          <w:szCs w:val="24"/>
          <w:rtl/>
        </w:rPr>
        <w:t xml:space="preserve">(האנליטיקאי)  </w:t>
      </w:r>
      <w:r w:rsidR="00BC6257" w:rsidRPr="00BC6257">
        <w:rPr>
          <w:rFonts w:asciiTheme="minorBidi" w:hAnsiTheme="minorBidi" w:cs="Arial"/>
          <w:sz w:val="24"/>
          <w:szCs w:val="24"/>
          <w:rtl/>
        </w:rPr>
        <w:t xml:space="preserve">ולהתנגד </w:t>
      </w:r>
      <w:r w:rsidR="00A87E1F">
        <w:rPr>
          <w:rFonts w:asciiTheme="minorBidi" w:hAnsiTheme="minorBidi" w:cs="Arial" w:hint="cs"/>
          <w:sz w:val="24"/>
          <w:szCs w:val="24"/>
          <w:rtl/>
        </w:rPr>
        <w:t>(לאגו הקודם)</w:t>
      </w:r>
      <w:r w:rsidR="00BC6257" w:rsidRPr="00BC6257">
        <w:rPr>
          <w:rFonts w:asciiTheme="minorBidi" w:hAnsiTheme="minorBidi" w:cs="Arial"/>
          <w:sz w:val="24"/>
          <w:szCs w:val="24"/>
          <w:rtl/>
        </w:rPr>
        <w:t xml:space="preserve"> בהעברה לאותם חלקים שיש להם קתקסיס של אנרגיה אינסטינקטיבית והגנתית.</w:t>
      </w:r>
    </w:p>
    <w:p w14:paraId="70F84F8D" w14:textId="2743F2E7" w:rsidR="00A87E1F" w:rsidRDefault="00A87E1F" w:rsidP="005B2E98">
      <w:pPr>
        <w:spacing w:line="360" w:lineRule="auto"/>
        <w:rPr>
          <w:rFonts w:asciiTheme="minorBidi" w:hAnsiTheme="minorBidi"/>
          <w:sz w:val="24"/>
          <w:szCs w:val="24"/>
          <w:rtl/>
        </w:rPr>
      </w:pPr>
      <w:proofErr w:type="spellStart"/>
      <w:r>
        <w:rPr>
          <w:rFonts w:asciiTheme="minorBidi" w:hAnsiTheme="minorBidi" w:hint="cs"/>
          <w:sz w:val="24"/>
          <w:szCs w:val="24"/>
          <w:rtl/>
        </w:rPr>
        <w:t>סטרבה</w:t>
      </w:r>
      <w:proofErr w:type="spellEnd"/>
      <w:r>
        <w:rPr>
          <w:rFonts w:asciiTheme="minorBidi" w:hAnsiTheme="minorBidi" w:hint="cs"/>
          <w:sz w:val="24"/>
          <w:szCs w:val="24"/>
          <w:rtl/>
        </w:rPr>
        <w:t xml:space="preserve"> מסיים כך:</w:t>
      </w:r>
    </w:p>
    <w:p w14:paraId="7930DCB4" w14:textId="0B7B9DEE" w:rsidR="00D84FC4" w:rsidRDefault="00F921B4" w:rsidP="00344390">
      <w:pPr>
        <w:spacing w:line="360" w:lineRule="auto"/>
        <w:rPr>
          <w:rFonts w:asciiTheme="minorBidi" w:hAnsiTheme="minorBidi"/>
          <w:sz w:val="24"/>
          <w:szCs w:val="24"/>
          <w:rtl/>
        </w:rPr>
      </w:pPr>
      <w:r>
        <w:rPr>
          <w:rFonts w:asciiTheme="minorBidi" w:hAnsiTheme="minorBidi" w:hint="cs"/>
          <w:sz w:val="24"/>
          <w:szCs w:val="24"/>
          <w:rtl/>
        </w:rPr>
        <w:t>..</w:t>
      </w:r>
      <w:r w:rsidRPr="00F921B4">
        <w:rPr>
          <w:rtl/>
        </w:rPr>
        <w:t xml:space="preserve"> </w:t>
      </w:r>
      <w:r w:rsidRPr="00F921B4">
        <w:rPr>
          <w:rFonts w:asciiTheme="minorBidi" w:hAnsiTheme="minorBidi" w:cs="Arial"/>
          <w:sz w:val="24"/>
          <w:szCs w:val="24"/>
          <w:rtl/>
        </w:rPr>
        <w:t>מקווה שאולי התיאור הקצר הזה הספיק כדי להבהיר את מה שאני מאמין שהוא אחד התהליכים החשובים ביותר בטיפול אנליטי, דהיינו, ביצוע של דיסוציאציה בתוך האגו על ידי פרשנות של ההתנהגות המותנית אינסטינקטיבית של המטופל ותגובתו ההגנתית אליה. אולי אני יכול לומר לסיכום שה</w:t>
      </w:r>
      <w:r>
        <w:rPr>
          <w:rFonts w:asciiTheme="minorBidi" w:hAnsiTheme="minorBidi" w:cs="Arial" w:hint="cs"/>
          <w:sz w:val="24"/>
          <w:szCs w:val="24"/>
          <w:rtl/>
        </w:rPr>
        <w:t>פיצול</w:t>
      </w:r>
      <w:r w:rsidRPr="00F921B4">
        <w:rPr>
          <w:rFonts w:asciiTheme="minorBidi" w:hAnsiTheme="minorBidi" w:cs="Arial"/>
          <w:sz w:val="24"/>
          <w:szCs w:val="24"/>
          <w:rtl/>
        </w:rPr>
        <w:t xml:space="preserve"> הטיפולי של האגו באנליזה הוא רק, לשדות חדשים, של אותה</w:t>
      </w:r>
      <w:r>
        <w:rPr>
          <w:rFonts w:asciiTheme="minorBidi" w:hAnsiTheme="minorBidi" w:cs="Arial" w:hint="cs"/>
          <w:sz w:val="24"/>
          <w:szCs w:val="24"/>
          <w:rtl/>
        </w:rPr>
        <w:t xml:space="preserve"> (יכולת ל)</w:t>
      </w:r>
      <w:r w:rsidRPr="00F921B4">
        <w:rPr>
          <w:rFonts w:asciiTheme="minorBidi" w:hAnsiTheme="minorBidi" w:cs="Arial"/>
          <w:sz w:val="24"/>
          <w:szCs w:val="24"/>
          <w:rtl/>
        </w:rPr>
        <w:t xml:space="preserve">התבוננות עצמית שמאז כל הזמנים נחשבה לתכונה המהותית ביותר של </w:t>
      </w:r>
      <w:r>
        <w:rPr>
          <w:rFonts w:asciiTheme="minorBidi" w:hAnsiTheme="minorBidi" w:cs="Arial" w:hint="cs"/>
          <w:sz w:val="24"/>
          <w:szCs w:val="24"/>
          <w:rtl/>
        </w:rPr>
        <w:t xml:space="preserve">מותר </w:t>
      </w:r>
      <w:r w:rsidRPr="00F921B4">
        <w:rPr>
          <w:rFonts w:asciiTheme="minorBidi" w:hAnsiTheme="minorBidi" w:cs="Arial"/>
          <w:sz w:val="24"/>
          <w:szCs w:val="24"/>
          <w:rtl/>
        </w:rPr>
        <w:t>האדם ב</w:t>
      </w:r>
      <w:r>
        <w:rPr>
          <w:rFonts w:asciiTheme="minorBidi" w:hAnsiTheme="minorBidi" w:cs="Arial" w:hint="cs"/>
          <w:sz w:val="24"/>
          <w:szCs w:val="24"/>
          <w:rtl/>
        </w:rPr>
        <w:t>ניגוד ל</w:t>
      </w:r>
      <w:r w:rsidRPr="00F921B4">
        <w:rPr>
          <w:rFonts w:asciiTheme="minorBidi" w:hAnsiTheme="minorBidi" w:cs="Arial"/>
          <w:sz w:val="24"/>
          <w:szCs w:val="24"/>
          <w:rtl/>
        </w:rPr>
        <w:t>יצורים חיים אחרים.</w:t>
      </w:r>
      <w:r>
        <w:rPr>
          <w:rFonts w:asciiTheme="minorBidi" w:hAnsiTheme="minorBidi" w:hint="cs"/>
          <w:sz w:val="24"/>
          <w:szCs w:val="24"/>
          <w:rtl/>
        </w:rPr>
        <w:t xml:space="preserve"> </w:t>
      </w:r>
      <w:r w:rsidRPr="00F921B4">
        <w:rPr>
          <w:rFonts w:asciiTheme="minorBidi" w:hAnsiTheme="minorBidi" w:cs="Arial"/>
          <w:sz w:val="24"/>
          <w:szCs w:val="24"/>
          <w:rtl/>
        </w:rPr>
        <w:t>ב</w:t>
      </w:r>
      <w:r>
        <w:rPr>
          <w:rFonts w:asciiTheme="minorBidi" w:hAnsiTheme="minorBidi" w:cs="Arial" w:hint="cs"/>
          <w:sz w:val="24"/>
          <w:szCs w:val="24"/>
          <w:rtl/>
        </w:rPr>
        <w:t>דיסוציאציה</w:t>
      </w:r>
      <w:r w:rsidRPr="00F921B4">
        <w:rPr>
          <w:rFonts w:asciiTheme="minorBidi" w:hAnsiTheme="minorBidi" w:cs="Arial"/>
          <w:sz w:val="24"/>
          <w:szCs w:val="24"/>
          <w:rtl/>
        </w:rPr>
        <w:t xml:space="preserve"> הטיפולי</w:t>
      </w:r>
      <w:r>
        <w:rPr>
          <w:rFonts w:asciiTheme="minorBidi" w:hAnsiTheme="minorBidi" w:cs="Arial" w:hint="cs"/>
          <w:sz w:val="24"/>
          <w:szCs w:val="24"/>
          <w:rtl/>
        </w:rPr>
        <w:t>ת</w:t>
      </w:r>
      <w:r w:rsidRPr="00F921B4">
        <w:rPr>
          <w:rFonts w:asciiTheme="minorBidi" w:hAnsiTheme="minorBidi" w:cs="Arial"/>
          <w:sz w:val="24"/>
          <w:szCs w:val="24"/>
          <w:rtl/>
        </w:rPr>
        <w:t xml:space="preserve"> שה</w:t>
      </w:r>
      <w:r>
        <w:rPr>
          <w:rFonts w:asciiTheme="minorBidi" w:hAnsiTheme="minorBidi" w:cs="Arial" w:hint="cs"/>
          <w:sz w:val="24"/>
          <w:szCs w:val="24"/>
          <w:rtl/>
        </w:rPr>
        <w:t>י</w:t>
      </w:r>
      <w:r w:rsidRPr="00F921B4">
        <w:rPr>
          <w:rFonts w:asciiTheme="minorBidi" w:hAnsiTheme="minorBidi" w:cs="Arial"/>
          <w:sz w:val="24"/>
          <w:szCs w:val="24"/>
          <w:rtl/>
        </w:rPr>
        <w:t>א גורלו של האגו באנליזה, ה</w:t>
      </w:r>
      <w:r>
        <w:rPr>
          <w:rFonts w:asciiTheme="minorBidi" w:hAnsiTheme="minorBidi" w:cs="Arial" w:hint="cs"/>
          <w:sz w:val="24"/>
          <w:szCs w:val="24"/>
          <w:rtl/>
        </w:rPr>
        <w:t>מטופל</w:t>
      </w:r>
      <w:r w:rsidRPr="00F921B4">
        <w:rPr>
          <w:rFonts w:asciiTheme="minorBidi" w:hAnsiTheme="minorBidi" w:cs="Arial"/>
          <w:sz w:val="24"/>
          <w:szCs w:val="24"/>
          <w:rtl/>
        </w:rPr>
        <w:t xml:space="preserve"> נקרא 'ל</w:t>
      </w:r>
      <w:r w:rsidR="00344390">
        <w:rPr>
          <w:rFonts w:asciiTheme="minorBidi" w:hAnsiTheme="minorBidi" w:cs="Arial" w:hint="cs"/>
          <w:sz w:val="24"/>
          <w:szCs w:val="24"/>
          <w:rtl/>
        </w:rPr>
        <w:t xml:space="preserve">דבר עם </w:t>
      </w:r>
      <w:r w:rsidRPr="00F921B4">
        <w:rPr>
          <w:rFonts w:asciiTheme="minorBidi" w:hAnsiTheme="minorBidi" w:cs="Arial"/>
          <w:sz w:val="24"/>
          <w:szCs w:val="24"/>
          <w:rtl/>
        </w:rPr>
        <w:t>עצמו' והלא מודע, מפסיק להתבטא בהתנהגות, הופך לביטוי במילים. אנו יכולים לומר, אם כן, ש</w:t>
      </w:r>
      <w:r>
        <w:rPr>
          <w:rFonts w:asciiTheme="minorBidi" w:hAnsiTheme="minorBidi" w:cs="Arial" w:hint="cs"/>
          <w:sz w:val="24"/>
          <w:szCs w:val="24"/>
          <w:rtl/>
        </w:rPr>
        <w:t>בפיצול</w:t>
      </w:r>
      <w:r w:rsidRPr="00F921B4">
        <w:rPr>
          <w:rFonts w:asciiTheme="minorBidi" w:hAnsiTheme="minorBidi" w:cs="Arial"/>
          <w:sz w:val="24"/>
          <w:szCs w:val="24"/>
          <w:rtl/>
        </w:rPr>
        <w:t xml:space="preserve"> האגו הזה יש לנו הרחבה</w:t>
      </w:r>
      <w:r w:rsidR="00344390">
        <w:rPr>
          <w:rFonts w:asciiTheme="minorBidi" w:hAnsiTheme="minorBidi" w:cs="Arial" w:hint="cs"/>
          <w:sz w:val="24"/>
          <w:szCs w:val="24"/>
          <w:rtl/>
        </w:rPr>
        <w:t>...</w:t>
      </w:r>
      <w:r w:rsidRPr="00F921B4">
        <w:rPr>
          <w:rFonts w:asciiTheme="minorBidi" w:hAnsiTheme="minorBidi" w:cs="Arial"/>
          <w:sz w:val="24"/>
          <w:szCs w:val="24"/>
          <w:rtl/>
        </w:rPr>
        <w:t xml:space="preserve"> מעבר למה שהיה נגיש עד כה. לפיכך, גם מנקודת המבט של יכולת הדיבור האנושית, נוכל לטעון בצדק שהטיפול האנליטי תורם את תרומתו להאנשת הא</w:t>
      </w:r>
      <w:r w:rsidR="00344390">
        <w:rPr>
          <w:rFonts w:asciiTheme="minorBidi" w:hAnsiTheme="minorBidi" w:cs="Arial" w:hint="cs"/>
          <w:sz w:val="24"/>
          <w:szCs w:val="24"/>
          <w:rtl/>
        </w:rPr>
        <w:t>דם'</w:t>
      </w:r>
    </w:p>
    <w:p w14:paraId="7310B241" w14:textId="3823DC3F" w:rsidR="005C762B" w:rsidRDefault="005C762B" w:rsidP="00344390">
      <w:pPr>
        <w:spacing w:line="360" w:lineRule="auto"/>
        <w:rPr>
          <w:rFonts w:asciiTheme="minorBidi" w:hAnsiTheme="minorBidi"/>
          <w:sz w:val="24"/>
          <w:szCs w:val="24"/>
          <w:rtl/>
        </w:rPr>
      </w:pPr>
      <w:r>
        <w:rPr>
          <w:rFonts w:asciiTheme="minorBidi" w:hAnsiTheme="minorBidi" w:hint="cs"/>
          <w:sz w:val="24"/>
          <w:szCs w:val="24"/>
          <w:rtl/>
        </w:rPr>
        <w:t>&gt;&gt;&gt;&gt;&gt;</w:t>
      </w:r>
    </w:p>
    <w:p w14:paraId="7A4F129D" w14:textId="77777777" w:rsidR="00D84FC4" w:rsidRDefault="00D84FC4" w:rsidP="005B2E98">
      <w:pPr>
        <w:spacing w:line="360" w:lineRule="auto"/>
        <w:rPr>
          <w:rFonts w:asciiTheme="minorBidi" w:hAnsiTheme="minorBidi"/>
          <w:sz w:val="24"/>
          <w:szCs w:val="24"/>
          <w:rtl/>
        </w:rPr>
      </w:pPr>
    </w:p>
    <w:p w14:paraId="36464222" w14:textId="6F25642D" w:rsidR="00D84FC4" w:rsidRDefault="00D84FC4" w:rsidP="005B2E98">
      <w:pPr>
        <w:spacing w:line="360" w:lineRule="auto"/>
        <w:rPr>
          <w:rFonts w:asciiTheme="minorBidi" w:hAnsiTheme="minorBidi"/>
          <w:sz w:val="24"/>
          <w:szCs w:val="24"/>
          <w:rtl/>
        </w:rPr>
      </w:pPr>
      <w:proofErr w:type="spellStart"/>
      <w:r>
        <w:rPr>
          <w:rFonts w:asciiTheme="minorBidi" w:hAnsiTheme="minorBidi" w:hint="cs"/>
          <w:sz w:val="24"/>
          <w:szCs w:val="24"/>
          <w:rtl/>
        </w:rPr>
        <w:t>סטרבה</w:t>
      </w:r>
      <w:proofErr w:type="spellEnd"/>
      <w:r>
        <w:rPr>
          <w:rFonts w:asciiTheme="minorBidi" w:hAnsiTheme="minorBidi" w:hint="cs"/>
          <w:sz w:val="24"/>
          <w:szCs w:val="24"/>
          <w:rtl/>
        </w:rPr>
        <w:t xml:space="preserve"> מציע הליך</w:t>
      </w:r>
      <w:r w:rsidR="005C762B">
        <w:rPr>
          <w:rFonts w:asciiTheme="minorBidi" w:hAnsiTheme="minorBidi" w:hint="cs"/>
          <w:sz w:val="24"/>
          <w:szCs w:val="24"/>
          <w:rtl/>
        </w:rPr>
        <w:t xml:space="preserve"> טיפולי</w:t>
      </w:r>
      <w:r>
        <w:rPr>
          <w:rFonts w:asciiTheme="minorBidi" w:hAnsiTheme="minorBidi" w:hint="cs"/>
          <w:sz w:val="24"/>
          <w:szCs w:val="24"/>
          <w:rtl/>
        </w:rPr>
        <w:t xml:space="preserve">: לא להסתכל על האדם כאחד שלם, אלא ליצור עימו ברית טיפולית שתאפשר לבנות עוד אחד </w:t>
      </w:r>
      <w:r>
        <w:rPr>
          <w:rFonts w:asciiTheme="minorBidi" w:hAnsiTheme="minorBidi"/>
          <w:sz w:val="24"/>
          <w:szCs w:val="24"/>
          <w:rtl/>
        </w:rPr>
        <w:t>–</w:t>
      </w:r>
      <w:r>
        <w:rPr>
          <w:rFonts w:asciiTheme="minorBidi" w:hAnsiTheme="minorBidi" w:hint="cs"/>
          <w:sz w:val="24"/>
          <w:szCs w:val="24"/>
          <w:rtl/>
        </w:rPr>
        <w:t xml:space="preserve"> </w:t>
      </w:r>
      <w:r w:rsidR="00834D4D">
        <w:rPr>
          <w:rFonts w:asciiTheme="minorBidi" w:hAnsiTheme="minorBidi" w:hint="cs"/>
          <w:sz w:val="24"/>
          <w:szCs w:val="24"/>
          <w:rtl/>
        </w:rPr>
        <w:t>'</w:t>
      </w:r>
      <w:r>
        <w:rPr>
          <w:rFonts w:asciiTheme="minorBidi" w:hAnsiTheme="minorBidi" w:hint="cs"/>
          <w:sz w:val="24"/>
          <w:szCs w:val="24"/>
          <w:rtl/>
        </w:rPr>
        <w:t>אני</w:t>
      </w:r>
      <w:r w:rsidR="00834D4D">
        <w:rPr>
          <w:rFonts w:asciiTheme="minorBidi" w:hAnsiTheme="minorBidi" w:hint="cs"/>
          <w:sz w:val="24"/>
          <w:szCs w:val="24"/>
          <w:rtl/>
        </w:rPr>
        <w:t>'</w:t>
      </w:r>
      <w:r>
        <w:rPr>
          <w:rFonts w:asciiTheme="minorBidi" w:hAnsiTheme="minorBidi" w:hint="cs"/>
          <w:sz w:val="24"/>
          <w:szCs w:val="24"/>
          <w:rtl/>
        </w:rPr>
        <w:t xml:space="preserve"> </w:t>
      </w:r>
      <w:r w:rsidR="005C762B">
        <w:rPr>
          <w:rFonts w:asciiTheme="minorBidi" w:hAnsiTheme="minorBidi" w:hint="cs"/>
          <w:sz w:val="24"/>
          <w:szCs w:val="24"/>
          <w:rtl/>
        </w:rPr>
        <w:t xml:space="preserve">חדש </w:t>
      </w:r>
      <w:r>
        <w:rPr>
          <w:rFonts w:asciiTheme="minorBidi" w:hAnsiTheme="minorBidi" w:hint="cs"/>
          <w:sz w:val="24"/>
          <w:szCs w:val="24"/>
          <w:rtl/>
        </w:rPr>
        <w:t>שמסתכל על חייו אחרת, שמדבר עם עצמו אחרת. הטיפול פחות שאפתני במובן הזה שהמטרה לתקן את כל האישיות. במאמר הוא מפרט יותר לגבי אופני הפירוש שמייצרים את הפיצול הזה והאני החדש: זה שרואה שמשהו מנוהל לא נכון ביחס לדחפים ולמציאות.</w:t>
      </w:r>
    </w:p>
    <w:p w14:paraId="364CB179" w14:textId="6D93FB18" w:rsidR="00D84FC4" w:rsidRDefault="00D84FC4" w:rsidP="005B2E98">
      <w:pPr>
        <w:spacing w:line="360" w:lineRule="auto"/>
        <w:rPr>
          <w:rFonts w:asciiTheme="minorBidi" w:hAnsiTheme="minorBidi"/>
          <w:sz w:val="24"/>
          <w:szCs w:val="24"/>
          <w:rtl/>
        </w:rPr>
      </w:pPr>
      <w:r>
        <w:rPr>
          <w:rFonts w:asciiTheme="minorBidi" w:hAnsiTheme="minorBidi" w:hint="cs"/>
          <w:sz w:val="24"/>
          <w:szCs w:val="24"/>
          <w:rtl/>
        </w:rPr>
        <w:t xml:space="preserve">יש פה עוד רעיון חשוב: האני הוא זה שיש לו יכולת תכנון לעתיד. המטופל הבריא </w:t>
      </w:r>
      <w:r>
        <w:rPr>
          <w:rFonts w:asciiTheme="minorBidi" w:hAnsiTheme="minorBidi"/>
          <w:sz w:val="24"/>
          <w:szCs w:val="24"/>
          <w:rtl/>
        </w:rPr>
        <w:t>–</w:t>
      </w:r>
      <w:r>
        <w:rPr>
          <w:rFonts w:asciiTheme="minorBidi" w:hAnsiTheme="minorBidi" w:hint="cs"/>
          <w:sz w:val="24"/>
          <w:szCs w:val="24"/>
          <w:rtl/>
        </w:rPr>
        <w:t xml:space="preserve"> מחזיק בתפיסת עתיד בריאה. הגבר </w:t>
      </w:r>
      <w:proofErr w:type="spellStart"/>
      <w:r>
        <w:rPr>
          <w:rFonts w:asciiTheme="minorBidi" w:hAnsiTheme="minorBidi" w:hint="cs"/>
          <w:sz w:val="24"/>
          <w:szCs w:val="24"/>
          <w:rtl/>
        </w:rPr>
        <w:t>מהפייסבוק</w:t>
      </w:r>
      <w:proofErr w:type="spellEnd"/>
      <w:r>
        <w:rPr>
          <w:rFonts w:asciiTheme="minorBidi" w:hAnsiTheme="minorBidi" w:hint="cs"/>
          <w:sz w:val="24"/>
          <w:szCs w:val="24"/>
          <w:rtl/>
        </w:rPr>
        <w:t xml:space="preserve"> </w:t>
      </w:r>
      <w:r>
        <w:rPr>
          <w:rFonts w:asciiTheme="minorBidi" w:hAnsiTheme="minorBidi"/>
          <w:sz w:val="24"/>
          <w:szCs w:val="24"/>
          <w:rtl/>
        </w:rPr>
        <w:t>–</w:t>
      </w:r>
      <w:r>
        <w:rPr>
          <w:rFonts w:asciiTheme="minorBidi" w:hAnsiTheme="minorBidi" w:hint="cs"/>
          <w:sz w:val="24"/>
          <w:szCs w:val="24"/>
          <w:rtl/>
        </w:rPr>
        <w:t xml:space="preserve"> נכון שהוא מרגיש מתחזה במציאות, אבל יש משהו בריא בתפיסת העתיד שלו </w:t>
      </w:r>
      <w:r>
        <w:rPr>
          <w:rFonts w:asciiTheme="minorBidi" w:hAnsiTheme="minorBidi"/>
          <w:sz w:val="24"/>
          <w:szCs w:val="24"/>
          <w:rtl/>
        </w:rPr>
        <w:t>–</w:t>
      </w:r>
      <w:r>
        <w:rPr>
          <w:rFonts w:asciiTheme="minorBidi" w:hAnsiTheme="minorBidi" w:hint="cs"/>
          <w:sz w:val="24"/>
          <w:szCs w:val="24"/>
          <w:rtl/>
        </w:rPr>
        <w:t xml:space="preserve"> כאשר הוא פונה לעזרה. הילדה סובלת מטראומה מהילדות </w:t>
      </w:r>
      <w:r>
        <w:rPr>
          <w:rFonts w:asciiTheme="minorBidi" w:hAnsiTheme="minorBidi"/>
          <w:sz w:val="24"/>
          <w:szCs w:val="24"/>
          <w:rtl/>
        </w:rPr>
        <w:t>–</w:t>
      </w:r>
      <w:r>
        <w:rPr>
          <w:rFonts w:asciiTheme="minorBidi" w:hAnsiTheme="minorBidi" w:hint="cs"/>
          <w:sz w:val="24"/>
          <w:szCs w:val="24"/>
          <w:rtl/>
        </w:rPr>
        <w:t xml:space="preserve"> של בגידה באמון ברופא ובהורים, אבל </w:t>
      </w:r>
      <w:r>
        <w:rPr>
          <w:rFonts w:asciiTheme="minorBidi" w:hAnsiTheme="minorBidi"/>
          <w:sz w:val="24"/>
          <w:szCs w:val="24"/>
          <w:rtl/>
        </w:rPr>
        <w:t>–</w:t>
      </w:r>
      <w:r>
        <w:rPr>
          <w:rFonts w:asciiTheme="minorBidi" w:hAnsiTheme="minorBidi" w:hint="cs"/>
          <w:sz w:val="24"/>
          <w:szCs w:val="24"/>
          <w:rtl/>
        </w:rPr>
        <w:t xml:space="preserve"> היא מגיעה </w:t>
      </w:r>
      <w:proofErr w:type="spellStart"/>
      <w:r>
        <w:rPr>
          <w:rFonts w:asciiTheme="minorBidi" w:hAnsiTheme="minorBidi" w:hint="cs"/>
          <w:sz w:val="24"/>
          <w:szCs w:val="24"/>
          <w:rtl/>
        </w:rPr>
        <w:t>לסטרבה</w:t>
      </w:r>
      <w:proofErr w:type="spellEnd"/>
      <w:r>
        <w:rPr>
          <w:rFonts w:asciiTheme="minorBidi" w:hAnsiTheme="minorBidi" w:hint="cs"/>
          <w:sz w:val="24"/>
          <w:szCs w:val="24"/>
          <w:rtl/>
        </w:rPr>
        <w:t xml:space="preserve"> לטיפול, והאני שלה מייצר פיצול מספיק </w:t>
      </w:r>
      <w:r w:rsidR="005C762B">
        <w:rPr>
          <w:rFonts w:asciiTheme="minorBidi" w:hAnsiTheme="minorBidi" w:hint="cs"/>
          <w:sz w:val="24"/>
          <w:szCs w:val="24"/>
          <w:rtl/>
        </w:rPr>
        <w:t xml:space="preserve">ברור </w:t>
      </w:r>
      <w:r>
        <w:rPr>
          <w:rFonts w:asciiTheme="minorBidi" w:hAnsiTheme="minorBidi" w:hint="cs"/>
          <w:sz w:val="24"/>
          <w:szCs w:val="24"/>
          <w:rtl/>
        </w:rPr>
        <w:t>שמאפשר לה לפתוח את הפה.</w:t>
      </w:r>
    </w:p>
    <w:p w14:paraId="4A19F2C6" w14:textId="4AEDEBB8" w:rsidR="00D84FC4" w:rsidRDefault="00D84FC4" w:rsidP="005B2E98">
      <w:pPr>
        <w:spacing w:line="360" w:lineRule="auto"/>
        <w:rPr>
          <w:rFonts w:asciiTheme="minorBidi" w:hAnsiTheme="minorBidi"/>
          <w:sz w:val="24"/>
          <w:szCs w:val="24"/>
          <w:rtl/>
        </w:rPr>
      </w:pPr>
      <w:r>
        <w:rPr>
          <w:rFonts w:asciiTheme="minorBidi" w:hAnsiTheme="minorBidi" w:hint="cs"/>
          <w:sz w:val="24"/>
          <w:szCs w:val="24"/>
          <w:rtl/>
        </w:rPr>
        <w:t xml:space="preserve">זה רעיון ששווה לחשוב עליו: שהמטופל שמגיע לטיפול ומדבר איתנו איננו זהה לגרסאות שהוא מציג. </w:t>
      </w:r>
      <w:r w:rsidR="005C762B">
        <w:rPr>
          <w:rFonts w:asciiTheme="minorBidi" w:hAnsiTheme="minorBidi" w:hint="cs"/>
          <w:sz w:val="24"/>
          <w:szCs w:val="24"/>
          <w:rtl/>
        </w:rPr>
        <w:t>לעיתים הוא מנוכר לחלקים בעצמו ובמציאות, לעיתים הוא חי את הטראומה שוב ושוב והאגו מדולל כוחות. בחדר, בזמן הטיפול אנחנו מקווים ש</w:t>
      </w:r>
      <w:r>
        <w:rPr>
          <w:rFonts w:asciiTheme="minorBidi" w:hAnsiTheme="minorBidi" w:hint="cs"/>
          <w:sz w:val="24"/>
          <w:szCs w:val="24"/>
          <w:rtl/>
        </w:rPr>
        <w:t xml:space="preserve">המטופל מייצר איתנו סוג של ברית עם כוונות טובות לעתיד. </w:t>
      </w:r>
      <w:proofErr w:type="spellStart"/>
      <w:r>
        <w:rPr>
          <w:rFonts w:asciiTheme="minorBidi" w:hAnsiTheme="minorBidi" w:hint="cs"/>
          <w:sz w:val="24"/>
          <w:szCs w:val="24"/>
          <w:rtl/>
        </w:rPr>
        <w:t>סטרבה</w:t>
      </w:r>
      <w:proofErr w:type="spellEnd"/>
      <w:r>
        <w:rPr>
          <w:rFonts w:asciiTheme="minorBidi" w:hAnsiTheme="minorBidi" w:hint="cs"/>
          <w:sz w:val="24"/>
          <w:szCs w:val="24"/>
          <w:rtl/>
        </w:rPr>
        <w:t xml:space="preserve"> ממליץ על פרשנות שסובבת סביב התיקווה לשינוי ומצביעה על חסמים </w:t>
      </w:r>
      <w:r>
        <w:rPr>
          <w:rFonts w:asciiTheme="minorBidi" w:hAnsiTheme="minorBidi"/>
          <w:sz w:val="24"/>
          <w:szCs w:val="24"/>
          <w:rtl/>
        </w:rPr>
        <w:t>–</w:t>
      </w:r>
      <w:r>
        <w:rPr>
          <w:rFonts w:asciiTheme="minorBidi" w:hAnsiTheme="minorBidi" w:hint="cs"/>
          <w:sz w:val="24"/>
          <w:szCs w:val="24"/>
          <w:rtl/>
        </w:rPr>
        <w:t xml:space="preserve"> כאשר המטופל חושש להמשיך את המהלך או היחסים עם המטפל </w:t>
      </w:r>
      <w:r>
        <w:rPr>
          <w:rFonts w:asciiTheme="minorBidi" w:hAnsiTheme="minorBidi"/>
          <w:sz w:val="24"/>
          <w:szCs w:val="24"/>
          <w:rtl/>
        </w:rPr>
        <w:t>–</w:t>
      </w:r>
      <w:r>
        <w:rPr>
          <w:rFonts w:asciiTheme="minorBidi" w:hAnsiTheme="minorBidi" w:hint="cs"/>
          <w:sz w:val="24"/>
          <w:szCs w:val="24"/>
          <w:rtl/>
        </w:rPr>
        <w:t xml:space="preserve"> בדיוק בגלל שמופעי אגו מהעבר </w:t>
      </w:r>
      <w:r>
        <w:rPr>
          <w:rFonts w:asciiTheme="minorBidi" w:hAnsiTheme="minorBidi"/>
          <w:sz w:val="24"/>
          <w:szCs w:val="24"/>
          <w:rtl/>
        </w:rPr>
        <w:t>–</w:t>
      </w:r>
      <w:r>
        <w:rPr>
          <w:rFonts w:asciiTheme="minorBidi" w:hAnsiTheme="minorBidi" w:hint="cs"/>
          <w:sz w:val="24"/>
          <w:szCs w:val="24"/>
          <w:rtl/>
        </w:rPr>
        <w:t xml:space="preserve"> לא מאפשרים לאני החדש לקבל חזקה על הנפש.</w:t>
      </w:r>
    </w:p>
    <w:p w14:paraId="479B3C39" w14:textId="78797B77" w:rsidR="005C762B" w:rsidRDefault="005C762B" w:rsidP="005B2E98">
      <w:pPr>
        <w:spacing w:line="360" w:lineRule="auto"/>
        <w:rPr>
          <w:rFonts w:asciiTheme="minorBidi" w:hAnsiTheme="minorBidi"/>
          <w:sz w:val="24"/>
          <w:szCs w:val="24"/>
        </w:rPr>
      </w:pPr>
      <w:r>
        <w:rPr>
          <w:rFonts w:asciiTheme="minorBidi" w:hAnsiTheme="minorBidi" w:hint="cs"/>
          <w:sz w:val="24"/>
          <w:szCs w:val="24"/>
          <w:rtl/>
        </w:rPr>
        <w:t>בשבוע הבא מושג 10. 'סופר-אגו'</w:t>
      </w:r>
    </w:p>
    <w:p w14:paraId="3E9E96AA" w14:textId="77777777" w:rsidR="00A769D6" w:rsidRDefault="00A769D6" w:rsidP="005B2E98">
      <w:pPr>
        <w:spacing w:line="360" w:lineRule="auto"/>
        <w:rPr>
          <w:rFonts w:asciiTheme="minorBidi" w:hAnsiTheme="minorBidi"/>
          <w:sz w:val="24"/>
          <w:szCs w:val="24"/>
          <w:rtl/>
        </w:rPr>
      </w:pPr>
    </w:p>
    <w:sdt>
      <w:sdtPr>
        <w:rPr>
          <w:rFonts w:asciiTheme="minorBidi" w:hAnsiTheme="minorBidi"/>
          <w:sz w:val="24"/>
          <w:szCs w:val="24"/>
        </w:rPr>
        <w:tag w:val="MENDELEY_BIBLIOGRAPHY"/>
        <w:id w:val="429865247"/>
        <w:placeholder>
          <w:docPart w:val="DefaultPlaceholder_-1854013440"/>
        </w:placeholder>
      </w:sdtPr>
      <w:sdtEndPr>
        <w:rPr>
          <w:rtl/>
        </w:rPr>
      </w:sdtEndPr>
      <w:sdtContent>
        <w:p w14:paraId="41DA6CE8" w14:textId="77777777" w:rsidR="00C325F0" w:rsidRDefault="00C325F0">
          <w:pPr>
            <w:autoSpaceDE w:val="0"/>
            <w:autoSpaceDN w:val="0"/>
            <w:bidi w:val="0"/>
            <w:ind w:hanging="480"/>
            <w:divId w:val="1822114830"/>
            <w:rPr>
              <w:rFonts w:eastAsia="Times New Roman"/>
              <w:kern w:val="0"/>
              <w:sz w:val="24"/>
              <w:szCs w:val="24"/>
              <w14:ligatures w14:val="none"/>
            </w:rPr>
          </w:pPr>
          <w:proofErr w:type="spellStart"/>
          <w:r>
            <w:rPr>
              <w:rFonts w:eastAsia="Times New Roman"/>
            </w:rPr>
            <w:t>Federn</w:t>
          </w:r>
          <w:proofErr w:type="spellEnd"/>
          <w:r>
            <w:rPr>
              <w:rFonts w:eastAsia="Times New Roman"/>
            </w:rPr>
            <w:t xml:space="preserve">, P. (1928). Narcissism in the Structure of the Ego [Article]. </w:t>
          </w:r>
          <w:r>
            <w:rPr>
              <w:rFonts w:eastAsia="Times New Roman"/>
              <w:i/>
              <w:iCs/>
            </w:rPr>
            <w:t>International Journal of Psychoanalysis</w:t>
          </w:r>
          <w:r>
            <w:rPr>
              <w:rFonts w:eastAsia="Times New Roman"/>
            </w:rPr>
            <w:t xml:space="preserve">, </w:t>
          </w:r>
          <w:r>
            <w:rPr>
              <w:rFonts w:eastAsia="Times New Roman"/>
              <w:i/>
              <w:iCs/>
            </w:rPr>
            <w:t>9</w:t>
          </w:r>
          <w:r>
            <w:rPr>
              <w:rFonts w:eastAsia="Times New Roman"/>
            </w:rPr>
            <w:t>, 401–419.</w:t>
          </w:r>
        </w:p>
        <w:p w14:paraId="7390D253" w14:textId="77777777" w:rsidR="00C325F0" w:rsidRDefault="00C325F0">
          <w:pPr>
            <w:autoSpaceDE w:val="0"/>
            <w:autoSpaceDN w:val="0"/>
            <w:bidi w:val="0"/>
            <w:ind w:hanging="480"/>
            <w:divId w:val="1757902332"/>
            <w:rPr>
              <w:rFonts w:eastAsia="Times New Roman"/>
            </w:rPr>
          </w:pPr>
          <w:r>
            <w:rPr>
              <w:rFonts w:eastAsia="Times New Roman"/>
            </w:rPr>
            <w:t xml:space="preserve">Freud, S. (1923). Freud, S. 1923. The Ego and the </w:t>
          </w:r>
          <w:proofErr w:type="gramStart"/>
          <w:r>
            <w:rPr>
              <w:rFonts w:eastAsia="Times New Roman"/>
            </w:rPr>
            <w:t>Id .</w:t>
          </w:r>
          <w:proofErr w:type="gramEnd"/>
          <w:r>
            <w:rPr>
              <w:rFonts w:eastAsia="Times New Roman"/>
            </w:rPr>
            <w:t xml:space="preserve"> In </w:t>
          </w:r>
          <w:r>
            <w:rPr>
              <w:rFonts w:eastAsia="Times New Roman"/>
              <w:i/>
              <w:iCs/>
            </w:rPr>
            <w:t>S.E. 19.</w:t>
          </w:r>
        </w:p>
        <w:p w14:paraId="15E1B663" w14:textId="77777777" w:rsidR="00C325F0" w:rsidRDefault="00C325F0">
          <w:pPr>
            <w:autoSpaceDE w:val="0"/>
            <w:autoSpaceDN w:val="0"/>
            <w:bidi w:val="0"/>
            <w:ind w:hanging="480"/>
            <w:divId w:val="1604920228"/>
            <w:rPr>
              <w:rFonts w:eastAsia="Times New Roman"/>
            </w:rPr>
          </w:pPr>
          <w:r>
            <w:rPr>
              <w:rFonts w:eastAsia="Times New Roman"/>
            </w:rPr>
            <w:t xml:space="preserve">Laplanche, Jean., &amp; </w:t>
          </w:r>
          <w:proofErr w:type="spellStart"/>
          <w:r>
            <w:rPr>
              <w:rFonts w:eastAsia="Times New Roman"/>
            </w:rPr>
            <w:t>Pontalis</w:t>
          </w:r>
          <w:proofErr w:type="spellEnd"/>
          <w:r>
            <w:rPr>
              <w:rFonts w:eastAsia="Times New Roman"/>
            </w:rPr>
            <w:t xml:space="preserve">, J.-B. (1988). </w:t>
          </w:r>
          <w:r>
            <w:rPr>
              <w:rFonts w:eastAsia="Times New Roman"/>
              <w:i/>
              <w:iCs/>
            </w:rPr>
            <w:t>The language of psycho-analysis</w:t>
          </w:r>
          <w:r>
            <w:rPr>
              <w:rFonts w:eastAsia="Times New Roman"/>
            </w:rPr>
            <w:t xml:space="preserve"> (J.-B. </w:t>
          </w:r>
          <w:proofErr w:type="spellStart"/>
          <w:r>
            <w:rPr>
              <w:rFonts w:eastAsia="Times New Roman"/>
            </w:rPr>
            <w:t>Pontalis</w:t>
          </w:r>
          <w:proofErr w:type="spellEnd"/>
          <w:r>
            <w:rPr>
              <w:rFonts w:eastAsia="Times New Roman"/>
            </w:rPr>
            <w:t xml:space="preserve">, Ed.) [Book]. Polestar </w:t>
          </w:r>
          <w:proofErr w:type="spellStart"/>
          <w:proofErr w:type="gramStart"/>
          <w:r>
            <w:rPr>
              <w:rFonts w:eastAsia="Times New Roman"/>
            </w:rPr>
            <w:t>Wheatons</w:t>
          </w:r>
          <w:proofErr w:type="spellEnd"/>
          <w:r>
            <w:rPr>
              <w:rFonts w:eastAsia="Times New Roman"/>
            </w:rPr>
            <w:t xml:space="preserve"> .</w:t>
          </w:r>
          <w:proofErr w:type="gramEnd"/>
        </w:p>
        <w:p w14:paraId="0F1EADBD" w14:textId="77777777" w:rsidR="00C325F0" w:rsidRDefault="00C325F0">
          <w:pPr>
            <w:autoSpaceDE w:val="0"/>
            <w:autoSpaceDN w:val="0"/>
            <w:bidi w:val="0"/>
            <w:ind w:hanging="480"/>
            <w:divId w:val="451554323"/>
            <w:rPr>
              <w:rFonts w:eastAsia="Times New Roman"/>
            </w:rPr>
          </w:pPr>
          <w:r>
            <w:rPr>
              <w:rFonts w:eastAsia="Times New Roman"/>
            </w:rPr>
            <w:t xml:space="preserve">Sterba, R. (1934). The Fate of the Ego in Analytic Therapy [Article]. </w:t>
          </w:r>
          <w:r>
            <w:rPr>
              <w:rFonts w:eastAsia="Times New Roman"/>
              <w:i/>
              <w:iCs/>
            </w:rPr>
            <w:t>International Journal of Psychoanalysis</w:t>
          </w:r>
          <w:r>
            <w:rPr>
              <w:rFonts w:eastAsia="Times New Roman"/>
            </w:rPr>
            <w:t xml:space="preserve">, </w:t>
          </w:r>
          <w:r>
            <w:rPr>
              <w:rFonts w:eastAsia="Times New Roman"/>
              <w:i/>
              <w:iCs/>
            </w:rPr>
            <w:t>15</w:t>
          </w:r>
          <w:r>
            <w:rPr>
              <w:rFonts w:eastAsia="Times New Roman"/>
            </w:rPr>
            <w:t>, 117–126.</w:t>
          </w:r>
        </w:p>
        <w:p w14:paraId="1DB6A250" w14:textId="26FBE0DC" w:rsidR="004A0BBD" w:rsidRPr="005B2E98" w:rsidRDefault="00C325F0" w:rsidP="005B2E98">
          <w:pPr>
            <w:spacing w:line="360" w:lineRule="auto"/>
            <w:rPr>
              <w:rFonts w:asciiTheme="minorBidi" w:hAnsiTheme="minorBidi"/>
              <w:sz w:val="24"/>
              <w:szCs w:val="24"/>
              <w:rtl/>
            </w:rPr>
          </w:pPr>
          <w:r>
            <w:rPr>
              <w:rFonts w:eastAsia="Times New Roman"/>
            </w:rPr>
            <w:t> </w:t>
          </w:r>
        </w:p>
      </w:sdtContent>
    </w:sdt>
    <w:sectPr w:rsidR="004A0BBD" w:rsidRPr="005B2E98"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C01A9"/>
    <w:multiLevelType w:val="multilevel"/>
    <w:tmpl w:val="9CA87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243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B6"/>
    <w:rsid w:val="00040309"/>
    <w:rsid w:val="000629D9"/>
    <w:rsid w:val="00081071"/>
    <w:rsid w:val="000A2BEF"/>
    <w:rsid w:val="000E36D5"/>
    <w:rsid w:val="00105DBD"/>
    <w:rsid w:val="00184F26"/>
    <w:rsid w:val="001A484B"/>
    <w:rsid w:val="001C0781"/>
    <w:rsid w:val="002551F8"/>
    <w:rsid w:val="0027291B"/>
    <w:rsid w:val="00283A75"/>
    <w:rsid w:val="00342031"/>
    <w:rsid w:val="00344390"/>
    <w:rsid w:val="00373505"/>
    <w:rsid w:val="00386D13"/>
    <w:rsid w:val="003D617E"/>
    <w:rsid w:val="00441459"/>
    <w:rsid w:val="00471729"/>
    <w:rsid w:val="004A0BBD"/>
    <w:rsid w:val="004B5C35"/>
    <w:rsid w:val="004B73B6"/>
    <w:rsid w:val="004E21B2"/>
    <w:rsid w:val="004E7407"/>
    <w:rsid w:val="004F75B3"/>
    <w:rsid w:val="0051631A"/>
    <w:rsid w:val="00525D89"/>
    <w:rsid w:val="00564913"/>
    <w:rsid w:val="005B2E98"/>
    <w:rsid w:val="005C616C"/>
    <w:rsid w:val="005C762B"/>
    <w:rsid w:val="00631D26"/>
    <w:rsid w:val="00680AB5"/>
    <w:rsid w:val="006962DF"/>
    <w:rsid w:val="006C4294"/>
    <w:rsid w:val="006F0409"/>
    <w:rsid w:val="006F5545"/>
    <w:rsid w:val="00700E9A"/>
    <w:rsid w:val="0075297A"/>
    <w:rsid w:val="007707B9"/>
    <w:rsid w:val="007831AB"/>
    <w:rsid w:val="00783EAD"/>
    <w:rsid w:val="0079180F"/>
    <w:rsid w:val="007D1334"/>
    <w:rsid w:val="007F1635"/>
    <w:rsid w:val="00821474"/>
    <w:rsid w:val="00834D4D"/>
    <w:rsid w:val="00842CD5"/>
    <w:rsid w:val="008556C7"/>
    <w:rsid w:val="00872178"/>
    <w:rsid w:val="008C4C32"/>
    <w:rsid w:val="00915D0A"/>
    <w:rsid w:val="0094716B"/>
    <w:rsid w:val="009729F2"/>
    <w:rsid w:val="00976A8F"/>
    <w:rsid w:val="009D3490"/>
    <w:rsid w:val="00A225B5"/>
    <w:rsid w:val="00A6001F"/>
    <w:rsid w:val="00A6764F"/>
    <w:rsid w:val="00A70395"/>
    <w:rsid w:val="00A769D6"/>
    <w:rsid w:val="00A87E1F"/>
    <w:rsid w:val="00AB300D"/>
    <w:rsid w:val="00B16B53"/>
    <w:rsid w:val="00B56D25"/>
    <w:rsid w:val="00B73CBC"/>
    <w:rsid w:val="00B87B33"/>
    <w:rsid w:val="00B91C36"/>
    <w:rsid w:val="00BA0D2C"/>
    <w:rsid w:val="00BC15A9"/>
    <w:rsid w:val="00BC6257"/>
    <w:rsid w:val="00BD5A7B"/>
    <w:rsid w:val="00C02000"/>
    <w:rsid w:val="00C325F0"/>
    <w:rsid w:val="00C40ADD"/>
    <w:rsid w:val="00C4404F"/>
    <w:rsid w:val="00CA1F37"/>
    <w:rsid w:val="00CA38F0"/>
    <w:rsid w:val="00CA3D73"/>
    <w:rsid w:val="00CA561B"/>
    <w:rsid w:val="00CE056F"/>
    <w:rsid w:val="00D075E1"/>
    <w:rsid w:val="00D33B3E"/>
    <w:rsid w:val="00D61014"/>
    <w:rsid w:val="00D84FC4"/>
    <w:rsid w:val="00D919CB"/>
    <w:rsid w:val="00DA3A34"/>
    <w:rsid w:val="00DE7350"/>
    <w:rsid w:val="00E577C5"/>
    <w:rsid w:val="00F921B4"/>
    <w:rsid w:val="00F9263B"/>
    <w:rsid w:val="00FA1362"/>
    <w:rsid w:val="00FF0F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EAD8"/>
  <w15:chartTrackingRefBased/>
  <w15:docId w15:val="{D7564A19-1008-4718-A0DE-09113D60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76A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21312">
      <w:bodyDiv w:val="1"/>
      <w:marLeft w:val="0"/>
      <w:marRight w:val="0"/>
      <w:marTop w:val="0"/>
      <w:marBottom w:val="0"/>
      <w:divBdr>
        <w:top w:val="none" w:sz="0" w:space="0" w:color="auto"/>
        <w:left w:val="none" w:sz="0" w:space="0" w:color="auto"/>
        <w:bottom w:val="none" w:sz="0" w:space="0" w:color="auto"/>
        <w:right w:val="none" w:sz="0" w:space="0" w:color="auto"/>
      </w:divBdr>
      <w:divsChild>
        <w:div w:id="1791823890">
          <w:marLeft w:val="0"/>
          <w:marRight w:val="0"/>
          <w:marTop w:val="0"/>
          <w:marBottom w:val="0"/>
          <w:divBdr>
            <w:top w:val="none" w:sz="0" w:space="0" w:color="auto"/>
            <w:left w:val="none" w:sz="0" w:space="0" w:color="auto"/>
            <w:bottom w:val="none" w:sz="0" w:space="0" w:color="auto"/>
            <w:right w:val="none" w:sz="0" w:space="0" w:color="auto"/>
          </w:divBdr>
        </w:div>
        <w:div w:id="518934617">
          <w:marLeft w:val="0"/>
          <w:marRight w:val="0"/>
          <w:marTop w:val="0"/>
          <w:marBottom w:val="0"/>
          <w:divBdr>
            <w:top w:val="none" w:sz="0" w:space="0" w:color="auto"/>
            <w:left w:val="none" w:sz="0" w:space="0" w:color="auto"/>
            <w:bottom w:val="none" w:sz="0" w:space="0" w:color="auto"/>
            <w:right w:val="none" w:sz="0" w:space="0" w:color="auto"/>
          </w:divBdr>
        </w:div>
      </w:divsChild>
    </w:div>
    <w:div w:id="431779871">
      <w:bodyDiv w:val="1"/>
      <w:marLeft w:val="0"/>
      <w:marRight w:val="0"/>
      <w:marTop w:val="0"/>
      <w:marBottom w:val="0"/>
      <w:divBdr>
        <w:top w:val="none" w:sz="0" w:space="0" w:color="auto"/>
        <w:left w:val="none" w:sz="0" w:space="0" w:color="auto"/>
        <w:bottom w:val="none" w:sz="0" w:space="0" w:color="auto"/>
        <w:right w:val="none" w:sz="0" w:space="0" w:color="auto"/>
      </w:divBdr>
      <w:divsChild>
        <w:div w:id="756635178">
          <w:marLeft w:val="480"/>
          <w:marRight w:val="0"/>
          <w:marTop w:val="0"/>
          <w:marBottom w:val="0"/>
          <w:divBdr>
            <w:top w:val="none" w:sz="0" w:space="0" w:color="auto"/>
            <w:left w:val="none" w:sz="0" w:space="0" w:color="auto"/>
            <w:bottom w:val="none" w:sz="0" w:space="0" w:color="auto"/>
            <w:right w:val="none" w:sz="0" w:space="0" w:color="auto"/>
          </w:divBdr>
        </w:div>
        <w:div w:id="711540497">
          <w:marLeft w:val="480"/>
          <w:marRight w:val="0"/>
          <w:marTop w:val="0"/>
          <w:marBottom w:val="0"/>
          <w:divBdr>
            <w:top w:val="none" w:sz="0" w:space="0" w:color="auto"/>
            <w:left w:val="none" w:sz="0" w:space="0" w:color="auto"/>
            <w:bottom w:val="none" w:sz="0" w:space="0" w:color="auto"/>
            <w:right w:val="none" w:sz="0" w:space="0" w:color="auto"/>
          </w:divBdr>
        </w:div>
      </w:divsChild>
    </w:div>
    <w:div w:id="451554323">
      <w:marLeft w:val="480"/>
      <w:marRight w:val="0"/>
      <w:marTop w:val="0"/>
      <w:marBottom w:val="0"/>
      <w:divBdr>
        <w:top w:val="none" w:sz="0" w:space="0" w:color="auto"/>
        <w:left w:val="none" w:sz="0" w:space="0" w:color="auto"/>
        <w:bottom w:val="none" w:sz="0" w:space="0" w:color="auto"/>
        <w:right w:val="none" w:sz="0" w:space="0" w:color="auto"/>
      </w:divBdr>
    </w:div>
    <w:div w:id="550583539">
      <w:bodyDiv w:val="1"/>
      <w:marLeft w:val="0"/>
      <w:marRight w:val="0"/>
      <w:marTop w:val="0"/>
      <w:marBottom w:val="0"/>
      <w:divBdr>
        <w:top w:val="none" w:sz="0" w:space="0" w:color="auto"/>
        <w:left w:val="none" w:sz="0" w:space="0" w:color="auto"/>
        <w:bottom w:val="none" w:sz="0" w:space="0" w:color="auto"/>
        <w:right w:val="none" w:sz="0" w:space="0" w:color="auto"/>
      </w:divBdr>
    </w:div>
    <w:div w:id="1067726213">
      <w:bodyDiv w:val="1"/>
      <w:marLeft w:val="0"/>
      <w:marRight w:val="0"/>
      <w:marTop w:val="0"/>
      <w:marBottom w:val="0"/>
      <w:divBdr>
        <w:top w:val="none" w:sz="0" w:space="0" w:color="auto"/>
        <w:left w:val="none" w:sz="0" w:space="0" w:color="auto"/>
        <w:bottom w:val="none" w:sz="0" w:space="0" w:color="auto"/>
        <w:right w:val="none" w:sz="0" w:space="0" w:color="auto"/>
      </w:divBdr>
    </w:div>
    <w:div w:id="1108893877">
      <w:bodyDiv w:val="1"/>
      <w:marLeft w:val="0"/>
      <w:marRight w:val="0"/>
      <w:marTop w:val="0"/>
      <w:marBottom w:val="0"/>
      <w:divBdr>
        <w:top w:val="none" w:sz="0" w:space="0" w:color="auto"/>
        <w:left w:val="none" w:sz="0" w:space="0" w:color="auto"/>
        <w:bottom w:val="none" w:sz="0" w:space="0" w:color="auto"/>
        <w:right w:val="none" w:sz="0" w:space="0" w:color="auto"/>
      </w:divBdr>
    </w:div>
    <w:div w:id="1231189771">
      <w:bodyDiv w:val="1"/>
      <w:marLeft w:val="0"/>
      <w:marRight w:val="0"/>
      <w:marTop w:val="0"/>
      <w:marBottom w:val="0"/>
      <w:divBdr>
        <w:top w:val="none" w:sz="0" w:space="0" w:color="auto"/>
        <w:left w:val="none" w:sz="0" w:space="0" w:color="auto"/>
        <w:bottom w:val="none" w:sz="0" w:space="0" w:color="auto"/>
        <w:right w:val="none" w:sz="0" w:space="0" w:color="auto"/>
      </w:divBdr>
    </w:div>
    <w:div w:id="1306467579">
      <w:bodyDiv w:val="1"/>
      <w:marLeft w:val="0"/>
      <w:marRight w:val="0"/>
      <w:marTop w:val="0"/>
      <w:marBottom w:val="0"/>
      <w:divBdr>
        <w:top w:val="none" w:sz="0" w:space="0" w:color="auto"/>
        <w:left w:val="none" w:sz="0" w:space="0" w:color="auto"/>
        <w:bottom w:val="none" w:sz="0" w:space="0" w:color="auto"/>
        <w:right w:val="none" w:sz="0" w:space="0" w:color="auto"/>
      </w:divBdr>
    </w:div>
    <w:div w:id="1596937077">
      <w:bodyDiv w:val="1"/>
      <w:marLeft w:val="0"/>
      <w:marRight w:val="0"/>
      <w:marTop w:val="0"/>
      <w:marBottom w:val="0"/>
      <w:divBdr>
        <w:top w:val="none" w:sz="0" w:space="0" w:color="auto"/>
        <w:left w:val="none" w:sz="0" w:space="0" w:color="auto"/>
        <w:bottom w:val="none" w:sz="0" w:space="0" w:color="auto"/>
        <w:right w:val="none" w:sz="0" w:space="0" w:color="auto"/>
      </w:divBdr>
    </w:div>
    <w:div w:id="1604920228">
      <w:marLeft w:val="480"/>
      <w:marRight w:val="0"/>
      <w:marTop w:val="0"/>
      <w:marBottom w:val="0"/>
      <w:divBdr>
        <w:top w:val="none" w:sz="0" w:space="0" w:color="auto"/>
        <w:left w:val="none" w:sz="0" w:space="0" w:color="auto"/>
        <w:bottom w:val="none" w:sz="0" w:space="0" w:color="auto"/>
        <w:right w:val="none" w:sz="0" w:space="0" w:color="auto"/>
      </w:divBdr>
    </w:div>
    <w:div w:id="1757902332">
      <w:marLeft w:val="480"/>
      <w:marRight w:val="0"/>
      <w:marTop w:val="0"/>
      <w:marBottom w:val="0"/>
      <w:divBdr>
        <w:top w:val="none" w:sz="0" w:space="0" w:color="auto"/>
        <w:left w:val="none" w:sz="0" w:space="0" w:color="auto"/>
        <w:bottom w:val="none" w:sz="0" w:space="0" w:color="auto"/>
        <w:right w:val="none" w:sz="0" w:space="0" w:color="auto"/>
      </w:divBdr>
    </w:div>
    <w:div w:id="1822114830">
      <w:marLeft w:val="480"/>
      <w:marRight w:val="0"/>
      <w:marTop w:val="0"/>
      <w:marBottom w:val="0"/>
      <w:divBdr>
        <w:top w:val="none" w:sz="0" w:space="0" w:color="auto"/>
        <w:left w:val="none" w:sz="0" w:space="0" w:color="auto"/>
        <w:bottom w:val="none" w:sz="0" w:space="0" w:color="auto"/>
        <w:right w:val="none" w:sz="0" w:space="0" w:color="auto"/>
      </w:divBdr>
    </w:div>
    <w:div w:id="21198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3C70CAB5-0F49-4882-BF41-34AF13535F89}"/>
      </w:docPartPr>
      <w:docPartBody>
        <w:p w:rsidR="00F917BB" w:rsidRDefault="00F51E31">
          <w:r w:rsidRPr="001E0E0A">
            <w:rPr>
              <w:rStyle w:val="a3"/>
              <w:rtl/>
            </w:rPr>
            <w:t>לחץ או הקש כאן להזנת טקסט</w:t>
          </w:r>
          <w:r w:rsidRPr="001E0E0A">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31"/>
    <w:rsid w:val="0006082F"/>
    <w:rsid w:val="000A62C7"/>
    <w:rsid w:val="00441459"/>
    <w:rsid w:val="004B2435"/>
    <w:rsid w:val="004F75B3"/>
    <w:rsid w:val="005371B4"/>
    <w:rsid w:val="006601E4"/>
    <w:rsid w:val="008A342F"/>
    <w:rsid w:val="00AB300D"/>
    <w:rsid w:val="00B16B53"/>
    <w:rsid w:val="00BA1432"/>
    <w:rsid w:val="00F51E31"/>
    <w:rsid w:val="00F60BB0"/>
    <w:rsid w:val="00F917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51E3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F02B6B-191C-446E-9509-2B1DDD6A8204}">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62354789568"/>
    <we:property name="MENDELEY_CITATIONS" value="[{&quot;citationID&quot;:&quot;MENDELEY_CITATION_3f560d93-6306-4400-adfe-1645be9a4657&quot;,&quot;properties&quot;:{&quot;noteIndex&quot;:0},&quot;isEdited&quot;:false,&quot;manualOverride&quot;:{&quot;isManuallyOverridden&quot;:false,&quot;citeprocText&quot;:&quot;(Freud, 1923)&quot;,&quot;manualOverrideText&quot;:&quot;&quot;},&quot;citationTag&quot;:&quot;MENDELEY_CITATION_v3_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&quot;,&quot;citationItems&quot;:[{&quot;id&quot;:&quot;0b650f8e-2828-3df6-a6ec-480ff91a231b&quot;,&quot;itemData&quot;:{&quot;type&quot;:&quot;chapter&quot;,&quot;id&quot;:&quot;0b650f8e-2828-3df6-a6ec-480ff91a231b&quot;,&quot;title&quot;:&quot;Freud, S. 1923. The Ego and the Id &quot;,&quot;author&quot;:[{&quot;family&quot;:&quot;Freud&quot;,&quot;given&quot;:&quot;S.&quot;,&quot;parse-names&quot;:false,&quot;dropping-particle&quot;:&quot;&quot;,&quot;non-dropping-particle&quot;:&quot;&quot;}],&quot;container-title&quot;:&quot;S.E. 19.&quot;,&quot;issued&quot;:{&quot;date-parts&quot;:[[1923]]},&quot;container-title-short&quot;:&quot;&quot;},&quot;isTemporary&quot;:false}]},{&quot;citationID&quot;:&quot;MENDELEY_CITATION_bf2b1180-3ae8-440b-9c7c-6eb8473d869b&quot;,&quot;properties&quot;:{&quot;noteIndex&quot;:0},&quot;isEdited&quot;:false,&quot;manualOverride&quot;:{&quot;isManuallyOverridden&quot;:false,&quot;citeprocText&quot;:&quot;(Laplanche &amp;#38; Pontalis, 1988)&quot;,&quot;manualOverrideText&quot;:&quot;&quot;},&quot;citationTag&quot;:&quot;MENDELEY_CITATION_v3_eyJjaXRhdGlvbklEIjoiTUVOREVMRVlfQ0lUQVRJT05fYmYyYjExODAtM2FlOC00NDBiLTljN2MtNmViODQ3M2Q4NjliIiwicHJvcGVydGllcyI6eyJub3RlSW5kZXgiOjB9LCJpc0VkaXRlZCI6ZmFsc2UsIm1hbnVhbE92ZXJyaWRlIjp7ImlzTWFudWFsbHlPdmVycmlkZGVuIjpmYWxzZSwiY2l0ZXByb2NUZXh0IjoiKExhcGxhbmNoZSAmIzM4OyBQb250YWxpcy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056f54fd-65f4-4e4b-9806-4dd02979a038&quot;,&quot;properties&quot;:{&quot;noteIndex&quot;:0},&quot;isEdited&quot;:false,&quot;manualOverride&quot;:{&quot;isManuallyOverridden&quot;:false,&quot;citeprocText&quot;:&quot;(Federn, 1928)&quot;,&quot;manualOverrideText&quot;:&quot;&quot;},&quot;citationTag&quot;:&quot;MENDELEY_CITATION_v3_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&quot;,&quot;citationItems&quot;:[{&quot;id&quot;:&quot;502b864e-eedc-33ba-9d0c-0883a0c4073a&quot;,&quot;itemData&quot;:{&quot;type&quot;:&quot;article-journal&quot;,&quot;id&quot;:&quot;502b864e-eedc-33ba-9d0c-0883a0c4073a&quot;,&quot;title&quot;:&quot;Narcissism in the Structure of the Ego&quot;,&quot;author&quot;:[{&quot;family&quot;:&quot;Federn&quot;,&quot;given&quot;:&quot;Paul&quot;,&quot;parse-names&quot;:false,&quot;dropping-particle&quot;:&quot;&quot;,&quot;non-dropping-particle&quot;:&quot;&quot;}],&quot;container-title&quot;:&quot;International journal of psychoanalysis&quot;,&quot;ISSN&quot;:&quot;0020-7578&quot;,&quot;issued&quot;:{&quot;date-parts&quot;:[[1928]]},&quot;publisher-place&quot;:&quot;London&quot;,&quot;page&quot;:&quot;401-419&quot;,&quot;language&quot;:&quot;eng&quot;,&quot;genre&quot;:&quot;article&quot;,&quot;publisher&quot;:&quot;Institute of Psychoanalysis (British)&quot;,&quot;volume&quot;:&quot;9&quot;,&quot;container-title-short&quot;:&quot;&quot;},&quot;isTemporary&quot;:false}]},{&quot;citationID&quot;:&quot;MENDELEY_CITATION_d701675b-aa4d-4fbd-9178-1e5b7dc3aba6&quot;,&quot;properties&quot;:{&quot;noteIndex&quot;:0},&quot;isEdited&quot;:false,&quot;manualOverride&quot;:{&quot;isManuallyOverridden&quot;:false,&quot;citeprocText&quot;:&quot;(Sterba, 1934)&quot;,&quot;manualOverrideText&quot;:&quot;&quot;},&quot;citationTag&quot;:&quot;MENDELEY_CITATION_v3_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TctMTI2IiwibGFuZ3VhZ2UiOiJlbmciLCJnZW5yZSI6ImFydGljbGUiLCJwdWJsaXNoZXIiOiJJbnN0aXR1dGUgb2YgUHN5Y2hvYW5hbHlzaXMgKEJyaXRpc2gpIiwidm9sdW1lIjoiMTUiLCJjb250YWluZXItdGl0bGUtc2hvcnQiOiIifSwiaXNUZW1wb3JhcnkiOmZhbHNlfV19&quot;,&quot;citationItems&quot;:[{&quot;id&quot;:&quot;ea8387d6-be2d-3ca9-bedf-2fcf906a0765&quot;,&quot;itemData&quot;:{&quot;type&quot;:&quot;article-journal&quot;,&quot;id&quot;:&quot;ea8387d6-be2d-3ca9-bedf-2fcf906a0765&quot;,&quot;title&quot;:&quot;The Fate of the Ego in Analytic Therapy&quot;,&quot;author&quot;:[{&quot;family&quot;:&quot;Sterba&quot;,&quot;given&quot;:&quot;Richard&quot;,&quot;parse-names&quot;:false,&quot;dropping-particle&quot;:&quot;&quot;,&quot;non-dropping-particle&quot;:&quot;&quot;}],&quot;container-title&quot;:&quot;International journal of psychoanalysis&quot;,&quot;ISSN&quot;:&quot;0020-7578&quot;,&quot;issued&quot;:{&quot;date-parts&quot;:[[1934]]},&quot;publisher-place&quot;:&quot;London&quot;,&quot;page&quot;:&quot;117-126&quot;,&quot;language&quot;:&quot;eng&quot;,&quot;genre&quot;:&quot;article&quot;,&quot;publisher&quot;:&quot;Institute of Psychoanalysis (British)&quot;,&quot;volume&quot;:&quot;15&quot;,&quot;container-title-short&quot;:&quot;&quot;},&quot;isTemporary&quot;:false}]},{&quot;citationID&quot;:&quot;MENDELEY_CITATION_118a1ec9-a4eb-4fa7-af06-76110c16bd44&quot;,&quot;properties&quot;:{&quot;noteIndex&quot;:0},&quot;isEdited&quot;:false,&quot;manualOverride&quot;:{&quot;isManuallyOverridden&quot;:false,&quot;citeprocText&quot;:&quot;(Sterba, 1934)&quot;,&quot;manualOverrideText&quot;:&quot;&quot;},&quot;citationTag&quot;:&quot;MENDELEY_CITATION_v3_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TctMTI2IiwibGFuZ3VhZ2UiOiJlbmciLCJnZW5yZSI6ImFydGljbGUiLCJwdWJsaXNoZXIiOiJJbnN0aXR1dGUgb2YgUHN5Y2hvYW5hbHlzaXMgKEJyaXRpc2gpIiwidm9sdW1lIjoiMTUiLCJjb250YWluZXItdGl0bGUtc2hvcnQiOiIifSwiaXNUZW1wb3JhcnkiOmZhbHNlfV19&quot;,&quot;citationItems&quot;:[{&quot;id&quot;:&quot;ea8387d6-be2d-3ca9-bedf-2fcf906a0765&quot;,&quot;itemData&quot;:{&quot;type&quot;:&quot;article-journal&quot;,&quot;id&quot;:&quot;ea8387d6-be2d-3ca9-bedf-2fcf906a0765&quot;,&quot;title&quot;:&quot;The Fate of the Ego in Analytic Therapy&quot;,&quot;author&quot;:[{&quot;family&quot;:&quot;Sterba&quot;,&quot;given&quot;:&quot;Richard&quot;,&quot;parse-names&quot;:false,&quot;dropping-particle&quot;:&quot;&quot;,&quot;non-dropping-particle&quot;:&quot;&quot;}],&quot;container-title&quot;:&quot;International journal of psychoanalysis&quot;,&quot;ISSN&quot;:&quot;0020-7578&quot;,&quot;issued&quot;:{&quot;date-parts&quot;:[[1934]]},&quot;publisher-place&quot;:&quot;London&quot;,&quot;page&quot;:&quot;117-126&quot;,&quot;language&quot;:&quot;eng&quot;,&quot;genre&quot;:&quot;article&quot;,&quot;publisher&quot;:&quot;Institute of Psychoanalysis (British)&quot;,&quot;volume&quot;:&quot;15&quot;,&quot;container-title-short&quot;:&quot;&quot;},&quot;isTemporary&quot;:false}]},{&quot;citationID&quot;:&quot;MENDELEY_CITATION_79123cb8-024c-4d0e-9d20-c3e4ce1f8f17&quot;,&quot;properties&quot;:{&quot;noteIndex&quot;:0},&quot;isEdited&quot;:false,&quot;manualOverride&quot;:{&quot;isManuallyOverridden&quot;:false,&quot;citeprocText&quot;:&quot;(Sterba, 1934)&quot;,&quot;manualOverrideText&quot;:&quot;&quot;},&quot;citationTag&quot;:&quot;MENDELEY_CITATION_v3_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TctMTI2IiwibGFuZ3VhZ2UiOiJlbmciLCJnZW5yZSI6ImFydGljbGUiLCJwdWJsaXNoZXIiOiJJbnN0aXR1dGUgb2YgUHN5Y2hvYW5hbHlzaXMgKEJyaXRpc2gpIiwidm9sdW1lIjoiMTUiLCJjb250YWluZXItdGl0bGUtc2hvcnQiOiIifSwiaXNUZW1wb3JhcnkiOmZhbHNlfV19&quot;,&quot;citationItems&quot;:[{&quot;id&quot;:&quot;ea8387d6-be2d-3ca9-bedf-2fcf906a0765&quot;,&quot;itemData&quot;:{&quot;type&quot;:&quot;article-journal&quot;,&quot;id&quot;:&quot;ea8387d6-be2d-3ca9-bedf-2fcf906a0765&quot;,&quot;title&quot;:&quot;The Fate of the Ego in Analytic Therapy&quot;,&quot;author&quot;:[{&quot;family&quot;:&quot;Sterba&quot;,&quot;given&quot;:&quot;Richard&quot;,&quot;parse-names&quot;:false,&quot;dropping-particle&quot;:&quot;&quot;,&quot;non-dropping-particle&quot;:&quot;&quot;}],&quot;container-title&quot;:&quot;International journal of psychoanalysis&quot;,&quot;ISSN&quot;:&quot;0020-7578&quot;,&quot;issued&quot;:{&quot;date-parts&quot;:[[1934]]},&quot;publisher-place&quot;:&quot;London&quot;,&quot;page&quot;:&quot;117-126&quot;,&quot;language&quot;:&quot;eng&quot;,&quot;genre&quot;:&quot;article&quot;,&quot;publisher&quot;:&quot;Institute of Psychoanalysis (British)&quot;,&quot;volume&quot;:&quot;1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97854-1B2A-41FA-B43A-2FA48424D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2720</TotalTime>
  <Pages>1</Pages>
  <Words>2612</Words>
  <Characters>13063</Characters>
  <Application>Microsoft Office Word</Application>
  <DocSecurity>0</DocSecurity>
  <Lines>108</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24</cp:revision>
  <dcterms:created xsi:type="dcterms:W3CDTF">2023-08-18T06:16:00Z</dcterms:created>
  <dcterms:modified xsi:type="dcterms:W3CDTF">2025-11-06T11:14:00Z</dcterms:modified>
</cp:coreProperties>
</file>