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C81A9" w14:textId="77777777" w:rsidR="00E97A74" w:rsidRDefault="00DF3FEA">
      <w:pPr>
        <w:spacing w:before="62"/>
        <w:ind w:left="100"/>
        <w:rPr>
          <w:rFonts w:ascii="Arial MT"/>
          <w:sz w:val="24"/>
        </w:rPr>
      </w:pPr>
      <w:r>
        <w:rPr>
          <w:rFonts w:ascii="Arial MT"/>
          <w:color w:val="006FC0"/>
          <w:spacing w:val="-2"/>
          <w:sz w:val="24"/>
        </w:rPr>
        <w:t>Practice:</w:t>
      </w:r>
    </w:p>
    <w:p w14:paraId="6E2714DF" w14:textId="77777777" w:rsidR="00E97A74" w:rsidRDefault="00E97A74">
      <w:pPr>
        <w:pStyle w:val="BodyText"/>
        <w:rPr>
          <w:rFonts w:ascii="Arial MT"/>
          <w:b w:val="0"/>
        </w:rPr>
      </w:pPr>
    </w:p>
    <w:p w14:paraId="6C589F2D" w14:textId="77777777" w:rsidR="00E97A74" w:rsidRDefault="00E97A74">
      <w:pPr>
        <w:pStyle w:val="BodyText"/>
        <w:spacing w:before="172"/>
        <w:rPr>
          <w:rFonts w:ascii="Arial MT"/>
          <w:b w:val="0"/>
        </w:rPr>
      </w:pPr>
    </w:p>
    <w:p w14:paraId="56C12F83" w14:textId="0974280E" w:rsidR="00E97A74" w:rsidRDefault="007A1C02" w:rsidP="003D5506">
      <w:pPr>
        <w:pStyle w:val="BodyText"/>
        <w:numPr>
          <w:ilvl w:val="0"/>
          <w:numId w:val="2"/>
        </w:numPr>
        <w:rPr>
          <w:b w:val="0"/>
        </w:rPr>
      </w:pPr>
      <w:r w:rsidRPr="007A1C02">
        <w:rPr>
          <w:b w:val="0"/>
        </w:rPr>
        <w:t>Find the Reverse of a Number</w:t>
      </w:r>
    </w:p>
    <w:p w14:paraId="0F9A922F" w14:textId="4BB133D4" w:rsidR="007A1C02" w:rsidRDefault="00505D6C" w:rsidP="007A1C02">
      <w:pPr>
        <w:pStyle w:val="BodyText"/>
        <w:ind w:left="720"/>
        <w:rPr>
          <w:b w:val="0"/>
        </w:rPr>
      </w:pPr>
      <w:r w:rsidRPr="00505D6C">
        <w:rPr>
          <w:b w:val="0"/>
        </w:rPr>
        <w:drawing>
          <wp:inline distT="0" distB="0" distL="0" distR="0" wp14:anchorId="681E2421" wp14:editId="675CF734">
            <wp:extent cx="4610500" cy="1920406"/>
            <wp:effectExtent l="0" t="0" r="0" b="3810"/>
            <wp:docPr id="27324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46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8C9F" w14:textId="77777777" w:rsidR="00665AD0" w:rsidRDefault="00665AD0" w:rsidP="007A1C02">
      <w:pPr>
        <w:pStyle w:val="BodyText"/>
        <w:ind w:left="720"/>
        <w:rPr>
          <w:b w:val="0"/>
        </w:rPr>
      </w:pPr>
    </w:p>
    <w:p w14:paraId="6A4DBD4B" w14:textId="77777777" w:rsidR="00665AD0" w:rsidRDefault="00665AD0" w:rsidP="007A1C02">
      <w:pPr>
        <w:pStyle w:val="BodyText"/>
        <w:ind w:left="720"/>
        <w:rPr>
          <w:b w:val="0"/>
        </w:rPr>
      </w:pPr>
    </w:p>
    <w:p w14:paraId="17FCDC37" w14:textId="77777777" w:rsidR="00505D6C" w:rsidRDefault="00505D6C" w:rsidP="007A1C02">
      <w:pPr>
        <w:pStyle w:val="BodyText"/>
        <w:ind w:left="720"/>
        <w:rPr>
          <w:b w:val="0"/>
        </w:rPr>
      </w:pPr>
    </w:p>
    <w:p w14:paraId="39BEB1C6" w14:textId="4A6D9FB1" w:rsidR="00505D6C" w:rsidRDefault="00665AD0" w:rsidP="00505D6C">
      <w:pPr>
        <w:pStyle w:val="BodyText"/>
        <w:numPr>
          <w:ilvl w:val="0"/>
          <w:numId w:val="2"/>
        </w:numPr>
        <w:rPr>
          <w:b w:val="0"/>
        </w:rPr>
      </w:pPr>
      <w:r w:rsidRPr="00665AD0">
        <w:rPr>
          <w:b w:val="0"/>
        </w:rPr>
        <w:t>Check Whether or Not the Number is a Palindrome</w:t>
      </w:r>
    </w:p>
    <w:p w14:paraId="3BDAD1C0" w14:textId="3610D37C" w:rsidR="00456810" w:rsidRDefault="00456810" w:rsidP="00456810">
      <w:pPr>
        <w:pStyle w:val="BodyText"/>
        <w:ind w:left="720"/>
        <w:rPr>
          <w:b w:val="0"/>
        </w:rPr>
      </w:pPr>
      <w:r w:rsidRPr="00456810">
        <w:rPr>
          <w:b w:val="0"/>
        </w:rPr>
        <w:drawing>
          <wp:inline distT="0" distB="0" distL="0" distR="0" wp14:anchorId="14F28D76" wp14:editId="554A9CA0">
            <wp:extent cx="4998720" cy="2522220"/>
            <wp:effectExtent l="0" t="0" r="0" b="0"/>
            <wp:docPr id="198035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53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7" cy="25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73A" w14:textId="77777777" w:rsidR="00CC4C70" w:rsidRDefault="00CC4C70" w:rsidP="00456810">
      <w:pPr>
        <w:pStyle w:val="BodyText"/>
        <w:ind w:left="720"/>
        <w:rPr>
          <w:b w:val="0"/>
        </w:rPr>
      </w:pPr>
    </w:p>
    <w:p w14:paraId="25E4AAE2" w14:textId="77777777" w:rsidR="00CC4C70" w:rsidRDefault="00CC4C70" w:rsidP="00456810">
      <w:pPr>
        <w:pStyle w:val="BodyText"/>
        <w:ind w:left="720"/>
        <w:rPr>
          <w:b w:val="0"/>
        </w:rPr>
      </w:pPr>
    </w:p>
    <w:p w14:paraId="5FFC75FC" w14:textId="77777777" w:rsidR="0042557B" w:rsidRDefault="0042557B" w:rsidP="00456810">
      <w:pPr>
        <w:pStyle w:val="BodyText"/>
        <w:ind w:left="720"/>
        <w:rPr>
          <w:b w:val="0"/>
        </w:rPr>
      </w:pPr>
    </w:p>
    <w:p w14:paraId="0B1205E1" w14:textId="77777777" w:rsidR="0042557B" w:rsidRDefault="0042557B" w:rsidP="00456810">
      <w:pPr>
        <w:pStyle w:val="BodyText"/>
        <w:ind w:left="720"/>
        <w:rPr>
          <w:b w:val="0"/>
        </w:rPr>
      </w:pPr>
    </w:p>
    <w:p w14:paraId="1BCFB772" w14:textId="77777777" w:rsidR="0042557B" w:rsidRDefault="0042557B" w:rsidP="00456810">
      <w:pPr>
        <w:pStyle w:val="BodyText"/>
        <w:ind w:left="720"/>
        <w:rPr>
          <w:b w:val="0"/>
        </w:rPr>
      </w:pPr>
    </w:p>
    <w:p w14:paraId="195E1974" w14:textId="77777777" w:rsidR="0042557B" w:rsidRDefault="0042557B" w:rsidP="00456810">
      <w:pPr>
        <w:pStyle w:val="BodyText"/>
        <w:ind w:left="720"/>
        <w:rPr>
          <w:b w:val="0"/>
        </w:rPr>
      </w:pPr>
    </w:p>
    <w:p w14:paraId="761F45B9" w14:textId="77777777" w:rsidR="0042557B" w:rsidRDefault="0042557B" w:rsidP="00456810">
      <w:pPr>
        <w:pStyle w:val="BodyText"/>
        <w:ind w:left="720"/>
        <w:rPr>
          <w:b w:val="0"/>
        </w:rPr>
      </w:pPr>
    </w:p>
    <w:p w14:paraId="53073976" w14:textId="77777777" w:rsidR="0042557B" w:rsidRDefault="0042557B" w:rsidP="00456810">
      <w:pPr>
        <w:pStyle w:val="BodyText"/>
        <w:ind w:left="720"/>
        <w:rPr>
          <w:b w:val="0"/>
        </w:rPr>
      </w:pPr>
    </w:p>
    <w:p w14:paraId="0ADF728A" w14:textId="77777777" w:rsidR="0042557B" w:rsidRDefault="0042557B" w:rsidP="00456810">
      <w:pPr>
        <w:pStyle w:val="BodyText"/>
        <w:ind w:left="720"/>
        <w:rPr>
          <w:b w:val="0"/>
        </w:rPr>
      </w:pPr>
    </w:p>
    <w:p w14:paraId="7BC5F480" w14:textId="77777777" w:rsidR="0042557B" w:rsidRDefault="0042557B" w:rsidP="00456810">
      <w:pPr>
        <w:pStyle w:val="BodyText"/>
        <w:ind w:left="720"/>
        <w:rPr>
          <w:b w:val="0"/>
        </w:rPr>
      </w:pPr>
    </w:p>
    <w:p w14:paraId="1C6DF2DE" w14:textId="77777777" w:rsidR="0042557B" w:rsidRDefault="0042557B" w:rsidP="00456810">
      <w:pPr>
        <w:pStyle w:val="BodyText"/>
        <w:ind w:left="720"/>
        <w:rPr>
          <w:b w:val="0"/>
        </w:rPr>
      </w:pPr>
    </w:p>
    <w:p w14:paraId="5A832C6F" w14:textId="77777777" w:rsidR="0042557B" w:rsidRDefault="0042557B" w:rsidP="00456810">
      <w:pPr>
        <w:pStyle w:val="BodyText"/>
        <w:ind w:left="720"/>
        <w:rPr>
          <w:b w:val="0"/>
        </w:rPr>
      </w:pPr>
    </w:p>
    <w:p w14:paraId="1176F743" w14:textId="77777777" w:rsidR="0042557B" w:rsidRDefault="0042557B" w:rsidP="00456810">
      <w:pPr>
        <w:pStyle w:val="BodyText"/>
        <w:ind w:left="720"/>
        <w:rPr>
          <w:b w:val="0"/>
        </w:rPr>
      </w:pPr>
    </w:p>
    <w:p w14:paraId="25CCC0C6" w14:textId="77777777" w:rsidR="0042557B" w:rsidRDefault="0042557B" w:rsidP="00456810">
      <w:pPr>
        <w:pStyle w:val="BodyText"/>
        <w:ind w:left="720"/>
        <w:rPr>
          <w:b w:val="0"/>
        </w:rPr>
      </w:pPr>
    </w:p>
    <w:p w14:paraId="5CC15792" w14:textId="77777777" w:rsidR="0042557B" w:rsidRDefault="0042557B" w:rsidP="00456810">
      <w:pPr>
        <w:pStyle w:val="BodyText"/>
        <w:ind w:left="720"/>
        <w:rPr>
          <w:b w:val="0"/>
        </w:rPr>
      </w:pPr>
    </w:p>
    <w:p w14:paraId="1A30D63D" w14:textId="77777777" w:rsidR="0042557B" w:rsidRDefault="0042557B" w:rsidP="00456810">
      <w:pPr>
        <w:pStyle w:val="BodyText"/>
        <w:ind w:left="720"/>
        <w:rPr>
          <w:b w:val="0"/>
        </w:rPr>
      </w:pPr>
    </w:p>
    <w:p w14:paraId="79A79EFE" w14:textId="77777777" w:rsidR="0042557B" w:rsidRDefault="0042557B" w:rsidP="00456810">
      <w:pPr>
        <w:pStyle w:val="BodyText"/>
        <w:ind w:left="720"/>
        <w:rPr>
          <w:b w:val="0"/>
        </w:rPr>
      </w:pPr>
    </w:p>
    <w:p w14:paraId="33CF0037" w14:textId="77777777" w:rsidR="0042557B" w:rsidRDefault="0042557B" w:rsidP="00456810">
      <w:pPr>
        <w:pStyle w:val="BodyText"/>
        <w:ind w:left="720"/>
        <w:rPr>
          <w:b w:val="0"/>
        </w:rPr>
      </w:pPr>
    </w:p>
    <w:p w14:paraId="104E6CED" w14:textId="77777777" w:rsidR="0042557B" w:rsidRDefault="0042557B" w:rsidP="00456810">
      <w:pPr>
        <w:pStyle w:val="BodyText"/>
        <w:ind w:left="720"/>
        <w:rPr>
          <w:b w:val="0"/>
        </w:rPr>
      </w:pPr>
    </w:p>
    <w:p w14:paraId="6C2AF40B" w14:textId="35C1A1C9" w:rsidR="0042557B" w:rsidRDefault="00DF3FEA" w:rsidP="0042557B">
      <w:pPr>
        <w:pStyle w:val="BodyText"/>
        <w:numPr>
          <w:ilvl w:val="0"/>
          <w:numId w:val="2"/>
        </w:numPr>
        <w:rPr>
          <w:b w:val="0"/>
        </w:rPr>
      </w:pPr>
      <w:r w:rsidRPr="00DF3FEA">
        <w:rPr>
          <w:b w:val="0"/>
        </w:rPr>
        <w:lastRenderedPageBreak/>
        <w:t>Check Whether a Given Number is an Armstrong Number or Not</w:t>
      </w:r>
    </w:p>
    <w:p w14:paraId="0F21777A" w14:textId="2073B102" w:rsidR="00CC4C70" w:rsidRPr="007A1C02" w:rsidRDefault="0042557B" w:rsidP="00DF3FEA">
      <w:pPr>
        <w:pStyle w:val="BodyText"/>
        <w:ind w:left="720"/>
        <w:rPr>
          <w:b w:val="0"/>
        </w:rPr>
      </w:pPr>
      <w:r w:rsidRPr="0042557B">
        <w:rPr>
          <w:b w:val="0"/>
        </w:rPr>
        <w:drawing>
          <wp:inline distT="0" distB="0" distL="0" distR="0" wp14:anchorId="115A6209" wp14:editId="536FB19C">
            <wp:extent cx="5524979" cy="3391194"/>
            <wp:effectExtent l="0" t="0" r="0" b="0"/>
            <wp:docPr id="47447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73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C70" w:rsidRPr="007A1C02">
      <w:pgSz w:w="11910" w:h="16840"/>
      <w:pgMar w:top="1440" w:right="1133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92C14"/>
    <w:multiLevelType w:val="hybridMultilevel"/>
    <w:tmpl w:val="76B461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52989"/>
    <w:multiLevelType w:val="hybridMultilevel"/>
    <w:tmpl w:val="6088C598"/>
    <w:lvl w:ilvl="0" w:tplc="E30CCA48">
      <w:start w:val="1"/>
      <w:numFmt w:val="decimal"/>
      <w:lvlText w:val="%1)"/>
      <w:lvlJc w:val="left"/>
      <w:pPr>
        <w:ind w:left="82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43434"/>
        <w:spacing w:val="0"/>
        <w:w w:val="100"/>
        <w:sz w:val="24"/>
        <w:szCs w:val="24"/>
        <w:lang w:val="en-US" w:eastAsia="en-US" w:bidi="ar-SA"/>
      </w:rPr>
    </w:lvl>
    <w:lvl w:ilvl="1" w:tplc="D0946D6C"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2" w:tplc="529C8D56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3" w:tplc="A2CE435C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B1A6DCCE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570C01EC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 w:tplc="120A7C8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B4EEBDB2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8" w:tplc="006436C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num w:numId="1" w16cid:durableId="1847475693">
    <w:abstractNumId w:val="1"/>
  </w:num>
  <w:num w:numId="2" w16cid:durableId="163258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A74"/>
    <w:rsid w:val="003D5506"/>
    <w:rsid w:val="004122DB"/>
    <w:rsid w:val="0042557B"/>
    <w:rsid w:val="00456810"/>
    <w:rsid w:val="00505D6C"/>
    <w:rsid w:val="00665AD0"/>
    <w:rsid w:val="007A1C02"/>
    <w:rsid w:val="00CC4C70"/>
    <w:rsid w:val="00DF3FEA"/>
    <w:rsid w:val="00E9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8CE0"/>
  <w15:docId w15:val="{97FA6535-C207-4D79-B29F-BEB94595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Mastan shaik</dc:creator>
  <cp:lastModifiedBy>Mastan shaik</cp:lastModifiedBy>
  <cp:revision>9</cp:revision>
  <dcterms:created xsi:type="dcterms:W3CDTF">2025-08-21T16:15:00Z</dcterms:created>
  <dcterms:modified xsi:type="dcterms:W3CDTF">2025-08-21T16:48:00Z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www.ilovepdf.com</vt:lpwstr>
  </property>
</Properties>
</file>