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5B49B" w14:textId="1C22887C" w:rsidR="00094739" w:rsidRDefault="00A37CB3" w:rsidP="00A37CB3">
      <w:pPr>
        <w:jc w:val="center"/>
        <w:rPr>
          <w:sz w:val="32"/>
          <w:szCs w:val="32"/>
        </w:rPr>
      </w:pPr>
      <w:r w:rsidRPr="00A37CB3">
        <w:rPr>
          <w:sz w:val="32"/>
          <w:szCs w:val="32"/>
        </w:rPr>
        <w:t>Challenge -2</w:t>
      </w:r>
    </w:p>
    <w:p w14:paraId="1C2885B6" w14:textId="722EBD35" w:rsidR="00070FD1" w:rsidRPr="00A37CB3" w:rsidRDefault="00070FD1" w:rsidP="00070FD1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--------------------------------------------------------------------------------------------</w:t>
      </w:r>
    </w:p>
    <w:p w14:paraId="5B92F9BD" w14:textId="77777777" w:rsidR="00A37CB3" w:rsidRPr="00A37CB3" w:rsidRDefault="00A37CB3" w:rsidP="00A37CB3">
      <w:r w:rsidRPr="00A37CB3">
        <w:rPr>
          <w:b/>
          <w:bCs/>
        </w:rPr>
        <w:t>Use Case: Setting up Transit Gateway and VPC Endpoints for a Multi-VPC Architecture</w:t>
      </w:r>
      <w:r w:rsidRPr="00A37CB3">
        <w:br/>
      </w:r>
      <w:r w:rsidRPr="00A37CB3">
        <w:rPr>
          <w:b/>
          <w:bCs/>
        </w:rPr>
        <w:t>Scenario:</w:t>
      </w:r>
      <w:r w:rsidRPr="00A37CB3">
        <w:br/>
        <w:t> A large organization is migrating its on-premises infrastructure to the AWS cloud.</w:t>
      </w:r>
      <w:r w:rsidRPr="00A37CB3">
        <w:br/>
        <w:t> The organization's architecture involves multiple VPCs for different departments and applications, each requiring secure communication with centralized services and external resources.</w:t>
      </w:r>
      <w:r w:rsidRPr="00A37CB3">
        <w:br/>
        <w:t> The IT team needs to design and implement a scalable and efficient network architecture to accommodate the organization's growth and ensure robust connectivity between VPCs and external services.</w:t>
      </w:r>
      <w:r w:rsidRPr="00A37CB3">
        <w:br/>
      </w:r>
      <w:r w:rsidRPr="00A37CB3">
        <w:rPr>
          <w:b/>
          <w:bCs/>
        </w:rPr>
        <w:t>Objectives:</w:t>
      </w:r>
    </w:p>
    <w:p w14:paraId="3083BCED" w14:textId="77777777" w:rsidR="00A37CB3" w:rsidRPr="00A37CB3" w:rsidRDefault="00A37CB3" w:rsidP="00A37CB3">
      <w:pPr>
        <w:numPr>
          <w:ilvl w:val="0"/>
          <w:numId w:val="3"/>
        </w:numPr>
      </w:pPr>
      <w:r w:rsidRPr="00A37CB3">
        <w:t>Design and deploy a scalable network architecture using AWS Transit Gateway to simplify network connectivity between multiple VPCs.</w:t>
      </w:r>
    </w:p>
    <w:p w14:paraId="48F38DD7" w14:textId="77777777" w:rsidR="00A37CB3" w:rsidRPr="00A37CB3" w:rsidRDefault="00A37CB3" w:rsidP="00A37CB3">
      <w:pPr>
        <w:numPr>
          <w:ilvl w:val="0"/>
          <w:numId w:val="3"/>
        </w:numPr>
      </w:pPr>
      <w:r w:rsidRPr="00A37CB3">
        <w:t>Configure VPC endpoints to securely access AWS services without internet gateways or NAT gateways, ensuring data privacy and minimizing exposure to external threats.</w:t>
      </w:r>
    </w:p>
    <w:p w14:paraId="42953E5B" w14:textId="77777777" w:rsidR="00A37CB3" w:rsidRPr="00A37CB3" w:rsidRDefault="00A37CB3" w:rsidP="00A37CB3">
      <w:r w:rsidRPr="00A37CB3">
        <w:rPr>
          <w:b/>
          <w:bCs/>
        </w:rPr>
        <w:t>Note:</w:t>
      </w:r>
    </w:p>
    <w:p w14:paraId="72860D4F" w14:textId="77777777" w:rsidR="00A37CB3" w:rsidRPr="00A37CB3" w:rsidRDefault="00A37CB3" w:rsidP="00A37CB3">
      <w:pPr>
        <w:numPr>
          <w:ilvl w:val="0"/>
          <w:numId w:val="4"/>
        </w:numPr>
      </w:pPr>
      <w:r w:rsidRPr="00A37CB3">
        <w:t>Create 4 VPCs in 4 different regions and set up Transit Gateway.</w:t>
      </w:r>
    </w:p>
    <w:p w14:paraId="1BB99141" w14:textId="77777777" w:rsidR="00A37CB3" w:rsidRPr="00A37CB3" w:rsidRDefault="00A37CB3" w:rsidP="00A37CB3">
      <w:pPr>
        <w:numPr>
          <w:ilvl w:val="0"/>
          <w:numId w:val="4"/>
        </w:numPr>
        <w:pBdr>
          <w:bottom w:val="single" w:sz="6" w:space="1" w:color="auto"/>
        </w:pBdr>
      </w:pPr>
      <w:r w:rsidRPr="00A37CB3">
        <w:t>Do not use default VPCs.</w:t>
      </w:r>
    </w:p>
    <w:p w14:paraId="7201A50C" w14:textId="77777777" w:rsidR="00A37CB3" w:rsidRDefault="00A37CB3" w:rsidP="00A37CB3">
      <w:pPr>
        <w:rPr>
          <w:b/>
          <w:bCs/>
          <w:sz w:val="28"/>
          <w:szCs w:val="28"/>
        </w:rPr>
      </w:pPr>
      <w:r w:rsidRPr="002845E5">
        <w:rPr>
          <w:b/>
          <w:bCs/>
          <w:sz w:val="28"/>
          <w:szCs w:val="28"/>
          <w:highlight w:val="yellow"/>
        </w:rPr>
        <w:t>Step1: 4 Different IP Address</w:t>
      </w:r>
    </w:p>
    <w:p w14:paraId="7475B00E" w14:textId="542EA631" w:rsidR="00A37CB3" w:rsidRPr="00A37CB3" w:rsidRDefault="00A37CB3" w:rsidP="00A37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A37CB3">
        <w:rPr>
          <w:b/>
          <w:bCs/>
          <w:sz w:val="28"/>
          <w:szCs w:val="28"/>
        </w:rPr>
        <w:t>1.)</w:t>
      </w:r>
      <w:r>
        <w:rPr>
          <w:b/>
          <w:bCs/>
          <w:sz w:val="28"/>
          <w:szCs w:val="28"/>
        </w:rPr>
        <w:t xml:space="preserve"> </w:t>
      </w:r>
      <w:r w:rsidRPr="00A37CB3">
        <w:rPr>
          <w:b/>
          <w:bCs/>
          <w:sz w:val="28"/>
          <w:szCs w:val="28"/>
        </w:rPr>
        <w:t>VPC-A (N. Virginia, us-east-</w:t>
      </w:r>
      <w:r>
        <w:rPr>
          <w:b/>
          <w:bCs/>
          <w:sz w:val="28"/>
          <w:szCs w:val="28"/>
        </w:rPr>
        <w:t xml:space="preserve">1) </w:t>
      </w:r>
      <w:r w:rsidRPr="00A37CB3">
        <w:rPr>
          <w:b/>
          <w:bCs/>
          <w:sz w:val="28"/>
          <w:szCs w:val="28"/>
        </w:rPr>
        <w:sym w:font="Wingdings" w:char="F0E0"/>
      </w:r>
      <w:r w:rsidRPr="00A37CB3">
        <w:rPr>
          <w:b/>
          <w:bCs/>
          <w:sz w:val="28"/>
          <w:szCs w:val="28"/>
        </w:rPr>
        <w:t xml:space="preserve"> 10.0.0.0/</w:t>
      </w:r>
      <w:r w:rsidR="00395383">
        <w:rPr>
          <w:b/>
          <w:bCs/>
          <w:sz w:val="28"/>
          <w:szCs w:val="28"/>
        </w:rPr>
        <w:t>16</w:t>
      </w:r>
    </w:p>
    <w:p w14:paraId="61F004DE" w14:textId="535FCEB7" w:rsidR="00A37CB3" w:rsidRPr="00A37CB3" w:rsidRDefault="00A37CB3" w:rsidP="00A37CB3">
      <w:pPr>
        <w:rPr>
          <w:b/>
          <w:bCs/>
          <w:sz w:val="28"/>
          <w:szCs w:val="28"/>
        </w:rPr>
      </w:pPr>
      <w:r w:rsidRPr="00A37CB3">
        <w:rPr>
          <w:b/>
          <w:bCs/>
          <w:sz w:val="28"/>
          <w:szCs w:val="28"/>
        </w:rPr>
        <w:t>2.) VPC-B (OHIO -us-east-2) → 172.16.0.0/1</w:t>
      </w:r>
      <w:r w:rsidR="00395383">
        <w:rPr>
          <w:b/>
          <w:bCs/>
          <w:sz w:val="28"/>
          <w:szCs w:val="28"/>
        </w:rPr>
        <w:t>6</w:t>
      </w:r>
    </w:p>
    <w:p w14:paraId="4FF7952F" w14:textId="271EEE57" w:rsidR="00A37CB3" w:rsidRPr="00A37CB3" w:rsidRDefault="00A37CB3" w:rsidP="00A37CB3">
      <w:pPr>
        <w:rPr>
          <w:b/>
          <w:bCs/>
          <w:sz w:val="28"/>
          <w:szCs w:val="28"/>
        </w:rPr>
      </w:pPr>
      <w:r w:rsidRPr="00A37CB3">
        <w:rPr>
          <w:b/>
          <w:bCs/>
          <w:sz w:val="28"/>
          <w:szCs w:val="28"/>
        </w:rPr>
        <w:t>3). VPC-C (California, us-west-1)</w:t>
      </w:r>
      <w:r>
        <w:rPr>
          <w:b/>
          <w:bCs/>
          <w:sz w:val="28"/>
          <w:szCs w:val="28"/>
        </w:rPr>
        <w:t xml:space="preserve"> </w:t>
      </w:r>
      <w:r w:rsidRPr="00A37CB3">
        <w:rPr>
          <w:b/>
          <w:bCs/>
          <w:sz w:val="28"/>
          <w:szCs w:val="28"/>
        </w:rPr>
        <w:sym w:font="Wingdings" w:char="F0E0"/>
      </w:r>
      <w:r w:rsidRPr="00A37CB3">
        <w:rPr>
          <w:b/>
          <w:bCs/>
          <w:sz w:val="28"/>
          <w:szCs w:val="28"/>
        </w:rPr>
        <w:t>192.168.0.0/16</w:t>
      </w:r>
    </w:p>
    <w:p w14:paraId="6823126D" w14:textId="587E2FAA" w:rsidR="00A37CB3" w:rsidRDefault="00A37CB3" w:rsidP="00A37CB3">
      <w:pPr>
        <w:rPr>
          <w:b/>
          <w:bCs/>
          <w:sz w:val="28"/>
          <w:szCs w:val="28"/>
        </w:rPr>
      </w:pPr>
      <w:r w:rsidRPr="00A37CB3">
        <w:rPr>
          <w:b/>
          <w:bCs/>
          <w:sz w:val="28"/>
          <w:szCs w:val="28"/>
        </w:rPr>
        <w:t>4.)</w:t>
      </w:r>
      <w:r>
        <w:rPr>
          <w:b/>
          <w:bCs/>
          <w:sz w:val="28"/>
          <w:szCs w:val="28"/>
        </w:rPr>
        <w:t xml:space="preserve"> </w:t>
      </w:r>
      <w:r w:rsidRPr="00A37CB3">
        <w:rPr>
          <w:b/>
          <w:bCs/>
          <w:sz w:val="28"/>
          <w:szCs w:val="28"/>
        </w:rPr>
        <w:t>VPC-D (Oregon, us-west-2) → 100.64.0.0/1</w:t>
      </w:r>
      <w:r w:rsidR="00395383">
        <w:rPr>
          <w:b/>
          <w:bCs/>
          <w:sz w:val="28"/>
          <w:szCs w:val="28"/>
        </w:rPr>
        <w:t>6</w:t>
      </w:r>
    </w:p>
    <w:p w14:paraId="15FDD487" w14:textId="77777777" w:rsidR="00A37CB3" w:rsidRDefault="00A37CB3" w:rsidP="00A37CB3">
      <w:pPr>
        <w:rPr>
          <w:b/>
          <w:bCs/>
          <w:sz w:val="28"/>
          <w:szCs w:val="28"/>
        </w:rPr>
      </w:pPr>
    </w:p>
    <w:p w14:paraId="1964DD7D" w14:textId="6FA2EFB4" w:rsidR="00452D6A" w:rsidRDefault="00452D6A" w:rsidP="00A37CB3">
      <w:pPr>
        <w:rPr>
          <w:b/>
          <w:bCs/>
          <w:sz w:val="28"/>
          <w:szCs w:val="28"/>
        </w:rPr>
      </w:pPr>
      <w:r w:rsidRPr="002845E5">
        <w:rPr>
          <w:b/>
          <w:bCs/>
          <w:sz w:val="28"/>
          <w:szCs w:val="28"/>
          <w:highlight w:val="yellow"/>
        </w:rPr>
        <w:t>Step2: Create 4 VPCS in Different regions</w:t>
      </w:r>
    </w:p>
    <w:p w14:paraId="5EB99CC2" w14:textId="77777777" w:rsidR="00395383" w:rsidRDefault="00395383" w:rsidP="00A37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Go to VPC Console </w:t>
      </w:r>
      <w:r w:rsidRPr="00395383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Create VPC </w:t>
      </w:r>
      <w:r w:rsidRPr="00395383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VPC Settings </w:t>
      </w:r>
      <w:r w:rsidRPr="00395383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VPC Only </w:t>
      </w:r>
      <w:r w:rsidRPr="00395383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Name</w:t>
      </w:r>
    </w:p>
    <w:p w14:paraId="7C246140" w14:textId="72AA64FB" w:rsidR="00395383" w:rsidRDefault="00395383" w:rsidP="00A37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395383">
        <w:rPr>
          <w:b/>
          <w:bCs/>
          <w:sz w:val="28"/>
          <w:szCs w:val="28"/>
        </w:rPr>
        <w:t xml:space="preserve">VPC-1 </w:t>
      </w:r>
      <w:proofErr w:type="spellStart"/>
      <w:proofErr w:type="gramStart"/>
      <w:r w:rsidRPr="00395383">
        <w:rPr>
          <w:b/>
          <w:bCs/>
          <w:sz w:val="28"/>
          <w:szCs w:val="28"/>
        </w:rPr>
        <w:t>N.Virginia</w:t>
      </w:r>
      <w:proofErr w:type="spellEnd"/>
      <w:proofErr w:type="gramEnd"/>
      <w:r>
        <w:rPr>
          <w:b/>
          <w:bCs/>
          <w:sz w:val="28"/>
          <w:szCs w:val="28"/>
        </w:rPr>
        <w:t xml:space="preserve"> </w:t>
      </w:r>
      <w:r w:rsidRPr="00395383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</w:t>
      </w:r>
      <w:r w:rsidRPr="00395383">
        <w:rPr>
          <w:b/>
          <w:bCs/>
          <w:sz w:val="28"/>
          <w:szCs w:val="28"/>
        </w:rPr>
        <w:t>IPv4 CIDR</w:t>
      </w:r>
      <w:r>
        <w:rPr>
          <w:b/>
          <w:bCs/>
          <w:sz w:val="28"/>
          <w:szCs w:val="28"/>
        </w:rPr>
        <w:t xml:space="preserve"> </w:t>
      </w:r>
      <w:r w:rsidRPr="00395383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</w:t>
      </w:r>
      <w:r w:rsidRPr="00395383">
        <w:rPr>
          <w:b/>
          <w:bCs/>
          <w:sz w:val="28"/>
          <w:szCs w:val="28"/>
        </w:rPr>
        <w:t>10.0.0.0/8</w:t>
      </w:r>
      <w:r>
        <w:rPr>
          <w:b/>
          <w:bCs/>
          <w:sz w:val="28"/>
          <w:szCs w:val="28"/>
        </w:rPr>
        <w:t xml:space="preserve"> </w:t>
      </w:r>
      <w:r w:rsidRPr="00395383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Create VPC</w:t>
      </w:r>
    </w:p>
    <w:p w14:paraId="6D1ECF17" w14:textId="2F20F305" w:rsidR="00395383" w:rsidRDefault="00EB4F31" w:rsidP="00A37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Subnets:</w:t>
      </w:r>
    </w:p>
    <w:p w14:paraId="13ED2BE6" w14:textId="2AD8CB9C" w:rsidR="00EB4F31" w:rsidRDefault="00FA60E5" w:rsidP="00A37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4 Private subnets in different regions </w:t>
      </w:r>
    </w:p>
    <w:p w14:paraId="17DC2695" w14:textId="3CA74039" w:rsidR="005030BA" w:rsidRDefault="005030BA" w:rsidP="00A37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Route Tables:</w:t>
      </w:r>
    </w:p>
    <w:p w14:paraId="7E8EAD2C" w14:textId="562990BC" w:rsidR="00FA60E5" w:rsidRDefault="00FA60E5" w:rsidP="00A37CB3">
      <w:pPr>
        <w:rPr>
          <w:b/>
          <w:bCs/>
          <w:sz w:val="28"/>
          <w:szCs w:val="28"/>
        </w:rPr>
      </w:pPr>
      <w:r w:rsidRPr="00FA60E5">
        <w:rPr>
          <w:b/>
          <w:bCs/>
          <w:sz w:val="28"/>
          <w:szCs w:val="28"/>
        </w:rPr>
        <w:t xml:space="preserve">Create a </w:t>
      </w:r>
      <w:r>
        <w:rPr>
          <w:b/>
          <w:bCs/>
          <w:sz w:val="28"/>
          <w:szCs w:val="28"/>
        </w:rPr>
        <w:t xml:space="preserve">4 </w:t>
      </w:r>
      <w:r w:rsidRPr="00FA60E5">
        <w:rPr>
          <w:b/>
          <w:bCs/>
          <w:sz w:val="28"/>
          <w:szCs w:val="28"/>
        </w:rPr>
        <w:t>Route Table for each set of subnets and associate them</w:t>
      </w:r>
    </w:p>
    <w:p w14:paraId="2BE21BD1" w14:textId="2CF22E1D" w:rsidR="00FA60E5" w:rsidRDefault="00FA60E5" w:rsidP="00A37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Attached IGW to One VPC (</w:t>
      </w:r>
      <w:proofErr w:type="spellStart"/>
      <w:proofErr w:type="gramStart"/>
      <w:r>
        <w:rPr>
          <w:b/>
          <w:bCs/>
          <w:sz w:val="28"/>
          <w:szCs w:val="28"/>
        </w:rPr>
        <w:t>N.Virginia</w:t>
      </w:r>
      <w:proofErr w:type="spellEnd"/>
      <w:proofErr w:type="gramEnd"/>
      <w:r>
        <w:rPr>
          <w:b/>
          <w:bCs/>
          <w:sz w:val="28"/>
          <w:szCs w:val="28"/>
        </w:rPr>
        <w:t>)</w:t>
      </w:r>
    </w:p>
    <w:p w14:paraId="2A1BE1E6" w14:textId="77777777" w:rsidR="00FA60E5" w:rsidRDefault="00FA60E5" w:rsidP="00A37CB3">
      <w:pPr>
        <w:rPr>
          <w:b/>
          <w:bCs/>
          <w:sz w:val="28"/>
          <w:szCs w:val="28"/>
        </w:rPr>
      </w:pPr>
    </w:p>
    <w:p w14:paraId="5A21FC98" w14:textId="5C2A183F" w:rsidR="00FA60E5" w:rsidRPr="00FA60E5" w:rsidRDefault="00FA60E5" w:rsidP="00BB5F8C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proofErr w:type="gramStart"/>
      <w:r w:rsidRPr="00FA60E5">
        <w:rPr>
          <w:b/>
          <w:bCs/>
          <w:sz w:val="28"/>
          <w:szCs w:val="28"/>
        </w:rPr>
        <w:t>VPC</w:t>
      </w:r>
      <w:proofErr w:type="gramEnd"/>
      <w:r w:rsidRPr="00FA60E5">
        <w:rPr>
          <w:b/>
          <w:bCs/>
          <w:sz w:val="28"/>
          <w:szCs w:val="28"/>
        </w:rPr>
        <w:t xml:space="preserve"> I have attached IGW</w:t>
      </w:r>
    </w:p>
    <w:p w14:paraId="5D9F7537" w14:textId="4BA32D3B" w:rsidR="00FA60E5" w:rsidRDefault="00FA60E5" w:rsidP="00A37CB3">
      <w:pPr>
        <w:rPr>
          <w:b/>
          <w:bCs/>
          <w:sz w:val="28"/>
          <w:szCs w:val="28"/>
        </w:rPr>
      </w:pPr>
      <w:r w:rsidRPr="00FA60E5">
        <w:rPr>
          <w:b/>
          <w:bCs/>
          <w:sz w:val="28"/>
          <w:szCs w:val="28"/>
        </w:rPr>
        <w:drawing>
          <wp:inline distT="0" distB="0" distL="0" distR="0" wp14:anchorId="4E0B0E51" wp14:editId="71520789">
            <wp:extent cx="5708650" cy="2767044"/>
            <wp:effectExtent l="0" t="0" r="6350" b="0"/>
            <wp:docPr id="189423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376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901" cy="279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88C2" w14:textId="0C4F07D4" w:rsidR="00FA60E5" w:rsidRPr="00E822E5" w:rsidRDefault="00E822E5" w:rsidP="00E822E5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 w:rsidRPr="00E822E5">
        <w:rPr>
          <w:b/>
          <w:bCs/>
          <w:sz w:val="28"/>
          <w:szCs w:val="28"/>
        </w:rPr>
        <w:t>VPC2 NO IGW</w:t>
      </w:r>
    </w:p>
    <w:p w14:paraId="11E4A9B4" w14:textId="4CC918CD" w:rsidR="00E822E5" w:rsidRPr="00E822E5" w:rsidRDefault="00E822E5" w:rsidP="00E822E5">
      <w:pPr>
        <w:rPr>
          <w:b/>
          <w:bCs/>
          <w:sz w:val="28"/>
          <w:szCs w:val="28"/>
        </w:rPr>
      </w:pPr>
      <w:r w:rsidRPr="00E822E5">
        <w:drawing>
          <wp:inline distT="0" distB="0" distL="0" distR="0" wp14:anchorId="59C9425E" wp14:editId="2750CD10">
            <wp:extent cx="5731510" cy="2865755"/>
            <wp:effectExtent l="0" t="0" r="2540" b="0"/>
            <wp:docPr id="153281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139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0863" w14:textId="65A94FC5" w:rsidR="00FA60E5" w:rsidRDefault="00E822E5" w:rsidP="00E822E5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VPC3 NO IGW</w:t>
      </w:r>
    </w:p>
    <w:p w14:paraId="0610AF21" w14:textId="258B25DA" w:rsidR="00E822E5" w:rsidRPr="00E822E5" w:rsidRDefault="00E822E5" w:rsidP="00E822E5">
      <w:pPr>
        <w:rPr>
          <w:b/>
          <w:bCs/>
          <w:sz w:val="28"/>
          <w:szCs w:val="28"/>
        </w:rPr>
      </w:pPr>
      <w:r w:rsidRPr="00E822E5">
        <w:rPr>
          <w:b/>
          <w:bCs/>
          <w:sz w:val="28"/>
          <w:szCs w:val="28"/>
        </w:rPr>
        <w:lastRenderedPageBreak/>
        <w:drawing>
          <wp:inline distT="0" distB="0" distL="0" distR="0" wp14:anchorId="6637F596" wp14:editId="2C2C91DF">
            <wp:extent cx="5731510" cy="2871470"/>
            <wp:effectExtent l="0" t="0" r="2540" b="5080"/>
            <wp:docPr id="108960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01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E004" w14:textId="30957787" w:rsidR="00FA60E5" w:rsidRDefault="00FA60E5" w:rsidP="00A37CB3">
      <w:pPr>
        <w:rPr>
          <w:b/>
          <w:bCs/>
          <w:sz w:val="28"/>
          <w:szCs w:val="28"/>
        </w:rPr>
      </w:pPr>
    </w:p>
    <w:p w14:paraId="03EE353C" w14:textId="73A5C209" w:rsidR="00395383" w:rsidRDefault="00BB5F8C" w:rsidP="00A37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4.VPC NO IGW</w:t>
      </w:r>
    </w:p>
    <w:p w14:paraId="7BED7A7F" w14:textId="037D4C90" w:rsidR="00BB5F8C" w:rsidRDefault="00BB5F8C" w:rsidP="00A37CB3">
      <w:pPr>
        <w:rPr>
          <w:b/>
          <w:bCs/>
          <w:sz w:val="28"/>
          <w:szCs w:val="28"/>
        </w:rPr>
      </w:pPr>
      <w:r w:rsidRPr="00BB5F8C">
        <w:rPr>
          <w:b/>
          <w:bCs/>
          <w:sz w:val="28"/>
          <w:szCs w:val="28"/>
        </w:rPr>
        <w:drawing>
          <wp:inline distT="0" distB="0" distL="0" distR="0" wp14:anchorId="78EED88C" wp14:editId="617744CE">
            <wp:extent cx="5731510" cy="2869565"/>
            <wp:effectExtent l="0" t="0" r="2540" b="6985"/>
            <wp:docPr id="77547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70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76F7" w14:textId="77777777" w:rsidR="00452D6A" w:rsidRPr="00A37CB3" w:rsidRDefault="00452D6A" w:rsidP="00A37CB3">
      <w:pPr>
        <w:rPr>
          <w:b/>
          <w:bCs/>
          <w:sz w:val="28"/>
          <w:szCs w:val="28"/>
        </w:rPr>
      </w:pPr>
    </w:p>
    <w:p w14:paraId="2F10F8C0" w14:textId="67E7B0D0" w:rsidR="009322C1" w:rsidRDefault="009322C1" w:rsidP="009322C1">
      <w:pPr>
        <w:rPr>
          <w:b/>
          <w:bCs/>
          <w:sz w:val="28"/>
          <w:szCs w:val="28"/>
        </w:rPr>
      </w:pPr>
      <w:r w:rsidRPr="009322C1">
        <w:rPr>
          <w:b/>
          <w:bCs/>
          <w:sz w:val="28"/>
          <w:szCs w:val="28"/>
          <w:highlight w:val="yellow"/>
        </w:rPr>
        <w:t>Step 3: Create Transit Gateways</w:t>
      </w:r>
      <w:r>
        <w:rPr>
          <w:b/>
          <w:bCs/>
          <w:sz w:val="28"/>
          <w:szCs w:val="28"/>
        </w:rPr>
        <w:t>:</w:t>
      </w:r>
    </w:p>
    <w:p w14:paraId="5F5A2FC7" w14:textId="59BBCEF0" w:rsidR="00911077" w:rsidRPr="00911077" w:rsidRDefault="00911077" w:rsidP="00911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</w:t>
      </w:r>
      <w:r w:rsidRPr="00911077">
        <w:rPr>
          <w:b/>
          <w:bCs/>
          <w:sz w:val="28"/>
          <w:szCs w:val="28"/>
        </w:rPr>
        <w:t>. Create a Transit Gateway</w:t>
      </w:r>
    </w:p>
    <w:p w14:paraId="21E7D563" w14:textId="2AB9796D" w:rsidR="00911077" w:rsidRDefault="00911077" w:rsidP="00911077">
      <w:pPr>
        <w:rPr>
          <w:b/>
          <w:bCs/>
          <w:sz w:val="28"/>
          <w:szCs w:val="28"/>
        </w:rPr>
      </w:pPr>
      <w:r w:rsidRPr="00911077">
        <w:rPr>
          <w:b/>
          <w:bCs/>
          <w:sz w:val="28"/>
          <w:szCs w:val="28"/>
        </w:rPr>
        <w:br/>
        <w:t>VPC Console → Transit Gateways → Create transit gateway</w:t>
      </w:r>
    </w:p>
    <w:p w14:paraId="2B580D37" w14:textId="77777777" w:rsidR="00881CF4" w:rsidRDefault="00881CF4" w:rsidP="00911077">
      <w:pPr>
        <w:rPr>
          <w:b/>
          <w:bCs/>
          <w:sz w:val="28"/>
          <w:szCs w:val="28"/>
        </w:rPr>
      </w:pPr>
    </w:p>
    <w:p w14:paraId="650E3DDB" w14:textId="6E67DF09" w:rsidR="00881CF4" w:rsidRDefault="00881CF4" w:rsidP="00911077">
      <w:pPr>
        <w:rPr>
          <w:b/>
          <w:bCs/>
          <w:sz w:val="28"/>
          <w:szCs w:val="28"/>
        </w:rPr>
      </w:pPr>
      <w:r w:rsidRPr="00881CF4">
        <w:rPr>
          <w:b/>
          <w:bCs/>
          <w:sz w:val="28"/>
          <w:szCs w:val="28"/>
        </w:rPr>
        <w:lastRenderedPageBreak/>
        <w:drawing>
          <wp:inline distT="0" distB="0" distL="0" distR="0" wp14:anchorId="21E44C5D" wp14:editId="3AD3CD22">
            <wp:extent cx="5731510" cy="2019935"/>
            <wp:effectExtent l="0" t="0" r="2540" b="0"/>
            <wp:docPr id="27166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68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8023" w14:textId="7F89FFC3" w:rsidR="00911077" w:rsidRPr="00911077" w:rsidRDefault="00911077" w:rsidP="00911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</w:t>
      </w:r>
      <w:r w:rsidRPr="00911077">
        <w:rPr>
          <w:b/>
          <w:bCs/>
          <w:sz w:val="28"/>
          <w:szCs w:val="28"/>
        </w:rPr>
        <w:t>. Attach Each VPC to the Regional Transit Gateway</w:t>
      </w:r>
    </w:p>
    <w:p w14:paraId="5DBC1D2D" w14:textId="77777777" w:rsidR="00911077" w:rsidRDefault="00911077" w:rsidP="00911077">
      <w:pPr>
        <w:spacing w:after="0"/>
        <w:rPr>
          <w:b/>
          <w:bCs/>
          <w:sz w:val="28"/>
          <w:szCs w:val="28"/>
        </w:rPr>
      </w:pPr>
    </w:p>
    <w:p w14:paraId="3050A752" w14:textId="0E28D8CD" w:rsidR="00911077" w:rsidRPr="00911077" w:rsidRDefault="00911077" w:rsidP="0091107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Go to </w:t>
      </w:r>
      <w:r w:rsidRPr="00911077">
        <w:rPr>
          <w:b/>
          <w:bCs/>
          <w:sz w:val="28"/>
          <w:szCs w:val="28"/>
        </w:rPr>
        <w:t>Transit Gateway Attachments → Create transit gateway attachment</w:t>
      </w:r>
    </w:p>
    <w:p w14:paraId="212FAEC9" w14:textId="77777777" w:rsidR="00911077" w:rsidRPr="00911077" w:rsidRDefault="00911077" w:rsidP="00911077">
      <w:pPr>
        <w:spacing w:after="0"/>
        <w:ind w:left="720"/>
        <w:rPr>
          <w:b/>
          <w:bCs/>
          <w:sz w:val="28"/>
          <w:szCs w:val="28"/>
        </w:rPr>
      </w:pPr>
      <w:r w:rsidRPr="00911077">
        <w:rPr>
          <w:b/>
          <w:bCs/>
          <w:sz w:val="28"/>
          <w:szCs w:val="28"/>
        </w:rPr>
        <w:t>Attachment type: VPC</w:t>
      </w:r>
    </w:p>
    <w:p w14:paraId="3D511F20" w14:textId="77777777" w:rsidR="00911077" w:rsidRPr="00911077" w:rsidRDefault="00911077" w:rsidP="00911077">
      <w:pPr>
        <w:spacing w:after="0"/>
        <w:ind w:left="720"/>
        <w:rPr>
          <w:b/>
          <w:bCs/>
          <w:sz w:val="28"/>
          <w:szCs w:val="28"/>
        </w:rPr>
      </w:pPr>
      <w:r w:rsidRPr="00911077">
        <w:rPr>
          <w:b/>
          <w:bCs/>
          <w:sz w:val="28"/>
          <w:szCs w:val="28"/>
        </w:rPr>
        <w:t>Choose VPC: Select the regional VPC</w:t>
      </w:r>
    </w:p>
    <w:p w14:paraId="6C23DAC0" w14:textId="72CDB734" w:rsidR="00911077" w:rsidRPr="00911077" w:rsidRDefault="00911077" w:rsidP="00911077">
      <w:pPr>
        <w:spacing w:after="0"/>
        <w:ind w:left="720"/>
        <w:rPr>
          <w:b/>
          <w:bCs/>
          <w:sz w:val="28"/>
          <w:szCs w:val="28"/>
        </w:rPr>
      </w:pPr>
      <w:r w:rsidRPr="00911077">
        <w:rPr>
          <w:b/>
          <w:bCs/>
          <w:sz w:val="28"/>
          <w:szCs w:val="28"/>
        </w:rPr>
        <w:t xml:space="preserve">Subnets: Select private subnets </w:t>
      </w:r>
    </w:p>
    <w:p w14:paraId="368BE692" w14:textId="77777777" w:rsidR="00911077" w:rsidRDefault="00911077" w:rsidP="00911077">
      <w:pPr>
        <w:spacing w:after="0"/>
        <w:ind w:left="720"/>
        <w:rPr>
          <w:b/>
          <w:bCs/>
          <w:sz w:val="28"/>
          <w:szCs w:val="28"/>
        </w:rPr>
      </w:pPr>
      <w:r w:rsidRPr="00911077">
        <w:rPr>
          <w:b/>
          <w:bCs/>
          <w:sz w:val="28"/>
          <w:szCs w:val="28"/>
        </w:rPr>
        <w:t>Create attachment.</w:t>
      </w:r>
    </w:p>
    <w:p w14:paraId="1DA57767" w14:textId="77777777" w:rsidR="00881CF4" w:rsidRDefault="00881CF4" w:rsidP="00911077">
      <w:pPr>
        <w:spacing w:after="0"/>
        <w:ind w:left="720"/>
        <w:rPr>
          <w:b/>
          <w:bCs/>
          <w:sz w:val="28"/>
          <w:szCs w:val="28"/>
        </w:rPr>
      </w:pPr>
    </w:p>
    <w:p w14:paraId="5EDEF652" w14:textId="779E1D4D" w:rsidR="00881CF4" w:rsidRDefault="00881CF4" w:rsidP="00881CF4">
      <w:pPr>
        <w:spacing w:after="0"/>
        <w:rPr>
          <w:b/>
          <w:bCs/>
          <w:sz w:val="28"/>
          <w:szCs w:val="28"/>
        </w:rPr>
      </w:pPr>
      <w:r w:rsidRPr="00881CF4">
        <w:rPr>
          <w:b/>
          <w:bCs/>
          <w:sz w:val="28"/>
          <w:szCs w:val="28"/>
        </w:rPr>
        <w:drawing>
          <wp:inline distT="0" distB="0" distL="0" distR="0" wp14:anchorId="07D715CD" wp14:editId="7A609620">
            <wp:extent cx="5731510" cy="2245360"/>
            <wp:effectExtent l="0" t="0" r="2540" b="2540"/>
            <wp:docPr id="150763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35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A4F4" w14:textId="4F6E61CE" w:rsidR="00911077" w:rsidRPr="00911077" w:rsidRDefault="00911077" w:rsidP="0091107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911077">
        <w:rPr>
          <w:b/>
          <w:bCs/>
          <w:sz w:val="28"/>
          <w:szCs w:val="28"/>
        </w:rPr>
        <w:t>. Associate VPC Attachment with TGW Route Table</w:t>
      </w:r>
    </w:p>
    <w:p w14:paraId="468C0779" w14:textId="77777777" w:rsidR="00911077" w:rsidRPr="00911077" w:rsidRDefault="00911077" w:rsidP="00911077">
      <w:pPr>
        <w:spacing w:after="0"/>
        <w:ind w:left="720"/>
        <w:rPr>
          <w:b/>
          <w:bCs/>
          <w:sz w:val="28"/>
          <w:szCs w:val="28"/>
        </w:rPr>
      </w:pPr>
      <w:r w:rsidRPr="00911077">
        <w:rPr>
          <w:b/>
          <w:bCs/>
          <w:sz w:val="28"/>
          <w:szCs w:val="28"/>
        </w:rPr>
        <w:t>Navigate: Transit Gateway Route Tables</w:t>
      </w:r>
    </w:p>
    <w:p w14:paraId="050776D7" w14:textId="2603973D" w:rsidR="00911077" w:rsidRPr="00911077" w:rsidRDefault="00911077" w:rsidP="00911077">
      <w:pPr>
        <w:spacing w:after="0"/>
        <w:ind w:left="720"/>
        <w:rPr>
          <w:b/>
          <w:bCs/>
          <w:sz w:val="28"/>
          <w:szCs w:val="28"/>
        </w:rPr>
      </w:pPr>
      <w:r w:rsidRPr="00911077">
        <w:rPr>
          <w:b/>
          <w:bCs/>
          <w:sz w:val="28"/>
          <w:szCs w:val="28"/>
        </w:rPr>
        <w:t xml:space="preserve">Select TGW’s route table </w:t>
      </w:r>
    </w:p>
    <w:p w14:paraId="0A66CD55" w14:textId="77777777" w:rsidR="00911077" w:rsidRPr="00911077" w:rsidRDefault="00911077" w:rsidP="00911077">
      <w:pPr>
        <w:spacing w:after="0"/>
        <w:ind w:left="720"/>
        <w:rPr>
          <w:b/>
          <w:bCs/>
          <w:sz w:val="28"/>
          <w:szCs w:val="28"/>
        </w:rPr>
      </w:pPr>
      <w:r w:rsidRPr="00911077">
        <w:rPr>
          <w:b/>
          <w:bCs/>
          <w:sz w:val="28"/>
          <w:szCs w:val="28"/>
        </w:rPr>
        <w:t>Choose Associations → Create association</w:t>
      </w:r>
    </w:p>
    <w:p w14:paraId="24DFE456" w14:textId="77777777" w:rsidR="00911077" w:rsidRDefault="00911077" w:rsidP="00911077">
      <w:pPr>
        <w:spacing w:after="0"/>
        <w:ind w:left="720"/>
        <w:rPr>
          <w:b/>
          <w:bCs/>
          <w:sz w:val="28"/>
          <w:szCs w:val="28"/>
        </w:rPr>
      </w:pPr>
      <w:r w:rsidRPr="00911077">
        <w:rPr>
          <w:b/>
          <w:bCs/>
          <w:sz w:val="28"/>
          <w:szCs w:val="28"/>
        </w:rPr>
        <w:t>Pick the VPC attachment.</w:t>
      </w:r>
    </w:p>
    <w:p w14:paraId="3148FCF6" w14:textId="77777777" w:rsidR="00FE6361" w:rsidRDefault="00FE6361" w:rsidP="00FE636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d. </w:t>
      </w:r>
      <w:r w:rsidRPr="00F71FE9">
        <w:rPr>
          <w:b/>
          <w:bCs/>
          <w:sz w:val="28"/>
          <w:szCs w:val="28"/>
        </w:rPr>
        <w:t>Update VPC Route Tables</w:t>
      </w:r>
    </w:p>
    <w:p w14:paraId="4BC3CAD4" w14:textId="77777777" w:rsidR="00FE6361" w:rsidRDefault="00FE6361" w:rsidP="00911077">
      <w:pPr>
        <w:spacing w:after="0"/>
        <w:ind w:left="720"/>
        <w:rPr>
          <w:b/>
          <w:bCs/>
          <w:sz w:val="28"/>
          <w:szCs w:val="28"/>
        </w:rPr>
      </w:pPr>
    </w:p>
    <w:p w14:paraId="624DC7DD" w14:textId="1EFF39BE" w:rsidR="00881CF4" w:rsidRDefault="00881CF4" w:rsidP="00FE6361">
      <w:pPr>
        <w:spacing w:after="0"/>
        <w:rPr>
          <w:b/>
          <w:bCs/>
          <w:sz w:val="28"/>
          <w:szCs w:val="28"/>
        </w:rPr>
      </w:pPr>
      <w:r w:rsidRPr="00881CF4">
        <w:rPr>
          <w:b/>
          <w:bCs/>
          <w:sz w:val="28"/>
          <w:szCs w:val="28"/>
        </w:rPr>
        <w:lastRenderedPageBreak/>
        <w:drawing>
          <wp:inline distT="0" distB="0" distL="0" distR="0" wp14:anchorId="4056FCC6" wp14:editId="71CBDA72">
            <wp:extent cx="5731510" cy="2877185"/>
            <wp:effectExtent l="0" t="0" r="2540" b="0"/>
            <wp:docPr id="153080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02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0850" w14:textId="77777777" w:rsidR="007A01B6" w:rsidRDefault="007A01B6" w:rsidP="00FE6361">
      <w:pPr>
        <w:spacing w:after="0"/>
        <w:rPr>
          <w:b/>
          <w:bCs/>
          <w:sz w:val="28"/>
          <w:szCs w:val="28"/>
        </w:rPr>
      </w:pPr>
    </w:p>
    <w:p w14:paraId="12E58600" w14:textId="306598CF" w:rsidR="007A01B6" w:rsidRPr="007A01B6" w:rsidRDefault="007A01B6" w:rsidP="007A01B6">
      <w:p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t xml:space="preserve"> Region A (</w:t>
      </w:r>
      <w:r w:rsidRPr="007A01B6">
        <w:rPr>
          <w:b/>
          <w:bCs/>
          <w:sz w:val="28"/>
          <w:szCs w:val="28"/>
        </w:rPr>
        <w:t>Requester</w:t>
      </w:r>
      <w:r w:rsidRPr="007A01B6">
        <w:rPr>
          <w:b/>
          <w:bCs/>
          <w:sz w:val="28"/>
          <w:szCs w:val="28"/>
        </w:rPr>
        <w:t>):</w:t>
      </w:r>
    </w:p>
    <w:p w14:paraId="0A5278B5" w14:textId="77777777" w:rsidR="007A01B6" w:rsidRPr="007A01B6" w:rsidRDefault="007A01B6" w:rsidP="007A01B6">
      <w:pPr>
        <w:numPr>
          <w:ilvl w:val="0"/>
          <w:numId w:val="9"/>
        </w:num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t>VPC Console → Transit Gateway Attachments → Create</w:t>
      </w:r>
    </w:p>
    <w:p w14:paraId="18ED6EE7" w14:textId="77777777" w:rsidR="007A01B6" w:rsidRPr="007A01B6" w:rsidRDefault="007A01B6" w:rsidP="007A01B6">
      <w:pPr>
        <w:numPr>
          <w:ilvl w:val="0"/>
          <w:numId w:val="9"/>
        </w:num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t>Type: Peering connection</w:t>
      </w:r>
    </w:p>
    <w:p w14:paraId="67C461C4" w14:textId="77777777" w:rsidR="007A01B6" w:rsidRPr="007A01B6" w:rsidRDefault="007A01B6" w:rsidP="007A01B6">
      <w:pPr>
        <w:numPr>
          <w:ilvl w:val="0"/>
          <w:numId w:val="9"/>
        </w:num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t>TGW ID: TGW-US-E1</w:t>
      </w:r>
    </w:p>
    <w:p w14:paraId="73E791D6" w14:textId="77777777" w:rsidR="007A01B6" w:rsidRPr="007A01B6" w:rsidRDefault="007A01B6" w:rsidP="007A01B6">
      <w:pPr>
        <w:numPr>
          <w:ilvl w:val="0"/>
          <w:numId w:val="9"/>
        </w:num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t>Target Region: us-west-2</w:t>
      </w:r>
    </w:p>
    <w:p w14:paraId="15D2C5B1" w14:textId="77777777" w:rsidR="007A01B6" w:rsidRPr="007A01B6" w:rsidRDefault="007A01B6" w:rsidP="007A01B6">
      <w:pPr>
        <w:numPr>
          <w:ilvl w:val="0"/>
          <w:numId w:val="9"/>
        </w:num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t>Peer TGW ID: TGW-Ohio</w:t>
      </w:r>
    </w:p>
    <w:p w14:paraId="51F6D005" w14:textId="0F38D813" w:rsidR="007A01B6" w:rsidRPr="007A01B6" w:rsidRDefault="007A01B6" w:rsidP="007A01B6">
      <w:p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t>Region B (Accepter):</w:t>
      </w:r>
    </w:p>
    <w:p w14:paraId="04973CEA" w14:textId="77777777" w:rsidR="007A01B6" w:rsidRPr="007A01B6" w:rsidRDefault="007A01B6" w:rsidP="007A01B6">
      <w:pPr>
        <w:numPr>
          <w:ilvl w:val="0"/>
          <w:numId w:val="10"/>
        </w:num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t>VPC Console → Transit Gateway Attachments</w:t>
      </w:r>
    </w:p>
    <w:p w14:paraId="3908A278" w14:textId="77777777" w:rsidR="007A01B6" w:rsidRPr="007A01B6" w:rsidRDefault="007A01B6" w:rsidP="007A01B6">
      <w:pPr>
        <w:numPr>
          <w:ilvl w:val="0"/>
          <w:numId w:val="10"/>
        </w:num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t>Accept the pending peering request.</w:t>
      </w:r>
    </w:p>
    <w:p w14:paraId="1B4D97AF" w14:textId="4CF41A88" w:rsidR="007A01B6" w:rsidRPr="007A01B6" w:rsidRDefault="007A01B6" w:rsidP="007A01B6">
      <w:p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t>Route Tables:</w:t>
      </w:r>
    </w:p>
    <w:p w14:paraId="0AC0CFFF" w14:textId="77777777" w:rsidR="007A01B6" w:rsidRPr="007A01B6" w:rsidRDefault="007A01B6" w:rsidP="007A01B6">
      <w:pPr>
        <w:numPr>
          <w:ilvl w:val="0"/>
          <w:numId w:val="11"/>
        </w:num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t>Associate the peering attachment with TGW route tables in both regions.</w:t>
      </w:r>
    </w:p>
    <w:p w14:paraId="21F81EB0" w14:textId="77777777" w:rsidR="007A01B6" w:rsidRDefault="007A01B6" w:rsidP="007A01B6">
      <w:pPr>
        <w:numPr>
          <w:ilvl w:val="0"/>
          <w:numId w:val="11"/>
        </w:num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t>Enable route propagation (or add static routes).</w:t>
      </w:r>
    </w:p>
    <w:p w14:paraId="66D263C4" w14:textId="77777777" w:rsidR="007A01B6" w:rsidRPr="007A01B6" w:rsidRDefault="007A01B6" w:rsidP="007A01B6">
      <w:pPr>
        <w:spacing w:after="0"/>
        <w:rPr>
          <w:b/>
          <w:bCs/>
          <w:sz w:val="28"/>
          <w:szCs w:val="28"/>
        </w:rPr>
      </w:pPr>
    </w:p>
    <w:p w14:paraId="0A3C54B1" w14:textId="5D843BEF" w:rsidR="007A01B6" w:rsidRDefault="007A01B6" w:rsidP="00FE6361">
      <w:p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drawing>
          <wp:inline distT="0" distB="0" distL="0" distR="0" wp14:anchorId="34FC2E58" wp14:editId="3764B191">
            <wp:extent cx="5731510" cy="1997710"/>
            <wp:effectExtent l="0" t="0" r="2540" b="2540"/>
            <wp:docPr id="73730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00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D935" w14:textId="58DE51D5" w:rsidR="007A01B6" w:rsidRDefault="007A01B6" w:rsidP="00FE636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Check the Peering </w:t>
      </w:r>
    </w:p>
    <w:p w14:paraId="3010A3E2" w14:textId="77777777" w:rsidR="007A01B6" w:rsidRDefault="007A01B6" w:rsidP="007A01B6">
      <w:pPr>
        <w:spacing w:after="0"/>
        <w:rPr>
          <w:b/>
          <w:bCs/>
          <w:sz w:val="28"/>
          <w:szCs w:val="28"/>
        </w:rPr>
      </w:pPr>
    </w:p>
    <w:p w14:paraId="15032E2B" w14:textId="3AB0EA13" w:rsidR="007A01B6" w:rsidRPr="007A01B6" w:rsidRDefault="007A01B6" w:rsidP="007A01B6">
      <w:p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lastRenderedPageBreak/>
        <w:t>Accept Peering Attachment (Accepter Side)</w:t>
      </w:r>
    </w:p>
    <w:p w14:paraId="360ED1F5" w14:textId="77777777" w:rsidR="007A01B6" w:rsidRPr="007A01B6" w:rsidRDefault="007A01B6" w:rsidP="007A01B6">
      <w:pPr>
        <w:numPr>
          <w:ilvl w:val="0"/>
          <w:numId w:val="12"/>
        </w:num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t>Switch to the peer region’s console (</w:t>
      </w:r>
      <w:proofErr w:type="spellStart"/>
      <w:proofErr w:type="gramStart"/>
      <w:r w:rsidRPr="007A01B6">
        <w:rPr>
          <w:b/>
          <w:bCs/>
          <w:sz w:val="28"/>
          <w:szCs w:val="28"/>
        </w:rPr>
        <w:t>e.g.,Ohio</w:t>
      </w:r>
      <w:proofErr w:type="spellEnd"/>
      <w:proofErr w:type="gramEnd"/>
      <w:r w:rsidRPr="007A01B6">
        <w:rPr>
          <w:b/>
          <w:bCs/>
          <w:sz w:val="28"/>
          <w:szCs w:val="28"/>
        </w:rPr>
        <w:t>-region).</w:t>
      </w:r>
    </w:p>
    <w:p w14:paraId="71996F87" w14:textId="77777777" w:rsidR="007A01B6" w:rsidRPr="007A01B6" w:rsidRDefault="007A01B6" w:rsidP="007A01B6">
      <w:pPr>
        <w:numPr>
          <w:ilvl w:val="0"/>
          <w:numId w:val="12"/>
        </w:num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t>Go to Transit Gateway Attachments.</w:t>
      </w:r>
    </w:p>
    <w:p w14:paraId="265891D8" w14:textId="77777777" w:rsidR="007A01B6" w:rsidRPr="007A01B6" w:rsidRDefault="007A01B6" w:rsidP="007A01B6">
      <w:pPr>
        <w:numPr>
          <w:ilvl w:val="0"/>
          <w:numId w:val="12"/>
        </w:num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t>You’ll see a pending peering request.</w:t>
      </w:r>
    </w:p>
    <w:p w14:paraId="2EDFD26D" w14:textId="77777777" w:rsidR="007A01B6" w:rsidRDefault="007A01B6" w:rsidP="007A01B6">
      <w:pPr>
        <w:numPr>
          <w:ilvl w:val="0"/>
          <w:numId w:val="12"/>
        </w:numPr>
        <w:spacing w:after="0"/>
        <w:rPr>
          <w:b/>
          <w:bCs/>
          <w:sz w:val="28"/>
          <w:szCs w:val="28"/>
        </w:rPr>
      </w:pPr>
      <w:r w:rsidRPr="007A01B6">
        <w:rPr>
          <w:b/>
          <w:bCs/>
          <w:sz w:val="28"/>
          <w:szCs w:val="28"/>
        </w:rPr>
        <w:t>Select it → Actions → Accept.</w:t>
      </w:r>
    </w:p>
    <w:p w14:paraId="30ECE476" w14:textId="77777777" w:rsidR="006958A6" w:rsidRDefault="006958A6" w:rsidP="006958A6">
      <w:pPr>
        <w:spacing w:after="0"/>
        <w:ind w:left="720"/>
        <w:rPr>
          <w:b/>
          <w:bCs/>
          <w:sz w:val="28"/>
          <w:szCs w:val="28"/>
        </w:rPr>
      </w:pPr>
    </w:p>
    <w:p w14:paraId="2F4220E9" w14:textId="77777777" w:rsidR="006958A6" w:rsidRPr="006958A6" w:rsidRDefault="006958A6" w:rsidP="006958A6">
      <w:pPr>
        <w:numPr>
          <w:ilvl w:val="0"/>
          <w:numId w:val="13"/>
        </w:numPr>
        <w:spacing w:after="0"/>
        <w:rPr>
          <w:b/>
          <w:bCs/>
          <w:sz w:val="28"/>
          <w:szCs w:val="28"/>
        </w:rPr>
      </w:pPr>
      <w:r w:rsidRPr="006958A6">
        <w:rPr>
          <w:b/>
          <w:bCs/>
          <w:sz w:val="28"/>
          <w:szCs w:val="28"/>
        </w:rPr>
        <w:t xml:space="preserve">Similarly configure with the vpc3 and vpc4 and </w:t>
      </w:r>
    </w:p>
    <w:p w14:paraId="16F54697" w14:textId="77777777" w:rsidR="006958A6" w:rsidRPr="006958A6" w:rsidRDefault="006958A6" w:rsidP="006958A6">
      <w:pPr>
        <w:numPr>
          <w:ilvl w:val="0"/>
          <w:numId w:val="13"/>
        </w:numPr>
        <w:spacing w:after="0"/>
        <w:rPr>
          <w:b/>
          <w:bCs/>
          <w:sz w:val="28"/>
          <w:szCs w:val="28"/>
        </w:rPr>
      </w:pPr>
      <w:r w:rsidRPr="006958A6">
        <w:rPr>
          <w:b/>
          <w:bCs/>
          <w:sz w:val="28"/>
          <w:szCs w:val="28"/>
        </w:rPr>
        <w:t xml:space="preserve">also configure the same with all the Regions with one to all </w:t>
      </w:r>
    </w:p>
    <w:p w14:paraId="643BC608" w14:textId="0930D3AD" w:rsidR="006958A6" w:rsidRDefault="006958A6" w:rsidP="006958A6">
      <w:pPr>
        <w:spacing w:after="0"/>
        <w:rPr>
          <w:b/>
          <w:bCs/>
          <w:sz w:val="28"/>
          <w:szCs w:val="28"/>
        </w:rPr>
      </w:pPr>
      <w:r w:rsidRPr="006958A6">
        <w:rPr>
          <w:b/>
          <w:bCs/>
          <w:sz w:val="28"/>
          <w:szCs w:val="28"/>
        </w:rPr>
        <w:drawing>
          <wp:inline distT="0" distB="0" distL="0" distR="0" wp14:anchorId="31355C74" wp14:editId="5A1FA476">
            <wp:extent cx="5731510" cy="2263140"/>
            <wp:effectExtent l="0" t="0" r="2540" b="3810"/>
            <wp:docPr id="61972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255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C69D" w14:textId="77777777" w:rsidR="004874EE" w:rsidRPr="004874EE" w:rsidRDefault="004874EE" w:rsidP="004874EE">
      <w:pPr>
        <w:spacing w:after="0"/>
        <w:rPr>
          <w:b/>
          <w:bCs/>
          <w:sz w:val="28"/>
          <w:szCs w:val="28"/>
        </w:rPr>
      </w:pPr>
      <w:r w:rsidRPr="004874EE">
        <w:rPr>
          <w:b/>
          <w:bCs/>
          <w:sz w:val="28"/>
          <w:szCs w:val="28"/>
        </w:rPr>
        <w:t>Configure TGW Route Tables</w:t>
      </w:r>
    </w:p>
    <w:p w14:paraId="3BF57217" w14:textId="77777777" w:rsidR="004874EE" w:rsidRPr="004874EE" w:rsidRDefault="004874EE" w:rsidP="004874EE">
      <w:pPr>
        <w:numPr>
          <w:ilvl w:val="0"/>
          <w:numId w:val="14"/>
        </w:numPr>
        <w:spacing w:after="0"/>
        <w:rPr>
          <w:b/>
          <w:bCs/>
          <w:sz w:val="28"/>
          <w:szCs w:val="28"/>
        </w:rPr>
      </w:pPr>
      <w:r w:rsidRPr="004874EE">
        <w:rPr>
          <w:b/>
          <w:bCs/>
          <w:sz w:val="28"/>
          <w:szCs w:val="28"/>
        </w:rPr>
        <w:t>After the peering is active, you must update TGW route tables so traffic can flow.</w:t>
      </w:r>
    </w:p>
    <w:p w14:paraId="5226BC56" w14:textId="77777777" w:rsidR="004874EE" w:rsidRDefault="004874EE" w:rsidP="004874EE">
      <w:pPr>
        <w:numPr>
          <w:ilvl w:val="0"/>
          <w:numId w:val="15"/>
        </w:numPr>
        <w:spacing w:after="0"/>
        <w:rPr>
          <w:b/>
          <w:bCs/>
          <w:sz w:val="28"/>
          <w:szCs w:val="28"/>
        </w:rPr>
      </w:pPr>
      <w:r w:rsidRPr="004874EE">
        <w:rPr>
          <w:b/>
          <w:bCs/>
          <w:sz w:val="28"/>
          <w:szCs w:val="28"/>
        </w:rPr>
        <w:t>In each TGW’s Route Table, add routes for the remote VPC CIDRs.</w:t>
      </w:r>
    </w:p>
    <w:p w14:paraId="46F7B34B" w14:textId="0CF86422" w:rsidR="004874EE" w:rsidRDefault="004874EE" w:rsidP="004874EE">
      <w:pPr>
        <w:spacing w:after="0"/>
        <w:rPr>
          <w:b/>
          <w:bCs/>
          <w:sz w:val="28"/>
          <w:szCs w:val="28"/>
        </w:rPr>
      </w:pPr>
      <w:r w:rsidRPr="004874EE">
        <w:rPr>
          <w:b/>
          <w:bCs/>
          <w:sz w:val="28"/>
          <w:szCs w:val="28"/>
        </w:rPr>
        <w:drawing>
          <wp:inline distT="0" distB="0" distL="0" distR="0" wp14:anchorId="30261B7C" wp14:editId="7EF3F3C5">
            <wp:extent cx="5731510" cy="2028190"/>
            <wp:effectExtent l="0" t="0" r="2540" b="0"/>
            <wp:docPr id="200670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07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7225" w14:textId="7E958628" w:rsidR="004874EE" w:rsidRDefault="004874EE" w:rsidP="004874EE">
      <w:pPr>
        <w:spacing w:after="0"/>
        <w:rPr>
          <w:b/>
          <w:bCs/>
          <w:sz w:val="28"/>
          <w:szCs w:val="28"/>
        </w:rPr>
      </w:pPr>
      <w:r w:rsidRPr="004874EE">
        <w:rPr>
          <w:b/>
          <w:bCs/>
          <w:sz w:val="28"/>
          <w:szCs w:val="28"/>
        </w:rPr>
        <w:t>Update VPC Route Tables in all regions</w:t>
      </w:r>
    </w:p>
    <w:p w14:paraId="5A44CF62" w14:textId="1D852669" w:rsidR="004874EE" w:rsidRDefault="004874EE" w:rsidP="004874EE">
      <w:pPr>
        <w:spacing w:after="0"/>
        <w:rPr>
          <w:b/>
          <w:bCs/>
          <w:sz w:val="28"/>
          <w:szCs w:val="28"/>
        </w:rPr>
      </w:pPr>
      <w:r w:rsidRPr="004874EE">
        <w:rPr>
          <w:b/>
          <w:bCs/>
          <w:sz w:val="28"/>
          <w:szCs w:val="28"/>
        </w:rPr>
        <w:lastRenderedPageBreak/>
        <w:drawing>
          <wp:inline distT="0" distB="0" distL="0" distR="0" wp14:anchorId="181F4E2F" wp14:editId="64E28786">
            <wp:extent cx="5731510" cy="2841625"/>
            <wp:effectExtent l="0" t="0" r="2540" b="0"/>
            <wp:docPr id="182146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660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16D3" w14:textId="77777777" w:rsidR="001B0044" w:rsidRDefault="001B0044" w:rsidP="004874EE">
      <w:pPr>
        <w:spacing w:after="0"/>
        <w:rPr>
          <w:b/>
          <w:bCs/>
          <w:sz w:val="28"/>
          <w:szCs w:val="28"/>
        </w:rPr>
      </w:pPr>
    </w:p>
    <w:p w14:paraId="66830EDB" w14:textId="2632457C" w:rsidR="001B0044" w:rsidRDefault="001B0044" w:rsidP="004874E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4 Instance in different regions </w:t>
      </w:r>
    </w:p>
    <w:p w14:paraId="19C96660" w14:textId="220E1D90" w:rsidR="001B0044" w:rsidRPr="001B0044" w:rsidRDefault="001B0044" w:rsidP="001B0044">
      <w:pPr>
        <w:spacing w:after="0"/>
        <w:rPr>
          <w:b/>
          <w:bCs/>
          <w:sz w:val="28"/>
          <w:szCs w:val="28"/>
        </w:rPr>
      </w:pPr>
      <w:r w:rsidRPr="001B0044">
        <w:rPr>
          <w:b/>
          <w:bCs/>
          <w:sz w:val="28"/>
          <w:szCs w:val="28"/>
        </w:rPr>
        <w:t>EC2 connectivity:</w:t>
      </w:r>
    </w:p>
    <w:p w14:paraId="5E693D27" w14:textId="77777777" w:rsidR="001B0044" w:rsidRPr="001B0044" w:rsidRDefault="001B0044" w:rsidP="001B0044">
      <w:pPr>
        <w:spacing w:after="0"/>
        <w:rPr>
          <w:b/>
          <w:bCs/>
          <w:sz w:val="28"/>
          <w:szCs w:val="28"/>
        </w:rPr>
      </w:pPr>
      <w:r w:rsidRPr="001B0044">
        <w:rPr>
          <w:b/>
          <w:bCs/>
          <w:sz w:val="28"/>
          <w:szCs w:val="28"/>
        </w:rPr>
        <w:t>Launch 1 EC2 in each VPC in public subnet- - Vpc-1</w:t>
      </w:r>
      <w:proofErr w:type="gramStart"/>
      <w:r w:rsidRPr="001B0044">
        <w:rPr>
          <w:b/>
          <w:bCs/>
          <w:sz w:val="28"/>
          <w:szCs w:val="28"/>
        </w:rPr>
        <w:t xml:space="preserve">-( </w:t>
      </w:r>
      <w:proofErr w:type="spellStart"/>
      <w:r w:rsidRPr="001B0044">
        <w:rPr>
          <w:b/>
          <w:bCs/>
          <w:sz w:val="28"/>
          <w:szCs w:val="28"/>
        </w:rPr>
        <w:t>N</w:t>
      </w:r>
      <w:proofErr w:type="gramEnd"/>
      <w:r w:rsidRPr="001B0044">
        <w:rPr>
          <w:b/>
          <w:bCs/>
          <w:sz w:val="28"/>
          <w:szCs w:val="28"/>
        </w:rPr>
        <w:t>.Virginia</w:t>
      </w:r>
      <w:proofErr w:type="spellEnd"/>
      <w:r w:rsidRPr="001B0044">
        <w:rPr>
          <w:b/>
          <w:bCs/>
          <w:sz w:val="28"/>
          <w:szCs w:val="28"/>
        </w:rPr>
        <w:t>)</w:t>
      </w:r>
    </w:p>
    <w:p w14:paraId="065BD790" w14:textId="77777777" w:rsidR="001B0044" w:rsidRPr="001B0044" w:rsidRDefault="001B0044" w:rsidP="001B0044">
      <w:pPr>
        <w:spacing w:after="0"/>
        <w:rPr>
          <w:b/>
          <w:bCs/>
          <w:sz w:val="28"/>
          <w:szCs w:val="28"/>
        </w:rPr>
      </w:pPr>
      <w:r w:rsidRPr="001B0044">
        <w:rPr>
          <w:b/>
          <w:bCs/>
          <w:sz w:val="28"/>
          <w:szCs w:val="28"/>
        </w:rPr>
        <w:t>Remaining all Launch 1 EC2 in each VPC private subnet.</w:t>
      </w:r>
    </w:p>
    <w:p w14:paraId="0C69735A" w14:textId="77777777" w:rsidR="001B0044" w:rsidRPr="001B0044" w:rsidRDefault="001B0044" w:rsidP="001B0044">
      <w:pPr>
        <w:spacing w:after="0"/>
        <w:rPr>
          <w:b/>
          <w:bCs/>
          <w:sz w:val="28"/>
          <w:szCs w:val="28"/>
        </w:rPr>
      </w:pPr>
      <w:r w:rsidRPr="001B0044">
        <w:rPr>
          <w:b/>
          <w:bCs/>
          <w:sz w:val="28"/>
          <w:szCs w:val="28"/>
        </w:rPr>
        <w:t>From Virginia EC2 → ping Ohio EC2’s private IP.</w:t>
      </w:r>
    </w:p>
    <w:p w14:paraId="34B040A3" w14:textId="77777777" w:rsidR="001B0044" w:rsidRDefault="001B0044" w:rsidP="004874EE">
      <w:pPr>
        <w:spacing w:after="0"/>
        <w:rPr>
          <w:b/>
          <w:bCs/>
          <w:sz w:val="28"/>
          <w:szCs w:val="28"/>
        </w:rPr>
      </w:pPr>
    </w:p>
    <w:p w14:paraId="5C809AB2" w14:textId="0404F8FE" w:rsidR="001B0044" w:rsidRDefault="00A7611E" w:rsidP="004874EE">
      <w:pPr>
        <w:spacing w:after="0"/>
        <w:rPr>
          <w:b/>
          <w:bCs/>
          <w:sz w:val="28"/>
          <w:szCs w:val="28"/>
        </w:rPr>
      </w:pPr>
      <w:r w:rsidRPr="00A7611E">
        <w:rPr>
          <w:b/>
          <w:bCs/>
          <w:sz w:val="28"/>
          <w:szCs w:val="28"/>
        </w:rPr>
        <w:drawing>
          <wp:inline distT="0" distB="0" distL="0" distR="0" wp14:anchorId="4DD0E770" wp14:editId="03E92B2A">
            <wp:extent cx="5731510" cy="2820670"/>
            <wp:effectExtent l="0" t="0" r="2540" b="0"/>
            <wp:docPr id="52151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153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D42A" w14:textId="3698FA52" w:rsidR="00A7611E" w:rsidRDefault="00A7611E" w:rsidP="004874EE">
      <w:pPr>
        <w:spacing w:after="0"/>
        <w:rPr>
          <w:b/>
          <w:bCs/>
          <w:sz w:val="28"/>
          <w:szCs w:val="28"/>
        </w:rPr>
      </w:pPr>
      <w:r w:rsidRPr="00A7611E">
        <w:rPr>
          <w:b/>
          <w:bCs/>
          <w:sz w:val="28"/>
          <w:szCs w:val="28"/>
        </w:rPr>
        <w:lastRenderedPageBreak/>
        <w:drawing>
          <wp:inline distT="0" distB="0" distL="0" distR="0" wp14:anchorId="25C7ED2A" wp14:editId="129986ED">
            <wp:extent cx="5731510" cy="2962275"/>
            <wp:effectExtent l="0" t="0" r="2540" b="9525"/>
            <wp:docPr id="111137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73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DC8E" w14:textId="77777777" w:rsidR="00A7611E" w:rsidRDefault="00A7611E" w:rsidP="004874EE">
      <w:pPr>
        <w:spacing w:after="0"/>
        <w:rPr>
          <w:b/>
          <w:bCs/>
          <w:sz w:val="28"/>
          <w:szCs w:val="28"/>
        </w:rPr>
      </w:pPr>
    </w:p>
    <w:p w14:paraId="78E0D6D8" w14:textId="241D696A" w:rsidR="00A7611E" w:rsidRDefault="00A7611E" w:rsidP="004874E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Ping Virginia to Ohio</w:t>
      </w:r>
    </w:p>
    <w:p w14:paraId="2CE52A4A" w14:textId="77777777" w:rsidR="00A7611E" w:rsidRDefault="00A7611E" w:rsidP="004874EE">
      <w:pPr>
        <w:spacing w:after="0"/>
        <w:rPr>
          <w:b/>
          <w:bCs/>
          <w:sz w:val="28"/>
          <w:szCs w:val="28"/>
        </w:rPr>
      </w:pPr>
    </w:p>
    <w:p w14:paraId="45F4DA2E" w14:textId="1061C13F" w:rsidR="00A7611E" w:rsidRDefault="00A7611E" w:rsidP="004874EE">
      <w:pPr>
        <w:spacing w:after="0"/>
        <w:rPr>
          <w:b/>
          <w:bCs/>
          <w:sz w:val="28"/>
          <w:szCs w:val="28"/>
        </w:rPr>
      </w:pPr>
      <w:r w:rsidRPr="00A7611E">
        <w:rPr>
          <w:b/>
          <w:bCs/>
          <w:sz w:val="28"/>
          <w:szCs w:val="28"/>
        </w:rPr>
        <w:drawing>
          <wp:inline distT="0" distB="0" distL="0" distR="0" wp14:anchorId="113F46B0" wp14:editId="677E5275">
            <wp:extent cx="5731510" cy="3193415"/>
            <wp:effectExtent l="0" t="0" r="2540" b="6985"/>
            <wp:docPr id="119782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293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3294" w14:textId="0676AF19" w:rsidR="00A7611E" w:rsidRDefault="00A7611E" w:rsidP="004874EE">
      <w:pPr>
        <w:spacing w:after="0"/>
        <w:rPr>
          <w:b/>
          <w:bCs/>
          <w:sz w:val="28"/>
          <w:szCs w:val="28"/>
        </w:rPr>
      </w:pPr>
      <w:r w:rsidRPr="00A7611E">
        <w:rPr>
          <w:b/>
          <w:bCs/>
          <w:sz w:val="28"/>
          <w:szCs w:val="28"/>
        </w:rPr>
        <w:drawing>
          <wp:inline distT="0" distB="0" distL="0" distR="0" wp14:anchorId="1227F90C" wp14:editId="228A0638">
            <wp:extent cx="5035809" cy="1155759"/>
            <wp:effectExtent l="0" t="0" r="0" b="6350"/>
            <wp:docPr id="31505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591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1719" w14:textId="77777777" w:rsidR="004874EE" w:rsidRPr="004874EE" w:rsidRDefault="004874EE" w:rsidP="004874EE">
      <w:pPr>
        <w:spacing w:after="0"/>
        <w:rPr>
          <w:b/>
          <w:bCs/>
          <w:sz w:val="28"/>
          <w:szCs w:val="28"/>
        </w:rPr>
      </w:pPr>
    </w:p>
    <w:p w14:paraId="50365BF5" w14:textId="77777777" w:rsidR="004874EE" w:rsidRPr="007A01B6" w:rsidRDefault="004874EE" w:rsidP="006958A6">
      <w:pPr>
        <w:spacing w:after="0"/>
        <w:rPr>
          <w:b/>
          <w:bCs/>
          <w:sz w:val="28"/>
          <w:szCs w:val="28"/>
        </w:rPr>
      </w:pPr>
    </w:p>
    <w:p w14:paraId="0301696C" w14:textId="77777777" w:rsidR="00A7611E" w:rsidRDefault="00A7611E" w:rsidP="00FE6361">
      <w:pPr>
        <w:spacing w:after="0"/>
        <w:rPr>
          <w:b/>
          <w:bCs/>
          <w:sz w:val="28"/>
          <w:szCs w:val="28"/>
        </w:rPr>
      </w:pPr>
    </w:p>
    <w:p w14:paraId="25EB2D35" w14:textId="52FC66B6" w:rsidR="00A7611E" w:rsidRDefault="00A7611E" w:rsidP="00A7611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Ping Virginia to </w:t>
      </w:r>
      <w:r>
        <w:rPr>
          <w:b/>
          <w:bCs/>
          <w:sz w:val="28"/>
          <w:szCs w:val="28"/>
        </w:rPr>
        <w:t>California</w:t>
      </w:r>
    </w:p>
    <w:p w14:paraId="513AAC9A" w14:textId="77777777" w:rsidR="00A7611E" w:rsidRDefault="00A7611E" w:rsidP="00A7611E">
      <w:pPr>
        <w:spacing w:after="0"/>
        <w:rPr>
          <w:b/>
          <w:bCs/>
          <w:sz w:val="28"/>
          <w:szCs w:val="28"/>
        </w:rPr>
      </w:pPr>
    </w:p>
    <w:p w14:paraId="08CD0B2D" w14:textId="35B33807" w:rsidR="00A7611E" w:rsidRDefault="00A7611E" w:rsidP="00A7611E">
      <w:pPr>
        <w:spacing w:after="0"/>
        <w:rPr>
          <w:b/>
          <w:bCs/>
          <w:sz w:val="28"/>
          <w:szCs w:val="28"/>
        </w:rPr>
      </w:pPr>
      <w:r w:rsidRPr="00A7611E">
        <w:rPr>
          <w:b/>
          <w:bCs/>
          <w:sz w:val="28"/>
          <w:szCs w:val="28"/>
        </w:rPr>
        <w:drawing>
          <wp:inline distT="0" distB="0" distL="0" distR="0" wp14:anchorId="37793265" wp14:editId="4B1CDCB3">
            <wp:extent cx="5731510" cy="2847340"/>
            <wp:effectExtent l="0" t="0" r="2540" b="0"/>
            <wp:docPr id="60960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083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75C0" w14:textId="02C41138" w:rsidR="00A7611E" w:rsidRDefault="00A7611E" w:rsidP="00A7611E">
      <w:pPr>
        <w:spacing w:after="0"/>
        <w:rPr>
          <w:b/>
          <w:bCs/>
          <w:sz w:val="28"/>
          <w:szCs w:val="28"/>
        </w:rPr>
      </w:pPr>
      <w:r w:rsidRPr="00A7611E">
        <w:rPr>
          <w:b/>
          <w:bCs/>
          <w:sz w:val="28"/>
          <w:szCs w:val="28"/>
        </w:rPr>
        <w:drawing>
          <wp:inline distT="0" distB="0" distL="0" distR="0" wp14:anchorId="36D5475E" wp14:editId="2F1FB991">
            <wp:extent cx="4680191" cy="1117657"/>
            <wp:effectExtent l="0" t="0" r="6350" b="6350"/>
            <wp:docPr id="103171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144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C2E5" w14:textId="77777777" w:rsidR="00A7611E" w:rsidRDefault="00A7611E" w:rsidP="00A7611E">
      <w:pPr>
        <w:spacing w:after="0"/>
        <w:rPr>
          <w:b/>
          <w:bCs/>
          <w:sz w:val="28"/>
          <w:szCs w:val="28"/>
        </w:rPr>
      </w:pPr>
    </w:p>
    <w:p w14:paraId="14180869" w14:textId="362E051E" w:rsidR="00A7611E" w:rsidRDefault="00A7611E" w:rsidP="00A7611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Ping Virginia to </w:t>
      </w:r>
      <w:r>
        <w:rPr>
          <w:b/>
          <w:bCs/>
          <w:sz w:val="28"/>
          <w:szCs w:val="28"/>
        </w:rPr>
        <w:t>Oregon</w:t>
      </w:r>
    </w:p>
    <w:p w14:paraId="4E68C403" w14:textId="66DE76B2" w:rsidR="00A7611E" w:rsidRDefault="00A7611E" w:rsidP="00A7611E">
      <w:pPr>
        <w:spacing w:after="0"/>
        <w:rPr>
          <w:b/>
          <w:bCs/>
          <w:sz w:val="28"/>
          <w:szCs w:val="28"/>
        </w:rPr>
      </w:pPr>
      <w:r w:rsidRPr="00A7611E">
        <w:rPr>
          <w:b/>
          <w:bCs/>
          <w:sz w:val="28"/>
          <w:szCs w:val="28"/>
        </w:rPr>
        <w:drawing>
          <wp:inline distT="0" distB="0" distL="0" distR="0" wp14:anchorId="7F7C77FB" wp14:editId="5C765082">
            <wp:extent cx="5731510" cy="2766060"/>
            <wp:effectExtent l="0" t="0" r="2540" b="0"/>
            <wp:docPr id="177361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195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AE2F" w14:textId="6F0CDE54" w:rsidR="00BA5648" w:rsidRDefault="00BA5648" w:rsidP="00A7611E">
      <w:pPr>
        <w:spacing w:after="0"/>
        <w:rPr>
          <w:b/>
          <w:bCs/>
          <w:sz w:val="28"/>
          <w:szCs w:val="28"/>
        </w:rPr>
      </w:pPr>
      <w:r w:rsidRPr="00BA5648">
        <w:rPr>
          <w:b/>
          <w:bCs/>
          <w:sz w:val="28"/>
          <w:szCs w:val="28"/>
        </w:rPr>
        <w:lastRenderedPageBreak/>
        <w:drawing>
          <wp:inline distT="0" distB="0" distL="0" distR="0" wp14:anchorId="5BBA421D" wp14:editId="13872748">
            <wp:extent cx="4832598" cy="2832246"/>
            <wp:effectExtent l="0" t="0" r="6350" b="6350"/>
            <wp:docPr id="51998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868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E470" w14:textId="77777777" w:rsidR="00460548" w:rsidRDefault="00460548" w:rsidP="00A7611E">
      <w:pPr>
        <w:spacing w:after="0"/>
        <w:rPr>
          <w:b/>
          <w:bCs/>
          <w:sz w:val="28"/>
          <w:szCs w:val="28"/>
        </w:rPr>
      </w:pPr>
    </w:p>
    <w:p w14:paraId="2F695FB7" w14:textId="77777777" w:rsidR="00460548" w:rsidRPr="00460548" w:rsidRDefault="00460548" w:rsidP="00460548">
      <w:pPr>
        <w:spacing w:after="0"/>
        <w:rPr>
          <w:b/>
          <w:bCs/>
          <w:sz w:val="28"/>
          <w:szCs w:val="28"/>
        </w:rPr>
      </w:pPr>
      <w:r w:rsidRPr="00460548">
        <w:rPr>
          <w:b/>
          <w:bCs/>
          <w:sz w:val="28"/>
          <w:szCs w:val="28"/>
        </w:rPr>
        <w:t>Configure VPC endpoints to securely access AWS services without internet gateways or NAT gateways, ensuring data privacy and minimizing exposure to external threats.</w:t>
      </w:r>
    </w:p>
    <w:p w14:paraId="7889C0E3" w14:textId="77777777" w:rsidR="00460548" w:rsidRPr="00460548" w:rsidRDefault="00460548" w:rsidP="00460548">
      <w:pPr>
        <w:spacing w:after="0"/>
        <w:rPr>
          <w:b/>
          <w:bCs/>
          <w:sz w:val="28"/>
          <w:szCs w:val="28"/>
        </w:rPr>
      </w:pPr>
    </w:p>
    <w:p w14:paraId="57B9BF02" w14:textId="77777777" w:rsidR="00460548" w:rsidRPr="00460548" w:rsidRDefault="00460548" w:rsidP="00460548">
      <w:pPr>
        <w:spacing w:after="0"/>
        <w:rPr>
          <w:b/>
          <w:bCs/>
          <w:sz w:val="28"/>
          <w:szCs w:val="28"/>
        </w:rPr>
      </w:pPr>
      <w:r w:rsidRPr="00460548">
        <w:rPr>
          <w:b/>
          <w:bCs/>
          <w:sz w:val="28"/>
          <w:szCs w:val="28"/>
        </w:rPr>
        <w:t>Configure VPC Endpoints (Private access to AWS services)</w:t>
      </w:r>
    </w:p>
    <w:p w14:paraId="0BE19F99" w14:textId="77777777" w:rsidR="00460548" w:rsidRPr="00460548" w:rsidRDefault="00460548" w:rsidP="00460548">
      <w:pPr>
        <w:spacing w:after="0"/>
        <w:rPr>
          <w:b/>
          <w:bCs/>
          <w:sz w:val="28"/>
          <w:szCs w:val="28"/>
        </w:rPr>
      </w:pPr>
    </w:p>
    <w:p w14:paraId="69B46B53" w14:textId="77777777" w:rsidR="00460548" w:rsidRPr="00460548" w:rsidRDefault="00460548" w:rsidP="00460548">
      <w:pPr>
        <w:spacing w:after="0"/>
        <w:rPr>
          <w:b/>
          <w:bCs/>
          <w:sz w:val="28"/>
          <w:szCs w:val="28"/>
        </w:rPr>
      </w:pPr>
      <w:r w:rsidRPr="00460548">
        <w:rPr>
          <w:b/>
          <w:bCs/>
          <w:sz w:val="28"/>
          <w:szCs w:val="28"/>
        </w:rPr>
        <w:t>For each VPC → Go to Endpoints → Create Endpoint.</w:t>
      </w:r>
    </w:p>
    <w:p w14:paraId="49863894" w14:textId="77777777" w:rsidR="00460548" w:rsidRPr="00460548" w:rsidRDefault="00460548" w:rsidP="00460548">
      <w:pPr>
        <w:spacing w:after="0"/>
        <w:rPr>
          <w:b/>
          <w:bCs/>
          <w:sz w:val="28"/>
          <w:szCs w:val="28"/>
        </w:rPr>
      </w:pPr>
      <w:r w:rsidRPr="00460548">
        <w:rPr>
          <w:b/>
          <w:bCs/>
          <w:sz w:val="28"/>
          <w:szCs w:val="28"/>
        </w:rPr>
        <w:t xml:space="preserve">       Choose services:</w:t>
      </w:r>
    </w:p>
    <w:p w14:paraId="3D354F0C" w14:textId="77777777" w:rsidR="00460548" w:rsidRPr="00460548" w:rsidRDefault="00460548" w:rsidP="00460548">
      <w:pPr>
        <w:numPr>
          <w:ilvl w:val="0"/>
          <w:numId w:val="18"/>
        </w:numPr>
        <w:spacing w:after="0"/>
        <w:rPr>
          <w:b/>
          <w:bCs/>
          <w:sz w:val="28"/>
          <w:szCs w:val="28"/>
        </w:rPr>
      </w:pPr>
      <w:r w:rsidRPr="00460548">
        <w:rPr>
          <w:b/>
          <w:bCs/>
          <w:sz w:val="28"/>
          <w:szCs w:val="28"/>
        </w:rPr>
        <w:t>Gateway Endpoint: S3</w:t>
      </w:r>
    </w:p>
    <w:p w14:paraId="41264B90" w14:textId="77777777" w:rsidR="00460548" w:rsidRPr="00460548" w:rsidRDefault="00460548" w:rsidP="00460548">
      <w:pPr>
        <w:spacing w:after="0"/>
        <w:rPr>
          <w:b/>
          <w:bCs/>
          <w:sz w:val="28"/>
          <w:szCs w:val="28"/>
        </w:rPr>
      </w:pPr>
    </w:p>
    <w:p w14:paraId="752DA2BC" w14:textId="77777777" w:rsidR="00460548" w:rsidRDefault="00460548" w:rsidP="00460548">
      <w:pPr>
        <w:spacing w:after="0"/>
        <w:rPr>
          <w:b/>
          <w:bCs/>
          <w:sz w:val="28"/>
          <w:szCs w:val="28"/>
        </w:rPr>
      </w:pPr>
      <w:r w:rsidRPr="00460548">
        <w:rPr>
          <w:b/>
          <w:bCs/>
          <w:sz w:val="28"/>
          <w:szCs w:val="28"/>
        </w:rPr>
        <w:t xml:space="preserve">Create an S3 </w:t>
      </w:r>
      <w:proofErr w:type="gramStart"/>
      <w:r w:rsidRPr="00460548">
        <w:rPr>
          <w:b/>
          <w:bCs/>
          <w:sz w:val="28"/>
          <w:szCs w:val="28"/>
        </w:rPr>
        <w:t>endpoint  in</w:t>
      </w:r>
      <w:proofErr w:type="gramEnd"/>
      <w:r w:rsidRPr="00460548">
        <w:rPr>
          <w:b/>
          <w:bCs/>
          <w:sz w:val="28"/>
          <w:szCs w:val="28"/>
        </w:rPr>
        <w:t xml:space="preserve"> Ohio </w:t>
      </w:r>
    </w:p>
    <w:p w14:paraId="2D0B86A4" w14:textId="0765D406" w:rsidR="00460548" w:rsidRDefault="00460548" w:rsidP="00460548">
      <w:pPr>
        <w:spacing w:after="0"/>
        <w:rPr>
          <w:b/>
          <w:bCs/>
          <w:sz w:val="28"/>
          <w:szCs w:val="28"/>
        </w:rPr>
      </w:pPr>
      <w:r w:rsidRPr="00460548">
        <w:rPr>
          <w:b/>
          <w:bCs/>
          <w:sz w:val="28"/>
          <w:szCs w:val="28"/>
        </w:rPr>
        <w:drawing>
          <wp:inline distT="0" distB="0" distL="0" distR="0" wp14:anchorId="6883B0C3" wp14:editId="3508EEAE">
            <wp:extent cx="5731510" cy="2825115"/>
            <wp:effectExtent l="0" t="0" r="2540" b="0"/>
            <wp:docPr id="83832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292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3395" w14:textId="77777777" w:rsidR="00460548" w:rsidRDefault="00460548" w:rsidP="00460548">
      <w:pPr>
        <w:spacing w:after="0"/>
        <w:rPr>
          <w:b/>
          <w:bCs/>
          <w:sz w:val="28"/>
          <w:szCs w:val="28"/>
        </w:rPr>
      </w:pPr>
    </w:p>
    <w:p w14:paraId="0026BCF1" w14:textId="596B2648" w:rsidR="00460548" w:rsidRDefault="00460548" w:rsidP="00460548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Aws configure</w:t>
      </w:r>
    </w:p>
    <w:p w14:paraId="1FB12F3C" w14:textId="77777777" w:rsidR="00460548" w:rsidRDefault="00460548" w:rsidP="00460548">
      <w:pPr>
        <w:spacing w:after="0"/>
        <w:rPr>
          <w:b/>
          <w:bCs/>
          <w:sz w:val="28"/>
          <w:szCs w:val="28"/>
        </w:rPr>
      </w:pPr>
    </w:p>
    <w:p w14:paraId="6CB946FB" w14:textId="5361D4F3" w:rsidR="00460548" w:rsidRDefault="00460548" w:rsidP="00460548">
      <w:pPr>
        <w:spacing w:after="0"/>
        <w:rPr>
          <w:b/>
          <w:bCs/>
          <w:sz w:val="28"/>
          <w:szCs w:val="28"/>
        </w:rPr>
      </w:pPr>
      <w:r w:rsidRPr="00460548">
        <w:rPr>
          <w:b/>
          <w:bCs/>
          <w:sz w:val="28"/>
          <w:szCs w:val="28"/>
        </w:rPr>
        <w:drawing>
          <wp:inline distT="0" distB="0" distL="0" distR="0" wp14:anchorId="6B3353A7" wp14:editId="2B1D24A8">
            <wp:extent cx="4927853" cy="1670136"/>
            <wp:effectExtent l="0" t="0" r="6350" b="6350"/>
            <wp:docPr id="1505423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232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2B1E" w14:textId="77777777" w:rsidR="00950F09" w:rsidRDefault="00950F09" w:rsidP="00460548">
      <w:pPr>
        <w:spacing w:after="0"/>
        <w:rPr>
          <w:b/>
          <w:bCs/>
          <w:sz w:val="28"/>
          <w:szCs w:val="28"/>
        </w:rPr>
      </w:pPr>
    </w:p>
    <w:p w14:paraId="73477BC9" w14:textId="4E2E2427" w:rsidR="00950F09" w:rsidRPr="00460548" w:rsidRDefault="00950F09" w:rsidP="00460548">
      <w:pPr>
        <w:spacing w:after="0"/>
        <w:rPr>
          <w:b/>
          <w:bCs/>
          <w:sz w:val="28"/>
          <w:szCs w:val="28"/>
        </w:rPr>
      </w:pPr>
      <w:r w:rsidRPr="00950F09">
        <w:rPr>
          <w:b/>
          <w:bCs/>
          <w:sz w:val="28"/>
          <w:szCs w:val="28"/>
        </w:rPr>
        <w:drawing>
          <wp:inline distT="0" distB="0" distL="0" distR="0" wp14:anchorId="5B2DBB71" wp14:editId="1B2EE30D">
            <wp:extent cx="5731510" cy="3055620"/>
            <wp:effectExtent l="0" t="0" r="2540" b="0"/>
            <wp:docPr id="10371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48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44D7" w14:textId="77777777" w:rsidR="00460548" w:rsidRDefault="00460548" w:rsidP="00A7611E">
      <w:pPr>
        <w:spacing w:after="0"/>
        <w:rPr>
          <w:b/>
          <w:bCs/>
          <w:sz w:val="28"/>
          <w:szCs w:val="28"/>
        </w:rPr>
      </w:pPr>
    </w:p>
    <w:p w14:paraId="02AF2481" w14:textId="77777777" w:rsidR="00A7611E" w:rsidRDefault="00A7611E" w:rsidP="00A7611E">
      <w:pPr>
        <w:spacing w:after="0"/>
        <w:rPr>
          <w:b/>
          <w:bCs/>
          <w:sz w:val="28"/>
          <w:szCs w:val="28"/>
        </w:rPr>
      </w:pPr>
    </w:p>
    <w:p w14:paraId="14A499CA" w14:textId="04E31FCD" w:rsidR="00F05406" w:rsidRPr="00F05406" w:rsidRDefault="00F05406" w:rsidP="00F05406">
      <w:pPr>
        <w:spacing w:after="0"/>
        <w:rPr>
          <w:b/>
          <w:bCs/>
          <w:sz w:val="28"/>
          <w:szCs w:val="28"/>
        </w:rPr>
      </w:pPr>
      <w:proofErr w:type="spellStart"/>
      <w:r w:rsidRPr="00F05406">
        <w:rPr>
          <w:b/>
          <w:bCs/>
          <w:sz w:val="28"/>
          <w:szCs w:val="28"/>
        </w:rPr>
        <w:t>Simlarly</w:t>
      </w:r>
      <w:proofErr w:type="spellEnd"/>
      <w:r w:rsidRPr="00F05406">
        <w:rPr>
          <w:b/>
          <w:bCs/>
          <w:sz w:val="28"/>
          <w:szCs w:val="28"/>
        </w:rPr>
        <w:t xml:space="preserve"> Configure in Other regions and </w:t>
      </w:r>
      <w:proofErr w:type="gramStart"/>
      <w:r w:rsidRPr="00F05406">
        <w:rPr>
          <w:b/>
          <w:bCs/>
          <w:sz w:val="28"/>
          <w:szCs w:val="28"/>
        </w:rPr>
        <w:t>Verify</w:t>
      </w:r>
      <w:proofErr w:type="gramEnd"/>
      <w:r>
        <w:rPr>
          <w:b/>
          <w:bCs/>
          <w:sz w:val="28"/>
          <w:szCs w:val="28"/>
        </w:rPr>
        <w:t>.</w:t>
      </w:r>
    </w:p>
    <w:p w14:paraId="437011EE" w14:textId="77777777" w:rsidR="00881CF4" w:rsidRDefault="00881CF4" w:rsidP="00F71FE9">
      <w:pPr>
        <w:spacing w:after="0"/>
        <w:rPr>
          <w:b/>
          <w:bCs/>
          <w:sz w:val="28"/>
          <w:szCs w:val="28"/>
        </w:rPr>
      </w:pPr>
    </w:p>
    <w:p w14:paraId="0FBD92EC" w14:textId="77777777" w:rsidR="00881CF4" w:rsidRPr="00F71FE9" w:rsidRDefault="00881CF4" w:rsidP="00F71FE9">
      <w:pPr>
        <w:spacing w:after="0"/>
        <w:rPr>
          <w:b/>
          <w:bCs/>
          <w:sz w:val="28"/>
          <w:szCs w:val="28"/>
        </w:rPr>
      </w:pPr>
    </w:p>
    <w:p w14:paraId="39CA1442" w14:textId="0E42715C" w:rsidR="00F71FE9" w:rsidRPr="00F71FE9" w:rsidRDefault="00F71FE9" w:rsidP="00881CF4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472BD88" w14:textId="77777777" w:rsidR="00F71FE9" w:rsidRPr="00911077" w:rsidRDefault="00F71FE9" w:rsidP="00911077">
      <w:pPr>
        <w:spacing w:after="0"/>
        <w:ind w:left="720"/>
        <w:rPr>
          <w:b/>
          <w:bCs/>
          <w:sz w:val="28"/>
          <w:szCs w:val="28"/>
        </w:rPr>
      </w:pPr>
    </w:p>
    <w:p w14:paraId="1A848D04" w14:textId="77777777" w:rsidR="00911077" w:rsidRPr="00911077" w:rsidRDefault="00911077" w:rsidP="00911077">
      <w:pPr>
        <w:spacing w:after="0"/>
        <w:ind w:left="720"/>
        <w:rPr>
          <w:b/>
          <w:bCs/>
          <w:sz w:val="28"/>
          <w:szCs w:val="28"/>
        </w:rPr>
      </w:pPr>
    </w:p>
    <w:p w14:paraId="42D03232" w14:textId="77777777" w:rsidR="00911077" w:rsidRPr="00911077" w:rsidRDefault="00911077" w:rsidP="00911077">
      <w:pPr>
        <w:rPr>
          <w:b/>
          <w:bCs/>
          <w:sz w:val="28"/>
          <w:szCs w:val="28"/>
        </w:rPr>
      </w:pPr>
    </w:p>
    <w:p w14:paraId="75EA93FE" w14:textId="77777777" w:rsidR="009322C1" w:rsidRPr="009322C1" w:rsidRDefault="009322C1" w:rsidP="009322C1">
      <w:pPr>
        <w:rPr>
          <w:b/>
          <w:bCs/>
          <w:sz w:val="28"/>
          <w:szCs w:val="28"/>
        </w:rPr>
      </w:pPr>
    </w:p>
    <w:p w14:paraId="4B9D7C42" w14:textId="27225327" w:rsidR="00A37CB3" w:rsidRPr="00A37CB3" w:rsidRDefault="00A37CB3">
      <w:pPr>
        <w:rPr>
          <w:b/>
          <w:bCs/>
          <w:sz w:val="28"/>
          <w:szCs w:val="28"/>
        </w:rPr>
      </w:pPr>
    </w:p>
    <w:p w14:paraId="4E437314" w14:textId="77777777" w:rsidR="00A37CB3" w:rsidRDefault="00A37CB3"/>
    <w:sectPr w:rsidR="00A37C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26BB8"/>
    <w:multiLevelType w:val="multilevel"/>
    <w:tmpl w:val="A0CA0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E0C44"/>
    <w:multiLevelType w:val="multilevel"/>
    <w:tmpl w:val="88383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3A3F72"/>
    <w:multiLevelType w:val="multilevel"/>
    <w:tmpl w:val="8EDACC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574160"/>
    <w:multiLevelType w:val="multilevel"/>
    <w:tmpl w:val="7EC0F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9F76A6"/>
    <w:multiLevelType w:val="multilevel"/>
    <w:tmpl w:val="16DC4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3A1607"/>
    <w:multiLevelType w:val="multilevel"/>
    <w:tmpl w:val="794CB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D02C24"/>
    <w:multiLevelType w:val="multilevel"/>
    <w:tmpl w:val="5BA0A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A05AA2"/>
    <w:multiLevelType w:val="multilevel"/>
    <w:tmpl w:val="97F2C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641C1A"/>
    <w:multiLevelType w:val="hybridMultilevel"/>
    <w:tmpl w:val="6B947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D63C19"/>
    <w:multiLevelType w:val="multilevel"/>
    <w:tmpl w:val="BA783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7D0E92"/>
    <w:multiLevelType w:val="multilevel"/>
    <w:tmpl w:val="39F4C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8F3C76"/>
    <w:multiLevelType w:val="multilevel"/>
    <w:tmpl w:val="8448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E75BAA"/>
    <w:multiLevelType w:val="multilevel"/>
    <w:tmpl w:val="45C02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064910"/>
    <w:multiLevelType w:val="multilevel"/>
    <w:tmpl w:val="5320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AB1663"/>
    <w:multiLevelType w:val="multilevel"/>
    <w:tmpl w:val="23EA4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383B0C"/>
    <w:multiLevelType w:val="multilevel"/>
    <w:tmpl w:val="D59C7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814762"/>
    <w:multiLevelType w:val="hybridMultilevel"/>
    <w:tmpl w:val="6ED68A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46284A"/>
    <w:multiLevelType w:val="multilevel"/>
    <w:tmpl w:val="99805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7920363">
    <w:abstractNumId w:val="12"/>
  </w:num>
  <w:num w:numId="2" w16cid:durableId="306446392">
    <w:abstractNumId w:val="7"/>
  </w:num>
  <w:num w:numId="3" w16cid:durableId="1247375333">
    <w:abstractNumId w:val="10"/>
  </w:num>
  <w:num w:numId="4" w16cid:durableId="1362970367">
    <w:abstractNumId w:val="0"/>
  </w:num>
  <w:num w:numId="5" w16cid:durableId="431167943">
    <w:abstractNumId w:val="13"/>
  </w:num>
  <w:num w:numId="6" w16cid:durableId="739451421">
    <w:abstractNumId w:val="9"/>
  </w:num>
  <w:num w:numId="7" w16cid:durableId="387536618">
    <w:abstractNumId w:val="5"/>
  </w:num>
  <w:num w:numId="8" w16cid:durableId="971444171">
    <w:abstractNumId w:val="11"/>
  </w:num>
  <w:num w:numId="9" w16cid:durableId="1504276220">
    <w:abstractNumId w:val="1"/>
  </w:num>
  <w:num w:numId="10" w16cid:durableId="800271552">
    <w:abstractNumId w:val="3"/>
  </w:num>
  <w:num w:numId="11" w16cid:durableId="926810815">
    <w:abstractNumId w:val="14"/>
  </w:num>
  <w:num w:numId="12" w16cid:durableId="2024007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67692249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49604428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68770990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36781026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114034257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69873774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CB3"/>
    <w:rsid w:val="00070FD1"/>
    <w:rsid w:val="00094739"/>
    <w:rsid w:val="00194B60"/>
    <w:rsid w:val="001B0044"/>
    <w:rsid w:val="002845E5"/>
    <w:rsid w:val="00395383"/>
    <w:rsid w:val="00452D6A"/>
    <w:rsid w:val="00460548"/>
    <w:rsid w:val="00464B1D"/>
    <w:rsid w:val="004874EE"/>
    <w:rsid w:val="005030BA"/>
    <w:rsid w:val="006958A6"/>
    <w:rsid w:val="00770326"/>
    <w:rsid w:val="007A01B6"/>
    <w:rsid w:val="008363CB"/>
    <w:rsid w:val="00881CF4"/>
    <w:rsid w:val="008F7D9F"/>
    <w:rsid w:val="00911077"/>
    <w:rsid w:val="009322C1"/>
    <w:rsid w:val="00950F09"/>
    <w:rsid w:val="00997B08"/>
    <w:rsid w:val="00A37CB3"/>
    <w:rsid w:val="00A7611E"/>
    <w:rsid w:val="00AC4477"/>
    <w:rsid w:val="00BA5648"/>
    <w:rsid w:val="00BB5F8C"/>
    <w:rsid w:val="00E822E5"/>
    <w:rsid w:val="00EB4F31"/>
    <w:rsid w:val="00F05406"/>
    <w:rsid w:val="00F71FE9"/>
    <w:rsid w:val="00FA60E5"/>
    <w:rsid w:val="00FE6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D8421"/>
  <w15:chartTrackingRefBased/>
  <w15:docId w15:val="{57D5A949-4B40-43DB-8B01-02028AF5C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A37C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596</Words>
  <Characters>3402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2</cp:revision>
  <dcterms:created xsi:type="dcterms:W3CDTF">2025-08-20T13:30:00Z</dcterms:created>
  <dcterms:modified xsi:type="dcterms:W3CDTF">2025-08-20T13:30:00Z</dcterms:modified>
</cp:coreProperties>
</file>