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Project Status Report</w:t>
      </w:r>
    </w:p>
    <w:p>
      <w:r>
        <w:t>Project: Digital Transformation &amp; E-Commerce Website Implementation</w:t>
      </w:r>
    </w:p>
    <w:p>
      <w:r>
        <w:t>Reporting Period: 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Overall Health</w:t>
            </w:r>
          </w:p>
        </w:tc>
        <w:tc>
          <w:tcPr>
            <w:tcW w:type="dxa" w:w="4320"/>
          </w:tcPr>
          <w:p>
            <w:r>
              <w:t>Green (On Track)</w:t>
            </w:r>
          </w:p>
        </w:tc>
      </w:tr>
      <w:tr>
        <w:tc>
          <w:tcPr>
            <w:tcW w:type="dxa" w:w="4320"/>
          </w:tcPr>
          <w:p>
            <w:r>
              <w:t>Project Progress</w:t>
            </w:r>
          </w:p>
        </w:tc>
        <w:tc>
          <w:tcPr>
            <w:tcW w:type="dxa" w:w="4320"/>
          </w:tcPr>
          <w:p>
            <w:r>
              <w:t>72% Complete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Within Budget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On Schedule</w:t>
            </w:r>
          </w:p>
        </w:tc>
      </w:tr>
      <w:tr>
        <w:tc>
          <w:tcPr>
            <w:tcW w:type="dxa" w:w="4320"/>
          </w:tcPr>
          <w:p>
            <w:r>
              <w:t>Top Risks</w:t>
            </w:r>
          </w:p>
        </w:tc>
        <w:tc>
          <w:tcPr>
            <w:tcW w:type="dxa" w:w="4320"/>
          </w:tcPr>
          <w:p>
            <w:r>
              <w:t>Vendor API delay, scope changes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3 active issues under review</w:t>
            </w:r>
          </w:p>
        </w:tc>
      </w:tr>
      <w:tr>
        <w:tc>
          <w:tcPr>
            <w:tcW w:type="dxa" w:w="4320"/>
          </w:tcPr>
          <w:p>
            <w:r>
              <w:t>Next Milestone</w:t>
            </w:r>
          </w:p>
        </w:tc>
        <w:tc>
          <w:tcPr>
            <w:tcW w:type="dxa" w:w="4320"/>
          </w:tcPr>
          <w:p>
            <w:r>
              <w:t>System Testing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Project is progressing as planned with no major blockers.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