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0C5324" w14:textId="77777777" w:rsidR="00BD53F0" w:rsidRDefault="00000000">
      <w:pPr>
        <w:spacing w:after="60"/>
        <w:jc w:val="center"/>
      </w:pPr>
      <w:r>
        <w:rPr>
          <w:b/>
          <w:bCs/>
          <w:sz w:val="32"/>
          <w:szCs w:val="32"/>
        </w:rPr>
        <w:t>Project 3: Comparing Deep Learning Architectures</w:t>
      </w:r>
    </w:p>
    <w:p w14:paraId="02DE7D86" w14:textId="77777777" w:rsidR="00BD53F0" w:rsidRDefault="00000000">
      <w:pPr>
        <w:spacing w:after="300"/>
        <w:jc w:val="center"/>
      </w:pPr>
      <w:r>
        <w:rPr>
          <w:i/>
          <w:iCs/>
          <w:sz w:val="24"/>
          <w:szCs w:val="24"/>
        </w:rPr>
        <w:t>Feedforward Networks, CNNs, and RNNs</w:t>
      </w:r>
    </w:p>
    <w:p w14:paraId="2C82314F" w14:textId="77777777" w:rsidR="00BD53F0" w:rsidRPr="00A0304C" w:rsidRDefault="00000000">
      <w:pPr>
        <w:pStyle w:val="Heading1"/>
        <w:spacing w:before="300" w:after="15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0304C">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Introduction</w:t>
      </w:r>
    </w:p>
    <w:p w14:paraId="19AA5CF3" w14:textId="77777777" w:rsidR="00BD53F0" w:rsidRDefault="00000000">
      <w:pPr>
        <w:spacing w:after="160"/>
        <w:jc w:val="both"/>
      </w:pPr>
      <w:r>
        <w:t>Not every dataset has the same shape, and Deep Learning architectures exist precisely because a single network design cannot handle spreadsheet rows, photographs, and sentences equally well. This project walks through three foundational architectures — the Feedforward Neural Network (FNN), the Convolutional Neural Network (CNN), and the Recurrent Neural Network (RNN) — explaining how each one processes information, where each is actually deployed, and how they differ once placed side by side.</w:t>
      </w:r>
    </w:p>
    <w:p w14:paraId="37BC9811" w14:textId="77777777" w:rsidR="00BD53F0" w:rsidRPr="00A0304C" w:rsidRDefault="00000000">
      <w:pPr>
        <w:pStyle w:val="Heading1"/>
        <w:spacing w:before="300" w:after="15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0304C">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Task 1: How Each Architecture Processes Data</w:t>
      </w:r>
    </w:p>
    <w:p w14:paraId="59228A15" w14:textId="77777777" w:rsidR="00BD53F0" w:rsidRPr="00A0304C" w:rsidRDefault="00000000">
      <w:pPr>
        <w:pStyle w:val="Heading2"/>
        <w:spacing w:before="250" w:after="12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0304C">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Feedforward Neural Networks</w:t>
      </w:r>
    </w:p>
    <w:p w14:paraId="1D183387" w14:textId="77777777" w:rsidR="00BD53F0" w:rsidRDefault="00000000">
      <w:pPr>
        <w:spacing w:after="160"/>
        <w:jc w:val="both"/>
      </w:pPr>
      <w:r>
        <w:t>An FNN is the most basic architecture: information travels strictly forward, from input to hidden layers to output, with no path for it to loop back. Layers are typically dense, meaning every neuron connects to every neuron in the next layer, and the network learns by adjusting connection weights through backpropagation. Because inputs are treated as an unordered list of features, an FNN has no built-in way to recognize that two features are spatially adjacent or that one input followed another in time — it treats a shuffled feature order exactly the same as the original.</w:t>
      </w:r>
    </w:p>
    <w:p w14:paraId="447D8B19" w14:textId="77777777" w:rsidR="00BD53F0" w:rsidRPr="00A0304C" w:rsidRDefault="00000000">
      <w:pPr>
        <w:pStyle w:val="Heading2"/>
        <w:spacing w:before="250" w:after="12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0304C">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Convolutional Neural Networks</w:t>
      </w:r>
    </w:p>
    <w:p w14:paraId="1F4E1BBF" w14:textId="77777777" w:rsidR="00BD53F0" w:rsidRDefault="00000000">
      <w:pPr>
        <w:spacing w:after="160"/>
        <w:jc w:val="both"/>
      </w:pPr>
      <w:r>
        <w:t xml:space="preserve">CNNs were designed around a simple observation: in an image, nearby pixels are related, and that relationship is worth preserving rather than flattening away. Instead of connecting every pixel to every neuron, a CNN slides small learnable filters across the image, each one scanning for a specific local pattern. Early layers tend to pick up on low-level features like edges and </w:t>
      </w:r>
      <w:proofErr w:type="spellStart"/>
      <w:r>
        <w:t>color</w:t>
      </w:r>
      <w:proofErr w:type="spellEnd"/>
      <w:r>
        <w:t xml:space="preserve"> gradients, while deeper layers combine those into higher-level concepts like shapes or textures. A pooling operation after each convolution reduces the spatial size of the data, which both lowers computation and makes the network somewhat tolerant to an object shifting position within the frame. Because the same filter is reused across the entire image, a CNN needs far fewer parameters than a fully connected network would for the same input size.</w:t>
      </w:r>
    </w:p>
    <w:p w14:paraId="128B23D0" w14:textId="77777777" w:rsidR="00BD53F0" w:rsidRPr="00A0304C" w:rsidRDefault="00000000">
      <w:pPr>
        <w:pStyle w:val="Heading2"/>
        <w:spacing w:before="250" w:after="12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0304C">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Recurrent Neural Networks</w:t>
      </w:r>
    </w:p>
    <w:p w14:paraId="7EE9A997" w14:textId="77777777" w:rsidR="00BD53F0" w:rsidRDefault="00000000">
      <w:pPr>
        <w:spacing w:after="160"/>
        <w:jc w:val="both"/>
      </w:pPr>
      <w:r>
        <w:t>RNNs handle data where sequence order carries meaning — a sentence read backward is a different sentence. At every step, an RNN takes in the current input along with a hidden state that summarizes everything it has processed so far, then updates that hidden state before moving to the next element. This gives the network a form of short-term memory. Basic RNNs lose track of information over long sequences, a limitation addressed by LSTM and GRU variants, which add gating mechanisms that let the network decide what to keep, discard, or update at each step, preserving relevant context over much longer spans.</w:t>
      </w:r>
    </w:p>
    <w:p w14:paraId="651C0D8C" w14:textId="77777777" w:rsidR="00BD53F0" w:rsidRPr="00A0304C" w:rsidRDefault="00000000">
      <w:pPr>
        <w:pStyle w:val="Heading1"/>
        <w:spacing w:before="300" w:after="15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0304C">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Task 2: Where Each Architecture Is Actually Used</w:t>
      </w:r>
    </w:p>
    <w:p w14:paraId="0040B245" w14:textId="77777777" w:rsidR="00BD53F0" w:rsidRDefault="00000000">
      <w:pPr>
        <w:spacing w:after="160"/>
        <w:jc w:val="both"/>
      </w:pPr>
      <w:r>
        <w:rPr>
          <w:b/>
          <w:bCs/>
        </w:rPr>
        <w:t xml:space="preserve">FNNs: </w:t>
      </w:r>
      <w:r>
        <w:t>structured, tabular data with a fixed number of features and no spatial or sequential relationship between them — for example, predicting loan default risk from a customer's income, credit history, and existing debt, or estimating a house's sale price from its size, location, and age.</w:t>
      </w:r>
    </w:p>
    <w:p w14:paraId="4D039E96" w14:textId="77777777" w:rsidR="00BD53F0" w:rsidRDefault="00000000">
      <w:pPr>
        <w:spacing w:after="160"/>
        <w:jc w:val="both"/>
      </w:pPr>
      <w:r>
        <w:rPr>
          <w:b/>
          <w:bCs/>
        </w:rPr>
        <w:t xml:space="preserve">CNNs: </w:t>
      </w:r>
      <w:r>
        <w:t xml:space="preserve">any task where spatial layout carries information — classifying </w:t>
      </w:r>
      <w:proofErr w:type="spellStart"/>
      <w:r>
        <w:t>tumors</w:t>
      </w:r>
      <w:proofErr w:type="spellEnd"/>
      <w:r>
        <w:t xml:space="preserve"> in radiology scans, detecting defects on a manufacturing line from camera images, or powering the object-detection layer in autonomous vehicles.</w:t>
      </w:r>
    </w:p>
    <w:p w14:paraId="1EE7D010" w14:textId="77777777" w:rsidR="00BD53F0" w:rsidRDefault="00000000">
      <w:pPr>
        <w:spacing w:after="160"/>
        <w:jc w:val="both"/>
      </w:pPr>
      <w:r>
        <w:rPr>
          <w:b/>
          <w:bCs/>
        </w:rPr>
        <w:t xml:space="preserve">RNNs: </w:t>
      </w:r>
      <w:r>
        <w:t>sequential data where earlier context shapes what comes next — predicting the next word while typing, transcribing spoken audio to text, and forecasting metrics like electricity demand or stock prices from historical time-series data.</w:t>
      </w:r>
    </w:p>
    <w:p w14:paraId="3E25C96F" w14:textId="77777777" w:rsidR="00BD53F0" w:rsidRPr="00A0304C" w:rsidRDefault="00000000">
      <w:pPr>
        <w:pStyle w:val="Heading1"/>
        <w:spacing w:before="300" w:after="15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0304C">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Task 3: Comparing the Three Architectures</w:t>
      </w:r>
    </w:p>
    <w:p w14:paraId="4AAD7613" w14:textId="77777777" w:rsidR="00BD53F0" w:rsidRDefault="00000000">
      <w:pPr>
        <w:spacing w:after="160"/>
        <w:jc w:val="both"/>
      </w:pPr>
      <w:r>
        <w:t>The core distinction between these three architectures is the assumption each one makes about the input. An FNN assumes nothing beyond a fixed-length list of numbers. A CNN assumes the input has spatial structure worth preserving. An RNN assumes the input unfolds over time, where position in the sequence matters.</w:t>
      </w:r>
    </w:p>
    <w:p w14:paraId="7B978D11" w14:textId="77777777" w:rsidR="00BD53F0" w:rsidRDefault="00000000">
      <w:pPr>
        <w:spacing w:after="160"/>
        <w:jc w:val="both"/>
      </w:pPr>
      <w:r>
        <w:t>That assumption directly shapes parameter efficiency. An FNN gives every single connection its own independent weight, so parameter count explodes as input size grows — feeding a CNN's job to a plain FNN by flattening an image into a long vector would require an enormous, largely wasteful set of weights. CNNs and RNNs avoid this by reusing weights: a CNN reuses the same filter across every region of the image, and an RNN reuses the same weight matrix at every time step, regardless of sequence length.</w:t>
      </w:r>
    </w:p>
    <w:p w14:paraId="000BC109" w14:textId="77777777" w:rsidR="00BD53F0" w:rsidRDefault="00000000">
      <w:pPr>
        <w:spacing w:after="160"/>
        <w:jc w:val="both"/>
      </w:pPr>
      <w:r>
        <w:t>Memory is the final dividing line. FNNs and CNNs process each input independently and retain nothing between one input and the next. RNNs are the only one of the three built to carry information forward across steps, which is exactly what makes them suited to language and time-series tasks where the twentieth word depends on the first nineteen.</w:t>
      </w:r>
    </w:p>
    <w:p w14:paraId="5DF9337C" w14:textId="77777777" w:rsidR="00BD53F0" w:rsidRDefault="00BD53F0">
      <w:pPr>
        <w:spacing w:after="12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160"/>
      </w:tblGrid>
      <w:tr w:rsidR="00BD53F0" w14:paraId="52B0DD92" w14:textId="77777777">
        <w:tblPrEx>
          <w:tblCellMar>
            <w:top w:w="0" w:type="dxa"/>
            <w:bottom w:w="0" w:type="dxa"/>
          </w:tblCellMar>
        </w:tblPrEx>
        <w:tc>
          <w:tcPr>
            <w:tcW w:w="2160" w:type="dxa"/>
            <w:shd w:val="clear" w:color="auto" w:fill="D9E2F3"/>
          </w:tcPr>
          <w:p w14:paraId="3C390540" w14:textId="77777777" w:rsidR="00BD53F0" w:rsidRDefault="00BD53F0"/>
        </w:tc>
        <w:tc>
          <w:tcPr>
            <w:tcW w:w="2160" w:type="dxa"/>
            <w:shd w:val="clear" w:color="auto" w:fill="D9E2F3"/>
          </w:tcPr>
          <w:p w14:paraId="728B2A42" w14:textId="77777777" w:rsidR="00BD53F0" w:rsidRDefault="00000000">
            <w:r>
              <w:rPr>
                <w:b/>
                <w:bCs/>
              </w:rPr>
              <w:t>FNN</w:t>
            </w:r>
          </w:p>
        </w:tc>
        <w:tc>
          <w:tcPr>
            <w:tcW w:w="2160" w:type="dxa"/>
            <w:shd w:val="clear" w:color="auto" w:fill="D9E2F3"/>
          </w:tcPr>
          <w:p w14:paraId="5FE12727" w14:textId="77777777" w:rsidR="00BD53F0" w:rsidRDefault="00000000">
            <w:r>
              <w:rPr>
                <w:b/>
                <w:bCs/>
              </w:rPr>
              <w:t>CNN</w:t>
            </w:r>
          </w:p>
        </w:tc>
        <w:tc>
          <w:tcPr>
            <w:tcW w:w="2160" w:type="dxa"/>
            <w:shd w:val="clear" w:color="auto" w:fill="D9E2F3"/>
          </w:tcPr>
          <w:p w14:paraId="5BA7E2B3" w14:textId="77777777" w:rsidR="00BD53F0" w:rsidRDefault="00000000">
            <w:r>
              <w:rPr>
                <w:b/>
                <w:bCs/>
              </w:rPr>
              <w:t>RNN</w:t>
            </w:r>
          </w:p>
        </w:tc>
      </w:tr>
      <w:tr w:rsidR="00BD53F0" w14:paraId="76FC54A4" w14:textId="77777777">
        <w:tblPrEx>
          <w:tblCellMar>
            <w:top w:w="0" w:type="dxa"/>
            <w:bottom w:w="0" w:type="dxa"/>
          </w:tblCellMar>
        </w:tblPrEx>
        <w:tc>
          <w:tcPr>
            <w:tcW w:w="2160" w:type="dxa"/>
            <w:shd w:val="clear" w:color="auto" w:fill="D9E2F3"/>
          </w:tcPr>
          <w:p w14:paraId="6630FD22" w14:textId="77777777" w:rsidR="00BD53F0" w:rsidRDefault="00000000">
            <w:r>
              <w:rPr>
                <w:b/>
                <w:bCs/>
              </w:rPr>
              <w:t>Data shape assumed</w:t>
            </w:r>
          </w:p>
        </w:tc>
        <w:tc>
          <w:tcPr>
            <w:tcW w:w="2160" w:type="dxa"/>
          </w:tcPr>
          <w:p w14:paraId="006BEC0E" w14:textId="77777777" w:rsidR="00BD53F0" w:rsidRDefault="00000000">
            <w:r>
              <w:t>None — flat vector</w:t>
            </w:r>
          </w:p>
        </w:tc>
        <w:tc>
          <w:tcPr>
            <w:tcW w:w="2160" w:type="dxa"/>
          </w:tcPr>
          <w:p w14:paraId="474B7B60" w14:textId="77777777" w:rsidR="00BD53F0" w:rsidRDefault="00000000">
            <w:r>
              <w:t>Grid / spatial (images)</w:t>
            </w:r>
          </w:p>
        </w:tc>
        <w:tc>
          <w:tcPr>
            <w:tcW w:w="2160" w:type="dxa"/>
          </w:tcPr>
          <w:p w14:paraId="35C8E4BF" w14:textId="77777777" w:rsidR="00BD53F0" w:rsidRDefault="00000000">
            <w:r>
              <w:t>Ordered sequence</w:t>
            </w:r>
          </w:p>
        </w:tc>
      </w:tr>
      <w:tr w:rsidR="00BD53F0" w14:paraId="07EA3BA5" w14:textId="77777777">
        <w:tblPrEx>
          <w:tblCellMar>
            <w:top w:w="0" w:type="dxa"/>
            <w:bottom w:w="0" w:type="dxa"/>
          </w:tblCellMar>
        </w:tblPrEx>
        <w:tc>
          <w:tcPr>
            <w:tcW w:w="2160" w:type="dxa"/>
            <w:shd w:val="clear" w:color="auto" w:fill="D9E2F3"/>
          </w:tcPr>
          <w:p w14:paraId="49480EF0" w14:textId="77777777" w:rsidR="00BD53F0" w:rsidRDefault="00000000">
            <w:r>
              <w:rPr>
                <w:b/>
                <w:bCs/>
              </w:rPr>
              <w:t>Parameter sharing</w:t>
            </w:r>
          </w:p>
        </w:tc>
        <w:tc>
          <w:tcPr>
            <w:tcW w:w="2160" w:type="dxa"/>
          </w:tcPr>
          <w:p w14:paraId="6C71F4A9" w14:textId="77777777" w:rsidR="00BD53F0" w:rsidRDefault="00000000">
            <w:r>
              <w:t>None</w:t>
            </w:r>
          </w:p>
        </w:tc>
        <w:tc>
          <w:tcPr>
            <w:tcW w:w="2160" w:type="dxa"/>
          </w:tcPr>
          <w:p w14:paraId="6AC3F1AD" w14:textId="77777777" w:rsidR="00BD53F0" w:rsidRDefault="00000000">
            <w:r>
              <w:t>Filters shared spatially</w:t>
            </w:r>
          </w:p>
        </w:tc>
        <w:tc>
          <w:tcPr>
            <w:tcW w:w="2160" w:type="dxa"/>
          </w:tcPr>
          <w:p w14:paraId="7A1B6478" w14:textId="77777777" w:rsidR="00BD53F0" w:rsidRDefault="00000000">
            <w:r>
              <w:t>Weights shared across time steps</w:t>
            </w:r>
          </w:p>
        </w:tc>
      </w:tr>
      <w:tr w:rsidR="00BD53F0" w14:paraId="39155708" w14:textId="77777777">
        <w:tblPrEx>
          <w:tblCellMar>
            <w:top w:w="0" w:type="dxa"/>
            <w:bottom w:w="0" w:type="dxa"/>
          </w:tblCellMar>
        </w:tblPrEx>
        <w:tc>
          <w:tcPr>
            <w:tcW w:w="2160" w:type="dxa"/>
            <w:shd w:val="clear" w:color="auto" w:fill="D9E2F3"/>
          </w:tcPr>
          <w:p w14:paraId="3FFED992" w14:textId="77777777" w:rsidR="00BD53F0" w:rsidRDefault="00000000">
            <w:r>
              <w:rPr>
                <w:b/>
                <w:bCs/>
              </w:rPr>
              <w:t>State across inputs</w:t>
            </w:r>
          </w:p>
        </w:tc>
        <w:tc>
          <w:tcPr>
            <w:tcW w:w="2160" w:type="dxa"/>
          </w:tcPr>
          <w:p w14:paraId="2EED8B75" w14:textId="77777777" w:rsidR="00BD53F0" w:rsidRDefault="00000000">
            <w:r>
              <w:t>None</w:t>
            </w:r>
          </w:p>
        </w:tc>
        <w:tc>
          <w:tcPr>
            <w:tcW w:w="2160" w:type="dxa"/>
          </w:tcPr>
          <w:p w14:paraId="6A0BE40A" w14:textId="77777777" w:rsidR="00BD53F0" w:rsidRDefault="00000000">
            <w:r>
              <w:t>None</w:t>
            </w:r>
          </w:p>
        </w:tc>
        <w:tc>
          <w:tcPr>
            <w:tcW w:w="2160" w:type="dxa"/>
          </w:tcPr>
          <w:p w14:paraId="653839FC" w14:textId="77777777" w:rsidR="00BD53F0" w:rsidRDefault="00000000">
            <w:r>
              <w:t>Hidden state carried forward</w:t>
            </w:r>
          </w:p>
        </w:tc>
      </w:tr>
      <w:tr w:rsidR="00BD53F0" w14:paraId="0D1A619D" w14:textId="77777777">
        <w:tblPrEx>
          <w:tblCellMar>
            <w:top w:w="0" w:type="dxa"/>
            <w:bottom w:w="0" w:type="dxa"/>
          </w:tblCellMar>
        </w:tblPrEx>
        <w:tc>
          <w:tcPr>
            <w:tcW w:w="2160" w:type="dxa"/>
            <w:shd w:val="clear" w:color="auto" w:fill="D9E2F3"/>
          </w:tcPr>
          <w:p w14:paraId="02B8A99F" w14:textId="77777777" w:rsidR="00BD53F0" w:rsidRDefault="00000000">
            <w:r>
              <w:rPr>
                <w:b/>
                <w:bCs/>
              </w:rPr>
              <w:t>Typical use case</w:t>
            </w:r>
          </w:p>
        </w:tc>
        <w:tc>
          <w:tcPr>
            <w:tcW w:w="2160" w:type="dxa"/>
          </w:tcPr>
          <w:p w14:paraId="014FF8D4" w14:textId="77777777" w:rsidR="00BD53F0" w:rsidRDefault="00000000">
            <w:r>
              <w:t>Credit scoring, tabular prediction</w:t>
            </w:r>
          </w:p>
        </w:tc>
        <w:tc>
          <w:tcPr>
            <w:tcW w:w="2160" w:type="dxa"/>
          </w:tcPr>
          <w:p w14:paraId="74099C1B" w14:textId="77777777" w:rsidR="00BD53F0" w:rsidRDefault="00000000">
            <w:r>
              <w:t>X-ray classification, object detection</w:t>
            </w:r>
          </w:p>
        </w:tc>
        <w:tc>
          <w:tcPr>
            <w:tcW w:w="2160" w:type="dxa"/>
          </w:tcPr>
          <w:p w14:paraId="2FB6A666" w14:textId="77777777" w:rsidR="00BD53F0" w:rsidRDefault="00000000">
            <w:r>
              <w:t>Speech recognition, translation</w:t>
            </w:r>
          </w:p>
        </w:tc>
      </w:tr>
    </w:tbl>
    <w:p w14:paraId="481F6D3F" w14:textId="77777777" w:rsidR="00BD53F0" w:rsidRDefault="00BD53F0">
      <w:pPr>
        <w:spacing w:after="200"/>
      </w:pPr>
    </w:p>
    <w:p w14:paraId="78AEDFFA" w14:textId="77777777" w:rsidR="00BD53F0" w:rsidRPr="00A0304C" w:rsidRDefault="00000000">
      <w:pPr>
        <w:pStyle w:val="Heading1"/>
        <w:spacing w:before="300" w:after="15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0304C">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Conclusion</w:t>
      </w:r>
    </w:p>
    <w:p w14:paraId="67D36EB5" w14:textId="77777777" w:rsidR="00BD53F0" w:rsidRDefault="00000000">
      <w:pPr>
        <w:spacing w:after="160"/>
        <w:jc w:val="both"/>
      </w:pPr>
      <w:r>
        <w:t>None of these three architectures is universally superior — each is a response to a different assumption about how data is structured. FNNs are the right tool when inputs are simple, fixed-length feature vectors. CNNs win whenever spatial relationships in the data carry information, most obviously in images. RNNs are necessary whenever order and context accumulate over a sequence. In practice, many production systems combine more than one: a video captioning model, for instance, might use a CNN to extract features from each individual frame and then feed that sequence of features into an RNN to generate a caption that reflects how the scene changes over time.</w:t>
      </w:r>
    </w:p>
    <w:sectPr w:rsidR="00BD53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A406DC"/>
    <w:multiLevelType w:val="hybridMultilevel"/>
    <w:tmpl w:val="B35E9462"/>
    <w:lvl w:ilvl="0" w:tplc="1CDEF550">
      <w:start w:val="1"/>
      <w:numFmt w:val="bullet"/>
      <w:lvlText w:val="●"/>
      <w:lvlJc w:val="left"/>
      <w:pPr>
        <w:ind w:left="720" w:hanging="360"/>
      </w:pPr>
    </w:lvl>
    <w:lvl w:ilvl="1" w:tplc="B676720A">
      <w:start w:val="1"/>
      <w:numFmt w:val="bullet"/>
      <w:lvlText w:val="○"/>
      <w:lvlJc w:val="left"/>
      <w:pPr>
        <w:ind w:left="1440" w:hanging="360"/>
      </w:pPr>
    </w:lvl>
    <w:lvl w:ilvl="2" w:tplc="43625670">
      <w:start w:val="1"/>
      <w:numFmt w:val="bullet"/>
      <w:lvlText w:val="■"/>
      <w:lvlJc w:val="left"/>
      <w:pPr>
        <w:ind w:left="2160" w:hanging="360"/>
      </w:pPr>
    </w:lvl>
    <w:lvl w:ilvl="3" w:tplc="85129E00">
      <w:start w:val="1"/>
      <w:numFmt w:val="bullet"/>
      <w:lvlText w:val="●"/>
      <w:lvlJc w:val="left"/>
      <w:pPr>
        <w:ind w:left="2880" w:hanging="360"/>
      </w:pPr>
    </w:lvl>
    <w:lvl w:ilvl="4" w:tplc="DB1EBBA0">
      <w:start w:val="1"/>
      <w:numFmt w:val="bullet"/>
      <w:lvlText w:val="○"/>
      <w:lvlJc w:val="left"/>
      <w:pPr>
        <w:ind w:left="3600" w:hanging="360"/>
      </w:pPr>
    </w:lvl>
    <w:lvl w:ilvl="5" w:tplc="78DE7EA2">
      <w:start w:val="1"/>
      <w:numFmt w:val="bullet"/>
      <w:lvlText w:val="■"/>
      <w:lvlJc w:val="left"/>
      <w:pPr>
        <w:ind w:left="4320" w:hanging="360"/>
      </w:pPr>
    </w:lvl>
    <w:lvl w:ilvl="6" w:tplc="855CAE78">
      <w:start w:val="1"/>
      <w:numFmt w:val="bullet"/>
      <w:lvlText w:val="●"/>
      <w:lvlJc w:val="left"/>
      <w:pPr>
        <w:ind w:left="5040" w:hanging="360"/>
      </w:pPr>
    </w:lvl>
    <w:lvl w:ilvl="7" w:tplc="B76C2198">
      <w:start w:val="1"/>
      <w:numFmt w:val="bullet"/>
      <w:lvlText w:val="●"/>
      <w:lvlJc w:val="left"/>
      <w:pPr>
        <w:ind w:left="5760" w:hanging="360"/>
      </w:pPr>
    </w:lvl>
    <w:lvl w:ilvl="8" w:tplc="29527398">
      <w:start w:val="1"/>
      <w:numFmt w:val="bullet"/>
      <w:lvlText w:val="●"/>
      <w:lvlJc w:val="left"/>
      <w:pPr>
        <w:ind w:left="6480" w:hanging="360"/>
      </w:pPr>
    </w:lvl>
  </w:abstractNum>
  <w:num w:numId="1" w16cid:durableId="7385996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3F0"/>
    <w:rsid w:val="00A0304C"/>
    <w:rsid w:val="00BD53F0"/>
    <w:rsid w:val="00CE50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67F7B82"/>
  <w15:docId w15:val="{C243D7B0-C33B-9748-A451-87669F16A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867</Words>
  <Characters>4942</Characters>
  <Application>Microsoft Office Word</Application>
  <DocSecurity>0</DocSecurity>
  <Lines>41</Lines>
  <Paragraphs>11</Paragraphs>
  <ScaleCrop>false</ScaleCrop>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Mohammed Afraz Hussain</cp:lastModifiedBy>
  <cp:revision>2</cp:revision>
  <dcterms:created xsi:type="dcterms:W3CDTF">2026-09-25T07:03:00Z</dcterms:created>
  <dcterms:modified xsi:type="dcterms:W3CDTF">2026-09-25T07:07:00Z</dcterms:modified>
</cp:coreProperties>
</file>