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before="0" w:line="313" w:lineRule="exact"/>
        <w:ind w:left="0" w:right="357" w:firstLine="0"/>
        <w:jc w:val="center"/>
        <w:rPr>
          <w:b/>
          <w:sz w:val="28"/>
        </w:rPr>
      </w:pPr>
      <w:bookmarkStart w:id="0" w:name="Solution Architecture "/>
      <w:bookmarkEnd w:id="0"/>
      <w:r>
        <w:rPr>
          <w:b/>
          <w:sz w:val="28"/>
        </w:rPr>
        <w:t>Solution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Architecture</w:t>
      </w:r>
    </w:p>
    <w:p>
      <w:pPr>
        <w:spacing w:before="0" w:line="240" w:lineRule="auto"/>
        <w:rPr>
          <w:b/>
          <w:sz w:val="20"/>
        </w:rPr>
      </w:pPr>
    </w:p>
    <w:p>
      <w:pPr>
        <w:spacing w:before="118" w:after="0" w:line="240" w:lineRule="auto"/>
        <w:rPr>
          <w:b/>
          <w:sz w:val="20"/>
        </w:rPr>
      </w:pPr>
    </w:p>
    <w:tbl>
      <w:tblPr>
        <w:jc w:val="left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40"/>
        <w:gridCol w:w="6120"/>
      </w:tblGrid>
      <w:tr>
        <w:trPr>
          <w:trHeight w:val="480"/>
        </w:trPr>
        <w:tc>
          <w:tcPr>
            <w:tcW w:w="3240" w:type="dxa"/>
          </w:tcPr>
          <w:p>
            <w:pPr>
              <w:pStyle w:val="18"/>
              <w:spacing w:before="103"/>
              <w:ind w:left="12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>
            <w:pPr>
              <w:spacing w:before="53" w:line="315" w:lineRule="exact"/>
              <w:ind w:left="130" w:right="0"/>
              <w:rPr>
                <w:rFonts w:ascii="Times New Roman" w:cs="Times New Roman" w:hAnsi="Times New Roman"/>
                <w:sz w:val="24"/>
              </w:rPr>
            </w:pPr>
            <w:r>
              <w:rPr>
                <w:rFonts w:ascii="Times New Roman" w:eastAsia="Times New Roman" w:cs="Times New Roman" w:hAnsi="Times New Roman"/>
                <w:spacing w:val="-3"/>
                <w:position w:val="1"/>
                <w:sz w:val="24"/>
                <w:szCs w:val="24"/>
                <w:lang w:val="en-IN"/>
              </w:rPr>
              <w:t>2</w:t>
            </w:r>
            <w:r>
              <w:rPr>
                <w:rFonts w:ascii="Times New Roman" w:cs="Times New Roman" w:hAnsi="Times New Roman"/>
                <w:spacing w:val="-3"/>
                <w:position w:val="1"/>
                <w:sz w:val="24"/>
                <w:szCs w:val="24"/>
                <w:lang w:val="en-IN"/>
              </w:rPr>
              <w:t>9</w:t>
            </w:r>
            <w:r>
              <w:rPr>
                <w:rFonts w:ascii="Times New Roman" w:eastAsia="Times New Roman" w:cs="Times New Roman" w:hAnsi="Times New Roman"/>
                <w:spacing w:val="-3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cs="Times New Roman" w:hAnsi="Times New Roman"/>
                <w:spacing w:val="-3"/>
                <w:position w:val="1"/>
                <w:sz w:val="24"/>
                <w:szCs w:val="24"/>
                <w:lang w:val="en-IN"/>
              </w:rPr>
              <w:t>June</w:t>
            </w:r>
            <w:r>
              <w:rPr>
                <w:rFonts w:ascii="Times New Roman" w:eastAsia="Times New Roman" w:cs="Times New Roman" w:hAnsi="Times New Roman"/>
                <w:spacing w:val="-3"/>
                <w:position w:val="1"/>
                <w:sz w:val="24"/>
                <w:szCs w:val="24"/>
              </w:rPr>
              <w:t xml:space="preserve"> 202</w:t>
            </w:r>
            <w:r>
              <w:rPr>
                <w:rFonts w:ascii="Times New Roman" w:eastAsia="Times New Roman" w:cs="Times New Roman" w:hAnsi="Times New Roman"/>
                <w:spacing w:val="-3"/>
                <w:position w:val="1"/>
                <w:sz w:val="24"/>
                <w:szCs w:val="24"/>
                <w:lang w:val="en-IN"/>
              </w:rPr>
              <w:t>6</w:t>
            </w:r>
          </w:p>
        </w:tc>
      </w:tr>
      <w:tr>
        <w:trPr>
          <w:trHeight w:val="460"/>
        </w:trPr>
        <w:tc>
          <w:tcPr>
            <w:tcW w:w="3240" w:type="dxa"/>
          </w:tcPr>
          <w:p>
            <w:pPr>
              <w:pStyle w:val="18"/>
              <w:spacing w:before="80"/>
              <w:ind w:left="12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4"/>
                <w:sz w:val="24"/>
              </w:rPr>
              <w:t>Team</w:t>
            </w:r>
            <w:r>
              <w:rPr>
                <w:rFonts w:ascii="Times New Roman" w:hAns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>
            <w:pPr>
              <w:pStyle w:val="18"/>
              <w:spacing w:before="80"/>
              <w:ind w:left="12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xxxxxx</w:t>
            </w:r>
          </w:p>
        </w:tc>
      </w:tr>
      <w:tr>
        <w:trPr>
          <w:trHeight w:val="460"/>
        </w:trPr>
        <w:tc>
          <w:tcPr>
            <w:tcW w:w="3240" w:type="dxa"/>
          </w:tcPr>
          <w:p>
            <w:pPr>
              <w:pStyle w:val="18"/>
              <w:spacing w:before="82"/>
              <w:ind w:left="12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Project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>
            <w:pPr>
              <w:spacing w:before="191" w:line="160" w:lineRule="exact"/>
              <w:ind w:left="105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eastAsia="Inter Fallback" w:cs="Times New Roman" w:hAnsi="Times New Roman"/>
                <w:b w:val="0"/>
                <w:bCs w:val="0"/>
                <w:i w:val="0"/>
                <w:iCs w:val="0"/>
                <w:caps w:val="0"/>
                <w:smallCaps w:val="0"/>
                <w:color w:val="0A0A0A"/>
                <w:spacing w:val="0"/>
                <w:sz w:val="24"/>
                <w:szCs w:val="24"/>
                <w:shd w:val="clear" w:color="auto" w:fill="FFFFFF"/>
              </w:rPr>
              <w:t>OptiCrop: Smart Agricultural Production Optimization Engine</w:t>
            </w:r>
          </w:p>
        </w:tc>
      </w:tr>
      <w:tr>
        <w:trPr>
          <w:trHeight w:val="460"/>
        </w:trPr>
        <w:tc>
          <w:tcPr>
            <w:tcW w:w="3240" w:type="dxa"/>
          </w:tcPr>
          <w:p>
            <w:pPr>
              <w:pStyle w:val="18"/>
              <w:spacing w:before="85"/>
              <w:ind w:left="12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 xml:space="preserve">Maximum 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>
            <w:pPr>
              <w:pStyle w:val="18"/>
              <w:spacing w:before="85"/>
              <w:ind w:left="12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5 </w:t>
            </w:r>
            <w:r>
              <w:rPr>
                <w:rFonts w:ascii="Times New Roman" w:hAnsi="Times New Roman"/>
                <w:spacing w:val="-2"/>
                <w:sz w:val="24"/>
              </w:rPr>
              <w:t>Marks</w:t>
            </w:r>
          </w:p>
        </w:tc>
      </w:tr>
    </w:tbl>
    <w:p>
      <w:pPr>
        <w:spacing w:before="0" w:line="240" w:lineRule="auto"/>
        <w:rPr>
          <w:b/>
          <w:sz w:val="22"/>
        </w:rPr>
      </w:pPr>
    </w:p>
    <w:p>
      <w:pPr>
        <w:spacing w:before="37" w:line="240" w:lineRule="auto"/>
        <w:rPr>
          <w:b/>
          <w:sz w:val="22"/>
        </w:rPr>
      </w:pPr>
    </w:p>
    <w:p>
      <w:pPr>
        <w:spacing w:before="1"/>
        <w:ind w:left="0" w:right="0" w:firstLine="0"/>
        <w:jc w:val="left"/>
        <w:rPr>
          <w:b/>
          <w:sz w:val="22"/>
        </w:rPr>
      </w:pPr>
      <w:bookmarkStart w:id="1" w:name="Solution Architecture Diagram: "/>
      <w:bookmarkEnd w:id="1"/>
      <w:r>
        <w:rPr>
          <w:b/>
          <w:sz w:val="22"/>
        </w:rPr>
        <w:t>Solution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Architecture</w:t>
      </w:r>
      <w:r>
        <w:rPr>
          <w:b/>
          <w:spacing w:val="-10"/>
          <w:sz w:val="22"/>
        </w:rPr>
        <w:t xml:space="preserve"> </w:t>
      </w:r>
      <w:r>
        <w:rPr>
          <w:b/>
          <w:spacing w:val="-2"/>
          <w:sz w:val="22"/>
        </w:rPr>
        <w:t>Diagram:</w:t>
      </w:r>
    </w:p>
    <w:p>
      <w:pPr>
        <w:pStyle w:val="15"/>
        <w:spacing w:before="63" w:line="300" w:lineRule="auto"/>
        <w:ind w:right="367"/>
      </w:pPr>
      <w:r>
        <w:t>Provide a high-level visual representation of your solution's architecture. Use the structural layout below as a template to map out your Presentation Layer, Application Layer, and Data Layer.</w:t>
      </w:r>
      <w:r>
        <w:rPr>
          <w:spacing w:val="-4"/>
        </w:rPr>
        <w:t xml:space="preserve"> </w:t>
      </w:r>
      <w:r>
        <w:t>Fill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specific</w:t>
      </w:r>
      <w:r>
        <w:rPr>
          <w:spacing w:val="-4"/>
        </w:rPr>
        <w:t xml:space="preserve"> </w:t>
      </w:r>
      <w:r>
        <w:t>technologies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components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directly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boxes</w:t>
      </w:r>
      <w:r>
        <w:rPr>
          <w:spacing w:val="-4"/>
        </w:rPr>
        <w:t xml:space="preserve"> </w:t>
      </w:r>
      <w:r>
        <w:t>to create your architectural diagram.</w:t>
      </w:r>
    </w:p>
    <w:p>
      <w:pPr>
        <w:spacing w:before="5" w:after="0" w:line="240" w:lineRule="auto"/>
        <w:rPr>
          <w:sz w:val="20"/>
        </w:rPr>
      </w:pPr>
    </w:p>
    <w:p>
      <w:pPr>
        <w:pStyle w:val="18"/>
        <w:spacing w:after="0"/>
        <w:jc w:val="center"/>
        <w:rPr>
          <w:i/>
          <w:sz w:val="20"/>
          <w:lang w:val="en-IN"/>
        </w:rPr>
        <w:sectPr>
          <w:headerReference w:type="default" r:id="rId2"/>
          <w:type w:val="continuous"/>
          <w:pgSz w:w="12240" w:h="15840"/>
          <w:pgMar w:top="1440" w:right="1080" w:bottom="280" w:left="1440" w:header="270" w:footer="0" w:gutter="0"/>
          <w:pgNumType w:start="1"/>
          <w:docGrid w:linePitch="312" w:charSpace="0"/>
        </w:sectPr>
      </w:pPr>
      <w:r>
        <w:rPr>
          <w:i/>
          <w:sz w:val="20"/>
          <w:lang w:val="en-IN"/>
        </w:rPr>
        <w:drawing>
          <wp:inline distT="0" distB="0" distL="85723" distR="85723">
            <wp:extent cx="6172200" cy="4508599"/>
            <wp:effectExtent l="0" t="0" r="0" b="0"/>
            <wp:docPr id="7" name="图片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图片 9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72200" cy="4508599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pacing w:before="0" w:line="313" w:lineRule="exact"/>
        <w:ind w:left="0" w:right="0" w:firstLine="0"/>
        <w:jc w:val="left"/>
        <w:rPr>
          <w:b/>
          <w:sz w:val="28"/>
        </w:rPr>
      </w:pPr>
      <w:bookmarkStart w:id="2" w:name="Component Description Table "/>
      <w:bookmarkEnd w:id="2"/>
      <w:r>
        <w:rPr>
          <w:b/>
          <w:color w:val="2A3C4E"/>
          <w:sz w:val="28"/>
        </w:rPr>
        <w:t>Component</w:t>
      </w:r>
      <w:r>
        <w:rPr>
          <w:b/>
          <w:color w:val="2A3C4E"/>
          <w:spacing w:val="-10"/>
          <w:sz w:val="28"/>
        </w:rPr>
        <w:t xml:space="preserve"> </w:t>
      </w:r>
      <w:r>
        <w:rPr>
          <w:b/>
          <w:color w:val="2A3C4E"/>
          <w:sz w:val="28"/>
        </w:rPr>
        <w:t>Description</w:t>
      </w:r>
      <w:r>
        <w:rPr>
          <w:b/>
          <w:color w:val="2A3C4E"/>
          <w:spacing w:val="-10"/>
          <w:sz w:val="28"/>
        </w:rPr>
        <w:t xml:space="preserve"> </w:t>
      </w:r>
      <w:r>
        <w:rPr>
          <w:b/>
          <w:color w:val="2A3C4E"/>
          <w:spacing w:val="-2"/>
          <w:sz w:val="28"/>
        </w:rPr>
        <w:t>Table</w:t>
      </w:r>
    </w:p>
    <w:p>
      <w:pPr>
        <w:spacing w:before="88" w:after="0" w:line="240" w:lineRule="auto"/>
        <w:rPr>
          <w:b/>
          <w:sz w:val="20"/>
        </w:rPr>
      </w:pPr>
    </w:p>
    <w:p>
      <w:r>
        <w:drawing>
          <wp:inline distT="0" distB="0" distL="85723" distR="85723">
            <wp:extent cx="6172200" cy="4653260"/>
            <wp:effectExtent l="0" t="0" r="0" b="0"/>
            <wp:docPr id="10" name="图片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图片 1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72200" cy="465326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bookmarkStart w:id="3" w:name="_GoBack"/>
      <w:bookmarkEnd w:id="3"/>
    </w:p>
    <w:sectPr>
      <w:pgSz w:w="12240" w:h="15840"/>
      <w:pgMar w:top="1440" w:right="1080" w:bottom="280" w:left="1440" w:header="270" w:footer="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1"/>
    <w:family w:val="roman"/>
    <w:pitch w:val="variable"/>
    <w:sig w:usb0="E0002EFF" w:usb1="C000785B" w:usb2="00000009" w:usb3="00000000" w:csb0="400001FF" w:csb1="FFFF0000"/>
  </w:font>
  <w:font w:name="Inter Fallback">
    <w:altName w:val="Arial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400001FF" w:csb1="FFFF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header1.xml><?xml version="1.0" encoding="utf-8"?>
<w:hd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15"/>
      <w:spacing w:line="14" w:lineRule="auto"/>
      <w:rPr>
        <w:sz w:val="20"/>
      </w:rPr>
    </w:pPr>
    <w:r>
      <w:rPr>
        <w:sz w:val="20"/>
      </w:rPr>
      <w:drawing>
        <wp:anchor distT="0" distB="0" distL="0" distR="0" simplePos="0" relativeHeight="2" behindDoc="1" locked="0" layoutInCell="1" hidden="0" allowOverlap="1">
          <wp:simplePos x="0" y="0"/>
          <wp:positionH relativeFrom="page">
            <wp:posOffset>466725</wp:posOffset>
          </wp:positionH>
          <wp:positionV relativeFrom="page">
            <wp:posOffset>171450</wp:posOffset>
          </wp:positionV>
          <wp:extent cx="1828800" cy="771525"/>
          <wp:effectExtent l="0" t="0" r="0" b="0"/>
          <wp:wrapNone/>
          <wp:docPr id="1" name="图片 1"/>
          <wp:cNvGraphicFramePr>
            <a:graphicFrameLocks noChangeAspect="0"/>
          </wp:cNvGraphicFramePr>
          <a:graphic>
            <a:graphicData uri="http://schemas.openxmlformats.org/drawingml/2006/picture">
              <pic:pic>
                <pic:nvPicPr>
                  <pic:cNvPr id="3" name="图片 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828800" cy="771525"/>
                  </a:xfrm>
                  <a:prstGeom prst="rect"/>
                  <a:noFill/>
                  <a:ln w="12700" cmpd="sng" cap="flat">
                    <a:noFill/>
                    <a:prstDash val="solid"/>
                    <a:miter/>
                  </a:ln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simplePos="0" relativeHeight="3" behindDoc="1" locked="0" layoutInCell="1" hidden="0" allowOverlap="1">
          <wp:simplePos x="0" y="0"/>
          <wp:positionH relativeFrom="page">
            <wp:posOffset>6248400</wp:posOffset>
          </wp:positionH>
          <wp:positionV relativeFrom="page">
            <wp:posOffset>304800</wp:posOffset>
          </wp:positionV>
          <wp:extent cx="1095375" cy="504825"/>
          <wp:effectExtent l="0" t="0" r="0" b="0"/>
          <wp:wrapNone/>
          <wp:docPr id="4" name="图片 4"/>
          <wp:cNvGraphicFramePr>
            <a:graphicFrameLocks noChangeAspect="0"/>
          </wp:cNvGraphicFramePr>
          <a:graphic>
            <a:graphicData uri="http://schemas.openxmlformats.org/drawingml/2006/picture">
              <pic:pic>
                <pic:nvPicPr>
                  <pic:cNvPr id="6" name="图片 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095375" cy="504825"/>
                  </a:xfrm>
                  <a:prstGeom prst="rect"/>
                  <a:noFill/>
                  <a:ln w="12700" cmpd="sng" cap="flat">
                    <a:noFill/>
                    <a:prstDash val="solid"/>
                    <a:miter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2"/>
  <w:bordersDoNotSurroundHeader w:val="0"/>
  <w:bordersDoNotSurroundFooter w:val="0"/>
  <w:defaultTabStop w:val="720"/>
  <w:drawingGridHorizontalSpacing w:val="110"/>
  <w:drawingGridVerticalSpacing w:val="156"/>
  <w:displayHorizontalDrawingGridEvery w:val="1"/>
  <w:displayVerticalDrawingGridEvery w:val="1"/>
  <w:noPunctuationKerning/>
  <w:compat>
    <w:spaceForUL/>
    <w:ulTrailSpace/>
    <w:doNotExpandShiftReturn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" w:eastAsia="Arial" w:cs="Arial" w:hAnsi="Arial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Body Text"/>
    <w:basedOn w:val="0"/>
    <w:rPr>
      <w:rFonts w:ascii="Arial" w:eastAsia="Arial" w:cs="Arial" w:hAnsi="Arial"/>
      <w:sz w:val="22"/>
      <w:szCs w:val="22"/>
      <w:lang w:val="en-US" w:eastAsia="en-US" w:bidi="ar-SA"/>
    </w:rPr>
  </w:style>
  <w:style w:type="character" w:styleId="16">
    <w:name w:val="Strong"/>
    <w:basedOn w:val="10"/>
    <w:rPr>
      <w:b/>
      <w:bCs/>
    </w:rPr>
  </w:style>
  <w:style w:type="paragraph" w:customStyle="1" w:styleId="17">
    <w:name w:val="List Paragraph"/>
    <w:basedOn w:val="0"/>
    <w:rPr>
      <w:lang w:val="en-US" w:eastAsia="en-US" w:bidi="ar-SA"/>
    </w:rPr>
  </w:style>
  <w:style w:type="paragraph" w:customStyle="1" w:styleId="18">
    <w:name w:val="Table Paragraph"/>
    <w:basedOn w:val="0"/>
    <w:pPr>
      <w:spacing w:before="75"/>
      <w:ind w:left="154"/>
    </w:pPr>
    <w:rPr>
      <w:rFonts w:ascii="Arial" w:eastAsia="Arial" w:cs="Arial" w:hAnsi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header" Target="header1.xml"/><Relationship Id="rId3" Type="http://schemas.openxmlformats.org/officeDocument/2006/relationships/image" Target="media/8.png"/><Relationship Id="rId4" Type="http://schemas.openxmlformats.org/officeDocument/2006/relationships/image" Target="media/11.png"/><Relationship Id="rId5" Type="http://schemas.openxmlformats.org/officeDocument/2006/relationships/styles" Target="styles.xml"/><Relationship Id="rId6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2.png"/><Relationship Id="rId2" Type="http://schemas.openxmlformats.org/officeDocument/2006/relationships/image" Target="media/5.png"/></Relationships>
</file>

<file path=docProps/app.xml><?xml version="1.0" encoding="utf-8"?>
<Properties xmlns="http://schemas.openxmlformats.org/officeDocument/2006/extended-properties">
  <Template>Normal.eit</Template>
  <TotalTime>26</TotalTime>
  <Application>Yozo_Office</Application>
  <Pages>2</Pages>
  <Words>74</Words>
  <Characters>456</Characters>
  <Lines>24</Lines>
  <Paragraphs>12</Paragraphs>
  <CharactersWithSpaces>517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Solution Architecture</dc:title>
  <dc:creator>yasee</dc:creator>
  <cp:lastModifiedBy>vivo user</cp:lastModifiedBy>
  <cp:revision>0</cp:revision>
  <dcterms:created xsi:type="dcterms:W3CDTF">2026-07-05T02:53:00Z</dcterms:created>
  <dcterms:modified xsi:type="dcterms:W3CDTF">2026-07-15T03:28:58Z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reated">
    <vt:filetime>2026-07-04T16:00:00Z</vt:filetime>
  </property>
  <property fmtid="{D5CDD505-2E9C-101B-9397-08002B2CF9AE}" pid="3" name="LastSaved">
    <vt:filetime>2026-07-04T16:00:00Z</vt:filetime>
  </property>
  <property fmtid="{D5CDD505-2E9C-101B-9397-08002B2CF9AE}" pid="4" name="Producer">
    <vt:lpwstr>3-Heights(TM) PDF Security Shell 4.8.25.2 (http://www.pdf-tools.com)</vt:lpwstr>
  </property>
  <property fmtid="{D5CDD505-2E9C-101B-9397-08002B2CF9AE}" pid="5" name="KSOTemplateDocerSaveRecord">
    <vt:lpwstr>eyJoZGlkIjoiNjQwNDY0MDdlNDU5ZGQzZjQwNTYxNDMyNjhhOWY4YmQiLCJ1c2VySWQiOiI1Njc2MjY5ODE2MDcifQ==</vt:lpwstr>
  </property>
  <property fmtid="{D5CDD505-2E9C-101B-9397-08002B2CF9AE}" pid="6" name="KSOProductBuildVer">
    <vt:lpwstr>1033-12.1.0.26880</vt:lpwstr>
  </property>
  <property fmtid="{D5CDD505-2E9C-101B-9397-08002B2CF9AE}" pid="7" name="ICV">
    <vt:lpwstr>0DF47AC8F3B04D759A3175C331B11694_12</vt:lpwstr>
  </property>
</Properties>
</file>