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DOCUMENTATION</w:t>
      </w:r>
    </w:p>
    <w:p>
      <w:pPr>
        <w:pStyle w:val="Heading2"/>
      </w:pPr>
      <w:r>
        <w:t>ZPURCH_ORD_REPORT – Purchase Order Report</w:t>
      </w:r>
    </w:p>
    <w:p>
      <w:pPr>
        <w:pStyle w:val="Heading3"/>
      </w:pPr>
      <w:r>
        <w:t>1. Program Information</w:t>
      </w:r>
    </w:p>
    <w:p>
      <w:r>
        <w:t>Program Name: ZPURCH_ORD_REPORT</w:t>
      </w:r>
    </w:p>
    <w:p>
      <w:r>
        <w:t>Program Type: Executable Report</w:t>
      </w:r>
    </w:p>
    <w:p>
      <w:r>
        <w:t>Module: MM (Materials Management)</w:t>
      </w:r>
    </w:p>
    <w:p>
      <w:r>
        <w:t>Development Type: Custom Report (Z Program)</w:t>
      </w:r>
    </w:p>
    <w:p>
      <w:pPr>
        <w:pStyle w:val="Heading3"/>
      </w:pPr>
      <w:r>
        <w:t>2. Purpose of the Program</w:t>
      </w:r>
    </w:p>
    <w:p>
      <w:r>
        <w:t>This report is developed to display Purchase Order header and item details in an interactive ALV Grid format. It allows users to filter purchase orders, view detailed information, navigate to standard PO display transaction, and drill down to schedule line details.</w:t>
      </w:r>
    </w:p>
    <w:p>
      <w:pPr>
        <w:pStyle w:val="Heading3"/>
      </w:pPr>
      <w:r>
        <w:t>3. Tables Used</w:t>
      </w:r>
    </w:p>
    <w:p>
      <w:r>
        <w:t>EKKO – Purchase Order Header</w:t>
      </w:r>
    </w:p>
    <w:p>
      <w:r>
        <w:t>EKPO – Purchase Order Item</w:t>
      </w:r>
    </w:p>
    <w:p>
      <w:r>
        <w:t>LFA1 – Vendor Master</w:t>
      </w:r>
    </w:p>
    <w:p>
      <w:r>
        <w:t>EKET – Purchase Order Schedule Line</w:t>
      </w:r>
    </w:p>
    <w:p>
      <w:pPr>
        <w:pStyle w:val="Heading3"/>
      </w:pPr>
      <w:r>
        <w:t>4. Program Structure</w:t>
      </w:r>
    </w:p>
    <w:p>
      <w:r>
        <w:t>REPORT ZPURCH_ORD_REPORT.</w:t>
      </w:r>
    </w:p>
    <w:p>
      <w:r>
        <w:t>INCLUDE zdatdecl.</w:t>
      </w:r>
    </w:p>
    <w:p>
      <w:r>
        <w:t>INCLUDE zscrn.</w:t>
      </w:r>
    </w:p>
    <w:p>
      <w:r>
        <w:t>INCLUDE zforms.</w:t>
      </w:r>
    </w:p>
    <w:p>
      <w:r>
        <w:t>START-OF-SELECTION.</w:t>
      </w:r>
    </w:p>
    <w:p>
      <w:r>
        <w:t>PERFORM getdata.</w:t>
      </w:r>
    </w:p>
    <w:p>
      <w:r>
        <w:t>PERFORM displaydata.</w:t>
      </w:r>
    </w:p>
    <w:p>
      <w:pPr>
        <w:pStyle w:val="Heading3"/>
      </w:pPr>
      <w:r>
        <w:t>5. Data Declarations (ZDATDECL)</w:t>
      </w:r>
    </w:p>
    <w:p>
      <w:r>
        <w:t>Internal Table: GT_LIST</w:t>
      </w:r>
    </w:p>
    <w:p>
      <w:r>
        <w:t>Fields Included:</w:t>
      </w:r>
    </w:p>
    <w:p>
      <w:pPr>
        <w:pStyle w:val="ListBullet"/>
      </w:pPr>
      <w:r>
        <w:t>EBELN – Purchase Order Number</w:t>
      </w:r>
    </w:p>
    <w:p>
      <w:pPr>
        <w:pStyle w:val="ListBullet"/>
      </w:pPr>
      <w:r>
        <w:t>BSART – Document Type</w:t>
      </w:r>
    </w:p>
    <w:p>
      <w:pPr>
        <w:pStyle w:val="ListBullet"/>
      </w:pPr>
      <w:r>
        <w:t>AEDAT – PO Date</w:t>
      </w:r>
    </w:p>
    <w:p>
      <w:pPr>
        <w:pStyle w:val="ListBullet"/>
      </w:pPr>
      <w:r>
        <w:t>ERNAM – Created By</w:t>
      </w:r>
    </w:p>
    <w:p>
      <w:pPr>
        <w:pStyle w:val="ListBullet"/>
      </w:pPr>
      <w:r>
        <w:t>LIFNR – Vendor Number</w:t>
      </w:r>
    </w:p>
    <w:p>
      <w:pPr>
        <w:pStyle w:val="ListBullet"/>
      </w:pPr>
      <w:r>
        <w:t>NAME1 – Vendor Name</w:t>
      </w:r>
    </w:p>
    <w:p>
      <w:pPr>
        <w:pStyle w:val="ListBullet"/>
      </w:pPr>
      <w:r>
        <w:t>EBELP – Item Number</w:t>
      </w:r>
    </w:p>
    <w:p>
      <w:pPr>
        <w:pStyle w:val="ListBullet"/>
      </w:pPr>
      <w:r>
        <w:t>TXZ01 – Material Description</w:t>
      </w:r>
    </w:p>
    <w:p>
      <w:pPr>
        <w:pStyle w:val="ListBullet"/>
      </w:pPr>
      <w:r>
        <w:t>MATNR – Material Number</w:t>
      </w:r>
    </w:p>
    <w:p>
      <w:pPr>
        <w:pStyle w:val="ListBullet"/>
      </w:pPr>
      <w:r>
        <w:t>MENGE – Quantity</w:t>
      </w:r>
    </w:p>
    <w:p>
      <w:pPr>
        <w:pStyle w:val="ListBullet"/>
      </w:pPr>
      <w:r>
        <w:t>MEINS – Unit of Measure</w:t>
      </w:r>
    </w:p>
    <w:p>
      <w:pPr>
        <w:pStyle w:val="ListBullet"/>
      </w:pPr>
      <w:r>
        <w:t>NETPR – Net Price</w:t>
      </w:r>
    </w:p>
    <w:p>
      <w:pPr>
        <w:pStyle w:val="ListBullet"/>
      </w:pPr>
      <w:r>
        <w:t>NETWR – Total Amount</w:t>
      </w:r>
    </w:p>
    <w:p>
      <w:r>
        <w:t>Schedule Line Table: GT_EKET</w:t>
      </w:r>
    </w:p>
    <w:p>
      <w:pPr>
        <w:pStyle w:val="Heading3"/>
      </w:pPr>
      <w:r>
        <w:t>6. Selection Screen (ZSCRN)</w:t>
      </w:r>
    </w:p>
    <w:p>
      <w:r>
        <w:t>Selection criteria include:</w:t>
      </w:r>
    </w:p>
    <w:p>
      <w:pPr>
        <w:pStyle w:val="ListBullet"/>
      </w:pPr>
      <w:r>
        <w:t>S_EBELN – Purchase Order Number</w:t>
      </w:r>
    </w:p>
    <w:p>
      <w:pPr>
        <w:pStyle w:val="ListBullet"/>
      </w:pPr>
      <w:r>
        <w:t>S_AEDAT – PO Date</w:t>
      </w:r>
    </w:p>
    <w:p>
      <w:pPr>
        <w:pStyle w:val="ListBullet"/>
      </w:pPr>
      <w:r>
        <w:t>S_BSART – Document Type</w:t>
      </w:r>
    </w:p>
    <w:p>
      <w:pPr>
        <w:pStyle w:val="ListBullet"/>
      </w:pPr>
      <w:r>
        <w:t>S_ERNAM – Created By</w:t>
      </w:r>
    </w:p>
    <w:p>
      <w:pPr>
        <w:pStyle w:val="ListBullet"/>
      </w:pPr>
      <w:r>
        <w:t>S_MATNR – Material Number</w:t>
      </w:r>
    </w:p>
    <w:p>
      <w:pPr>
        <w:pStyle w:val="Heading3"/>
      </w:pPr>
      <w:r>
        <w:t>7. Data Retrieval Logic (GETDATA)</w:t>
      </w:r>
    </w:p>
    <w:p>
      <w:r>
        <w:t>Data is fetched using INNER JOIN between EKKO, EKPO, and LFA1 tables. Selection criteria are applied dynamically. The output is stored in GT_LIST.</w:t>
      </w:r>
    </w:p>
    <w:p>
      <w:pPr>
        <w:pStyle w:val="Heading3"/>
      </w:pPr>
      <w:r>
        <w:t>8. ALV Display (DISPLAYDATA)</w:t>
      </w:r>
    </w:p>
    <w:p>
      <w:r>
        <w:t>The report uses function module REUSE_ALV_GRID_DISPLAY_LVC to display data. Features include column optimization, hotspot on PO number, variant saving, interactive double-click, and top-of-page header.</w:t>
      </w:r>
    </w:p>
    <w:p>
      <w:pPr>
        <w:pStyle w:val="Heading3"/>
      </w:pPr>
      <w:r>
        <w:t>9. Interactive Functionality</w:t>
      </w:r>
    </w:p>
    <w:p>
      <w:r>
        <w:t>Double-click on EBELN navigates to transaction ME23 (Display Purchase Order). Double-click on other fields displays schedule line details from EKET table.</w:t>
      </w:r>
    </w:p>
    <w:p>
      <w:pPr>
        <w:pStyle w:val="Heading3"/>
      </w:pPr>
      <w:r>
        <w:t>10. Top of Report</w:t>
      </w:r>
    </w:p>
    <w:p>
      <w:r>
        <w:t>Displays report title, reporting date, reporting time, and SAP logo using REUSE_ALV_COMMENTARY_WRITE function module.</w:t>
      </w:r>
    </w:p>
    <w:p>
      <w:pPr>
        <w:pStyle w:val="Heading3"/>
      </w:pPr>
      <w:r>
        <w:t>11. Program Flow</w:t>
      </w:r>
    </w:p>
    <w:p>
      <w:pPr>
        <w:pStyle w:val="ListNumber"/>
      </w:pPr>
      <w:r>
        <w:t>1. User enters selection criteria.</w:t>
      </w:r>
    </w:p>
    <w:p>
      <w:pPr>
        <w:pStyle w:val="ListNumber"/>
      </w:pPr>
      <w:r>
        <w:t>2. GETDATA retrieves data.</w:t>
      </w:r>
    </w:p>
    <w:p>
      <w:pPr>
        <w:pStyle w:val="ListNumber"/>
      </w:pPr>
      <w:r>
        <w:t>3. DISPLAYDATA shows ALV grid.</w:t>
      </w:r>
    </w:p>
    <w:p>
      <w:pPr>
        <w:pStyle w:val="ListNumber"/>
      </w:pPr>
      <w:r>
        <w:t>4. User double-clicks for navigation or drill-down.</w:t>
      </w:r>
    </w:p>
    <w:p>
      <w:pPr>
        <w:pStyle w:val="Heading3"/>
      </w:pPr>
      <w:r>
        <w:t>12. Future Enhancements</w:t>
      </w:r>
    </w:p>
    <w:p>
      <w:pPr>
        <w:pStyle w:val="ListBullet"/>
      </w:pPr>
      <w:r>
        <w:t>Convert to Object-Oriented ALV</w:t>
      </w:r>
    </w:p>
    <w:p>
      <w:pPr>
        <w:pStyle w:val="ListBullet"/>
      </w:pPr>
      <w:r>
        <w:t>Add Totals and Subtotals</w:t>
      </w:r>
    </w:p>
    <w:p>
      <w:pPr>
        <w:pStyle w:val="ListBullet"/>
      </w:pPr>
      <w:r>
        <w:t>Enable Excel Download</w:t>
      </w:r>
    </w:p>
    <w:p>
      <w:pPr>
        <w:pStyle w:val="ListBullet"/>
      </w:pPr>
      <w:r>
        <w:t>Add Editable ALV functionality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