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7926" w14:textId="77777777" w:rsidR="000470FA" w:rsidRDefault="000470FA" w:rsidP="000470FA">
      <w:pPr>
        <w:pStyle w:val="NormalWeb"/>
        <w:shd w:val="clear" w:color="auto" w:fill="FFFFFF"/>
        <w:spacing w:before="0" w:beforeAutospacing="0" w:after="0" w:afterAutospacing="0"/>
        <w:rPr>
          <w:rFonts w:ascii="Segoe UI" w:hAnsi="Segoe UI" w:cs="Segoe UI"/>
          <w:color w:val="172B4D"/>
          <w:spacing w:val="-1"/>
        </w:rPr>
      </w:pPr>
      <w:r>
        <w:rPr>
          <w:rFonts w:ascii="Segoe UI" w:hAnsi="Segoe UI" w:cs="Segoe UI"/>
          <w:color w:val="172B4D"/>
          <w:spacing w:val="-1"/>
        </w:rPr>
        <w:t>There are currently 4 components of the Email Engine:</w:t>
      </w:r>
    </w:p>
    <w:p w14:paraId="47E88F8E" w14:textId="77777777" w:rsidR="000470FA" w:rsidRDefault="000470FA" w:rsidP="000470FA">
      <w:pPr>
        <w:pStyle w:val="NormalWeb"/>
        <w:numPr>
          <w:ilvl w:val="0"/>
          <w:numId w:val="1"/>
        </w:numPr>
        <w:shd w:val="clear" w:color="auto" w:fill="FFFFFF"/>
        <w:spacing w:before="0" w:beforeAutospacing="0" w:after="0" w:afterAutospacing="0"/>
        <w:rPr>
          <w:rFonts w:ascii="Segoe UI" w:hAnsi="Segoe UI" w:cs="Segoe UI"/>
          <w:color w:val="172B4D"/>
          <w:spacing w:val="-1"/>
        </w:rPr>
      </w:pPr>
      <w:r>
        <w:rPr>
          <w:rStyle w:val="fabric-text-color-mark"/>
          <w:rFonts w:ascii="Segoe UI" w:hAnsi="Segoe UI" w:cs="Segoe UI"/>
          <w:b/>
          <w:bCs/>
          <w:color w:val="172B4D"/>
          <w:spacing w:val="-1"/>
        </w:rPr>
        <w:t>Email Orchestrator</w:t>
      </w:r>
      <w:r>
        <w:rPr>
          <w:rFonts w:ascii="Segoe UI" w:hAnsi="Segoe UI" w:cs="Segoe UI"/>
          <w:color w:val="172B4D"/>
          <w:spacing w:val="-1"/>
        </w:rPr>
        <w:t xml:space="preserve"> - The email orchestrator is the entry point for all email requests. This piece will break down the email request payload to determine what features are required, e.g. if the body needs to be generated by </w:t>
      </w:r>
      <w:proofErr w:type="spellStart"/>
      <w:r>
        <w:rPr>
          <w:rFonts w:ascii="Segoe UI" w:hAnsi="Segoe UI" w:cs="Segoe UI"/>
          <w:color w:val="172B4D"/>
          <w:spacing w:val="-1"/>
        </w:rPr>
        <w:t>DocFusion</w:t>
      </w:r>
      <w:proofErr w:type="spellEnd"/>
      <w:r>
        <w:rPr>
          <w:rFonts w:ascii="Segoe UI" w:hAnsi="Segoe UI" w:cs="Segoe UI"/>
          <w:color w:val="172B4D"/>
          <w:spacing w:val="-1"/>
        </w:rPr>
        <w:t xml:space="preserve"> and if any attachments need to also be generated or password protected. The email orchestrator will break down the features needed for the specific email request and persist this information to the Message Components database table. The email orchestrator then calls the Email Completion piece. </w:t>
      </w:r>
    </w:p>
    <w:p w14:paraId="3FD81207" w14:textId="77777777" w:rsidR="000470FA" w:rsidRDefault="000470FA" w:rsidP="000470FA">
      <w:pPr>
        <w:pStyle w:val="NormalWeb"/>
        <w:numPr>
          <w:ilvl w:val="0"/>
          <w:numId w:val="1"/>
        </w:numPr>
        <w:shd w:val="clear" w:color="auto" w:fill="FFFFFF"/>
        <w:spacing w:before="0" w:beforeAutospacing="0" w:after="0" w:afterAutospacing="0"/>
        <w:rPr>
          <w:rFonts w:ascii="Segoe UI" w:hAnsi="Segoe UI" w:cs="Segoe UI"/>
          <w:color w:val="172B4D"/>
          <w:spacing w:val="-1"/>
        </w:rPr>
      </w:pPr>
      <w:r>
        <w:rPr>
          <w:rStyle w:val="fabric-text-color-mark"/>
          <w:rFonts w:ascii="Segoe UI" w:hAnsi="Segoe UI" w:cs="Segoe UI"/>
          <w:b/>
          <w:bCs/>
          <w:color w:val="172B4D"/>
          <w:spacing w:val="-1"/>
        </w:rPr>
        <w:t>Email Completion</w:t>
      </w:r>
      <w:r>
        <w:rPr>
          <w:rFonts w:ascii="Segoe UI" w:hAnsi="Segoe UI" w:cs="Segoe UI"/>
          <w:color w:val="172B4D"/>
          <w:spacing w:val="-1"/>
        </w:rPr>
        <w:t xml:space="preserve"> - The email completion part of the engine is responsible for either sending emails that are ready (i.e. attachments are generated and/or password protected) or sending the email request to all offered features (meaning if there are any Message Components then the completion engine will handle them). If the message components stored in the </w:t>
      </w:r>
      <w:proofErr w:type="spellStart"/>
      <w:r>
        <w:rPr>
          <w:rFonts w:ascii="Segoe UI" w:hAnsi="Segoe UI" w:cs="Segoe UI"/>
          <w:color w:val="172B4D"/>
          <w:spacing w:val="-1"/>
        </w:rPr>
        <w:t>MsgComponents</w:t>
      </w:r>
      <w:proofErr w:type="spellEnd"/>
      <w:r>
        <w:rPr>
          <w:rFonts w:ascii="Segoe UI" w:hAnsi="Segoe UI" w:cs="Segoe UI"/>
          <w:color w:val="172B4D"/>
          <w:spacing w:val="-1"/>
        </w:rPr>
        <w:t xml:space="preserve"> </w:t>
      </w:r>
      <w:r>
        <w:rPr>
          <w:rStyle w:val="11q7k1zt"/>
          <w:rFonts w:ascii="Segoe UI" w:hAnsi="Segoe UI" w:cs="Segoe UI"/>
          <w:color w:val="172B4D"/>
          <w:spacing w:val="-1"/>
          <w:bdr w:val="none" w:sz="0" w:space="0" w:color="auto" w:frame="1"/>
        </w:rPr>
        <w:t>DB</w:t>
      </w:r>
      <w:r>
        <w:rPr>
          <w:rFonts w:ascii="Segoe UI" w:hAnsi="Segoe UI" w:cs="Segoe UI"/>
          <w:color w:val="172B4D"/>
          <w:spacing w:val="-1"/>
        </w:rPr>
        <w:t xml:space="preserve"> are all “</w:t>
      </w:r>
      <w:proofErr w:type="gramStart"/>
      <w:r>
        <w:rPr>
          <w:rFonts w:ascii="Segoe UI" w:hAnsi="Segoe UI" w:cs="Segoe UI"/>
          <w:color w:val="172B4D"/>
          <w:spacing w:val="-1"/>
        </w:rPr>
        <w:t>completed“</w:t>
      </w:r>
      <w:proofErr w:type="gramEnd"/>
      <w:r>
        <w:rPr>
          <w:rFonts w:ascii="Segoe UI" w:hAnsi="Segoe UI" w:cs="Segoe UI"/>
          <w:color w:val="172B4D"/>
          <w:spacing w:val="-1"/>
        </w:rPr>
        <w:t>, the completion engine will determine which service provider topic to send the email request to and send it. If the message components are still “</w:t>
      </w:r>
      <w:proofErr w:type="gramStart"/>
      <w:r>
        <w:rPr>
          <w:rFonts w:ascii="Segoe UI" w:hAnsi="Segoe UI" w:cs="Segoe UI"/>
          <w:color w:val="172B4D"/>
          <w:spacing w:val="-1"/>
        </w:rPr>
        <w:t>New“ or</w:t>
      </w:r>
      <w:proofErr w:type="gramEnd"/>
      <w:r>
        <w:rPr>
          <w:rFonts w:ascii="Segoe UI" w:hAnsi="Segoe UI" w:cs="Segoe UI"/>
          <w:color w:val="172B4D"/>
          <w:spacing w:val="-1"/>
        </w:rPr>
        <w:t xml:space="preserve"> “Pending“ the completion engine will send the request to the relevant feature service bus topic and wait for the message component to enter the “Completed“ state. This piece is called by the other pieces of the email engine. Initially, when the email orchestrator receives and breaks down the request and every other time that the other feature pieces update the </w:t>
      </w:r>
      <w:proofErr w:type="spellStart"/>
      <w:r>
        <w:rPr>
          <w:rFonts w:ascii="Segoe UI" w:hAnsi="Segoe UI" w:cs="Segoe UI"/>
          <w:color w:val="172B4D"/>
          <w:spacing w:val="-1"/>
        </w:rPr>
        <w:t>MsgComponents</w:t>
      </w:r>
      <w:proofErr w:type="spellEnd"/>
      <w:r>
        <w:rPr>
          <w:rFonts w:ascii="Segoe UI" w:hAnsi="Segoe UI" w:cs="Segoe UI"/>
          <w:color w:val="172B4D"/>
          <w:spacing w:val="-1"/>
        </w:rPr>
        <w:t xml:space="preserve"> DB.</w:t>
      </w:r>
    </w:p>
    <w:p w14:paraId="7F7610C7" w14:textId="77777777" w:rsidR="000470FA" w:rsidRDefault="000470FA" w:rsidP="000470FA">
      <w:pPr>
        <w:pStyle w:val="NormalWeb"/>
        <w:shd w:val="clear" w:color="auto" w:fill="FFFFFF"/>
        <w:spacing w:before="0" w:beforeAutospacing="0" w:after="0" w:afterAutospacing="0"/>
        <w:rPr>
          <w:rFonts w:ascii="Segoe UI" w:hAnsi="Segoe UI" w:cs="Segoe UI"/>
          <w:color w:val="172B4D"/>
          <w:spacing w:val="-1"/>
        </w:rPr>
      </w:pPr>
    </w:p>
    <w:p w14:paraId="1316D2F5" w14:textId="77777777" w:rsidR="000470FA" w:rsidRDefault="000470FA" w:rsidP="000470FA">
      <w:pPr>
        <w:pStyle w:val="NormalWeb"/>
        <w:numPr>
          <w:ilvl w:val="0"/>
          <w:numId w:val="2"/>
        </w:numPr>
        <w:shd w:val="clear" w:color="auto" w:fill="FFFFFF"/>
        <w:spacing w:before="0" w:beforeAutospacing="0" w:after="0" w:afterAutospacing="0"/>
        <w:rPr>
          <w:rFonts w:ascii="Segoe UI" w:hAnsi="Segoe UI" w:cs="Segoe UI"/>
          <w:color w:val="172B4D"/>
          <w:spacing w:val="-1"/>
        </w:rPr>
      </w:pPr>
      <w:r>
        <w:rPr>
          <w:rStyle w:val="fabric-text-color-mark"/>
          <w:rFonts w:ascii="Segoe UI" w:hAnsi="Segoe UI" w:cs="Segoe UI"/>
          <w:b/>
          <w:bCs/>
          <w:color w:val="172B4D"/>
          <w:spacing w:val="-1"/>
        </w:rPr>
        <w:t xml:space="preserve">Email </w:t>
      </w:r>
      <w:proofErr w:type="spellStart"/>
      <w:r>
        <w:rPr>
          <w:rStyle w:val="fabric-text-color-mark"/>
          <w:rFonts w:ascii="Segoe UI" w:hAnsi="Segoe UI" w:cs="Segoe UI"/>
          <w:b/>
          <w:bCs/>
          <w:color w:val="172B4D"/>
          <w:spacing w:val="-1"/>
        </w:rPr>
        <w:t>DocGen</w:t>
      </w:r>
      <w:proofErr w:type="spellEnd"/>
      <w:r>
        <w:rPr>
          <w:rFonts w:ascii="Segoe UI" w:hAnsi="Segoe UI" w:cs="Segoe UI"/>
          <w:color w:val="172B4D"/>
          <w:spacing w:val="-1"/>
        </w:rPr>
        <w:t xml:space="preserve"> - This is a feature piece of the email engine. It handles </w:t>
      </w:r>
      <w:proofErr w:type="spellStart"/>
      <w:r>
        <w:rPr>
          <w:rFonts w:ascii="Segoe UI" w:hAnsi="Segoe UI" w:cs="Segoe UI"/>
          <w:color w:val="172B4D"/>
          <w:spacing w:val="-1"/>
        </w:rPr>
        <w:t>any body</w:t>
      </w:r>
      <w:proofErr w:type="spellEnd"/>
      <w:r>
        <w:rPr>
          <w:rFonts w:ascii="Segoe UI" w:hAnsi="Segoe UI" w:cs="Segoe UI"/>
          <w:color w:val="172B4D"/>
          <w:spacing w:val="-1"/>
        </w:rPr>
        <w:t xml:space="preserve">/attachment generations that need to take place. This piece triggers when the </w:t>
      </w:r>
      <w:proofErr w:type="spellStart"/>
      <w:r>
        <w:rPr>
          <w:rFonts w:ascii="Segoe UI" w:hAnsi="Segoe UI" w:cs="Segoe UI"/>
          <w:color w:val="172B4D"/>
          <w:spacing w:val="-1"/>
        </w:rPr>
        <w:t>DocGenComplete</w:t>
      </w:r>
      <w:proofErr w:type="spellEnd"/>
      <w:r>
        <w:rPr>
          <w:rFonts w:ascii="Segoe UI" w:hAnsi="Segoe UI" w:cs="Segoe UI"/>
          <w:color w:val="172B4D"/>
          <w:spacing w:val="-1"/>
        </w:rPr>
        <w:t xml:space="preserve"> service bus topic contains a message. Meaning, the email </w:t>
      </w:r>
      <w:proofErr w:type="spellStart"/>
      <w:r>
        <w:rPr>
          <w:rFonts w:ascii="Segoe UI" w:hAnsi="Segoe UI" w:cs="Segoe UI"/>
          <w:color w:val="172B4D"/>
          <w:spacing w:val="-1"/>
        </w:rPr>
        <w:t>DocGen</w:t>
      </w:r>
      <w:proofErr w:type="spellEnd"/>
      <w:r>
        <w:rPr>
          <w:rFonts w:ascii="Segoe UI" w:hAnsi="Segoe UI" w:cs="Segoe UI"/>
          <w:color w:val="172B4D"/>
          <w:spacing w:val="-1"/>
        </w:rPr>
        <w:t xml:space="preserve"> piece is triggered whenever a piece of the email has been successfully generated. Any feature piece updates the relevant message component in the </w:t>
      </w:r>
      <w:proofErr w:type="spellStart"/>
      <w:r>
        <w:rPr>
          <w:rFonts w:ascii="Segoe UI" w:hAnsi="Segoe UI" w:cs="Segoe UI"/>
          <w:color w:val="172B4D"/>
          <w:spacing w:val="-1"/>
        </w:rPr>
        <w:t>MsgComponents</w:t>
      </w:r>
      <w:proofErr w:type="spellEnd"/>
      <w:r>
        <w:rPr>
          <w:rFonts w:ascii="Segoe UI" w:hAnsi="Segoe UI" w:cs="Segoe UI"/>
          <w:color w:val="172B4D"/>
          <w:spacing w:val="-1"/>
        </w:rPr>
        <w:t xml:space="preserve"> DB and then calls Email Completion so that the completion piece can determine if the email needs any other features or can be sent to the service provider.</w:t>
      </w:r>
    </w:p>
    <w:p w14:paraId="02EC6D6C" w14:textId="77777777" w:rsidR="000470FA" w:rsidRDefault="000470FA" w:rsidP="005057CC">
      <w:pPr>
        <w:pStyle w:val="NormalWeb"/>
        <w:shd w:val="clear" w:color="auto" w:fill="FFFFFF"/>
        <w:spacing w:before="0" w:beforeAutospacing="0" w:after="0" w:afterAutospacing="0"/>
        <w:ind w:left="720"/>
        <w:rPr>
          <w:rFonts w:ascii="Segoe UI" w:hAnsi="Segoe UI" w:cs="Segoe UI"/>
          <w:color w:val="172B4D"/>
          <w:spacing w:val="-1"/>
        </w:rPr>
      </w:pPr>
    </w:p>
    <w:p w14:paraId="6DA7C33D" w14:textId="77777777" w:rsidR="000470FA" w:rsidRDefault="000470FA" w:rsidP="000470FA">
      <w:pPr>
        <w:pStyle w:val="NormalWeb"/>
        <w:numPr>
          <w:ilvl w:val="0"/>
          <w:numId w:val="2"/>
        </w:numPr>
        <w:shd w:val="clear" w:color="auto" w:fill="FFFFFF"/>
        <w:spacing w:before="0" w:beforeAutospacing="0" w:after="0" w:afterAutospacing="0"/>
        <w:rPr>
          <w:rFonts w:ascii="Segoe UI" w:hAnsi="Segoe UI" w:cs="Segoe UI"/>
          <w:color w:val="172B4D"/>
          <w:spacing w:val="-1"/>
        </w:rPr>
      </w:pPr>
      <w:r>
        <w:rPr>
          <w:rStyle w:val="fabric-text-color-mark"/>
          <w:rFonts w:ascii="Segoe UI" w:hAnsi="Segoe UI" w:cs="Segoe UI"/>
          <w:b/>
          <w:bCs/>
          <w:color w:val="172B4D"/>
          <w:spacing w:val="-1"/>
        </w:rPr>
        <w:t>Email Password Protection</w:t>
      </w:r>
      <w:r>
        <w:rPr>
          <w:rFonts w:ascii="Segoe UI" w:hAnsi="Segoe UI" w:cs="Segoe UI"/>
          <w:color w:val="172B4D"/>
          <w:spacing w:val="-1"/>
        </w:rPr>
        <w:t xml:space="preserve"> - This is also a feature piece of the email engine. It handles any attachments that need to be password protected. This piece triggers when the </w:t>
      </w:r>
      <w:proofErr w:type="spellStart"/>
      <w:r>
        <w:rPr>
          <w:rFonts w:ascii="Segoe UI" w:hAnsi="Segoe UI" w:cs="Segoe UI"/>
          <w:color w:val="172B4D"/>
          <w:spacing w:val="-1"/>
        </w:rPr>
        <w:t>PassProtectComplete</w:t>
      </w:r>
      <w:proofErr w:type="spellEnd"/>
      <w:r>
        <w:rPr>
          <w:rFonts w:ascii="Segoe UI" w:hAnsi="Segoe UI" w:cs="Segoe UI"/>
          <w:color w:val="172B4D"/>
          <w:spacing w:val="-1"/>
        </w:rPr>
        <w:t xml:space="preserve"> service bus topic contains a message. </w:t>
      </w:r>
      <w:proofErr w:type="gramStart"/>
      <w:r>
        <w:rPr>
          <w:rFonts w:ascii="Segoe UI" w:hAnsi="Segoe UI" w:cs="Segoe UI"/>
          <w:color w:val="172B4D"/>
          <w:spacing w:val="-1"/>
        </w:rPr>
        <w:t>Meaning, the email password protection piece</w:t>
      </w:r>
      <w:proofErr w:type="gramEnd"/>
      <w:r>
        <w:rPr>
          <w:rFonts w:ascii="Segoe UI" w:hAnsi="Segoe UI" w:cs="Segoe UI"/>
          <w:color w:val="172B4D"/>
          <w:spacing w:val="-1"/>
        </w:rPr>
        <w:t xml:space="preserve"> is triggered whenever a document has been successfully password protected. Any feature piece updates the relevant message component in the </w:t>
      </w:r>
      <w:proofErr w:type="spellStart"/>
      <w:r>
        <w:rPr>
          <w:rFonts w:ascii="Segoe UI" w:hAnsi="Segoe UI" w:cs="Segoe UI"/>
          <w:color w:val="172B4D"/>
          <w:spacing w:val="-1"/>
        </w:rPr>
        <w:t>MsgComponents</w:t>
      </w:r>
      <w:proofErr w:type="spellEnd"/>
      <w:r>
        <w:rPr>
          <w:rFonts w:ascii="Segoe UI" w:hAnsi="Segoe UI" w:cs="Segoe UI"/>
          <w:color w:val="172B4D"/>
          <w:spacing w:val="-1"/>
        </w:rPr>
        <w:t xml:space="preserve"> DB and then calls Email Completion so that the completion piece can determine if the email needs any other features or can be sent to the service provider.</w:t>
      </w:r>
    </w:p>
    <w:p w14:paraId="32AA42D8" w14:textId="77777777" w:rsidR="00D26554" w:rsidRDefault="00D26554"/>
    <w:sectPr w:rsidR="00D26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206F"/>
    <w:multiLevelType w:val="multilevel"/>
    <w:tmpl w:val="EC6EFC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75D5A"/>
    <w:multiLevelType w:val="multilevel"/>
    <w:tmpl w:val="35FA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272545">
    <w:abstractNumId w:val="1"/>
  </w:num>
  <w:num w:numId="2" w16cid:durableId="190448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54"/>
    <w:rsid w:val="000470FA"/>
    <w:rsid w:val="005057CC"/>
    <w:rsid w:val="00D265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1FB1"/>
  <w15:chartTrackingRefBased/>
  <w15:docId w15:val="{43720D5D-D951-41FF-A60A-9BD25262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0F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fabric-text-color-mark">
    <w:name w:val="fabric-text-color-mark"/>
    <w:basedOn w:val="DefaultParagraphFont"/>
    <w:rsid w:val="000470FA"/>
  </w:style>
  <w:style w:type="character" w:customStyle="1" w:styleId="11q7k1zt">
    <w:name w:val="_11q7k1zt"/>
    <w:basedOn w:val="DefaultParagraphFont"/>
    <w:rsid w:val="000470FA"/>
  </w:style>
  <w:style w:type="character" w:styleId="Emphasis">
    <w:name w:val="Emphasis"/>
    <w:basedOn w:val="DefaultParagraphFont"/>
    <w:uiPriority w:val="20"/>
    <w:qFormat/>
    <w:rsid w:val="000470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027185">
      <w:bodyDiv w:val="1"/>
      <w:marLeft w:val="0"/>
      <w:marRight w:val="0"/>
      <w:marTop w:val="0"/>
      <w:marBottom w:val="0"/>
      <w:divBdr>
        <w:top w:val="none" w:sz="0" w:space="0" w:color="auto"/>
        <w:left w:val="none" w:sz="0" w:space="0" w:color="auto"/>
        <w:bottom w:val="none" w:sz="0" w:space="0" w:color="auto"/>
        <w:right w:val="none" w:sz="0" w:space="0" w:color="auto"/>
      </w:divBdr>
      <w:divsChild>
        <w:div w:id="1068453577">
          <w:marLeft w:val="0"/>
          <w:marRight w:val="0"/>
          <w:marTop w:val="0"/>
          <w:marBottom w:val="0"/>
          <w:divBdr>
            <w:top w:val="none" w:sz="0" w:space="0" w:color="auto"/>
            <w:left w:val="none" w:sz="0" w:space="0" w:color="auto"/>
            <w:bottom w:val="none" w:sz="0" w:space="0" w:color="auto"/>
            <w:right w:val="none" w:sz="0" w:space="0" w:color="auto"/>
          </w:divBdr>
          <w:divsChild>
            <w:div w:id="14927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2255</Characters>
  <Application>Microsoft Office Word</Application>
  <DocSecurity>0</DocSecurity>
  <Lines>18</Lines>
  <Paragraphs>5</Paragraphs>
  <ScaleCrop>false</ScaleCrop>
  <Company>Investec</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Ramasurendra Buddha</dc:creator>
  <cp:keywords/>
  <dc:description/>
  <cp:lastModifiedBy>Ramasurendra Buddha</cp:lastModifiedBy>
  <cp:revision>5</cp:revision>
  <dcterms:created xsi:type="dcterms:W3CDTF">2024-05-11T09:40:00Z</dcterms:created>
  <dcterms:modified xsi:type="dcterms:W3CDTF">2024-05-11T09:41:00Z</dcterms:modified>
</cp:coreProperties>
</file>