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0FFF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Test Cases:</w:t>
      </w:r>
    </w:p>
    <w:p w14:paraId="3893A019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1271BFAB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Email:</w:t>
      </w:r>
    </w:p>
    <w:p w14:paraId="30D2BBC5" w14:textId="77777777" w:rsidR="00E02577" w:rsidRPr="00E02577" w:rsidRDefault="00E02577" w:rsidP="00E025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Sending through an email that only has a subject and a body.</w:t>
      </w:r>
    </w:p>
    <w:p w14:paraId="1F7A3455" w14:textId="77777777" w:rsidR="00E02577" w:rsidRPr="00E02577" w:rsidRDefault="00E02577" w:rsidP="00E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Notes:</w:t>
      </w:r>
    </w:p>
    <w:p w14:paraId="2E366A76" w14:textId="77777777" w:rsidR="00E02577" w:rsidRPr="00E02577" w:rsidRDefault="00E02577" w:rsidP="00E02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Received format: XML</w:t>
      </w:r>
    </w:p>
    <w:p w14:paraId="789EF294" w14:textId="77777777" w:rsidR="00E02577" w:rsidRPr="00E02577" w:rsidRDefault="00E02577" w:rsidP="00E02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Renderer: Subject is text from message. Body is rendered by DocFusion and sent back to the system in HTML format.</w:t>
      </w:r>
    </w:p>
    <w:p w14:paraId="04CCFD13" w14:textId="77777777" w:rsidR="00E02577" w:rsidRPr="00E02577" w:rsidRDefault="00E02577" w:rsidP="00E02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service provider: The utilised service provider should be SMTP.</w:t>
      </w:r>
    </w:p>
    <w:p w14:paraId="47156532" w14:textId="77777777" w:rsidR="00E02577" w:rsidRPr="00E02577" w:rsidRDefault="00E02577" w:rsidP="00E02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Sending through an email that has a subject body and attachment that is password protected.</w:t>
      </w:r>
    </w:p>
    <w:p w14:paraId="1AD7F7D9" w14:textId="77777777" w:rsidR="00E02577" w:rsidRPr="00E02577" w:rsidRDefault="00E02577" w:rsidP="00E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Notes:</w:t>
      </w:r>
    </w:p>
    <w:p w14:paraId="6A4BFAA6" w14:textId="77777777" w:rsidR="00E02577" w:rsidRPr="00E02577" w:rsidRDefault="00E02577" w:rsidP="00E02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Received format: XML</w:t>
      </w:r>
    </w:p>
    <w:p w14:paraId="7FDBA2B2" w14:textId="77777777" w:rsidR="00E02577" w:rsidRPr="00E02577" w:rsidRDefault="00E02577" w:rsidP="00E02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Renderer: Subject is text. Body is rendered by DocFusion. Attachment is Rendered In DocFusion.</w:t>
      </w:r>
    </w:p>
    <w:p w14:paraId="27FD7230" w14:textId="77777777" w:rsidR="00E02577" w:rsidRPr="00E02577" w:rsidRDefault="00E02577" w:rsidP="00E02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Password protection individual use cases: </w:t>
      </w:r>
    </w:p>
    <w:p w14:paraId="41126817" w14:textId="77777777" w:rsidR="00E02577" w:rsidRPr="00E02577" w:rsidRDefault="00E02577" w:rsidP="00E02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System receives enrichment data from DSMQ and utilises this for password protection.</w:t>
      </w:r>
    </w:p>
    <w:p w14:paraId="7A300D39" w14:textId="77777777" w:rsidR="00E02577" w:rsidRPr="00E02577" w:rsidRDefault="00E02577" w:rsidP="00E02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Enrichment data is not found and attachments will be sent through without password protection.</w:t>
      </w:r>
    </w:p>
    <w:p w14:paraId="20783FDE" w14:textId="77777777" w:rsidR="00E02577" w:rsidRPr="00E02577" w:rsidRDefault="00E02577" w:rsidP="00E02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Enrichment data is not found and email is not sent through to client.</w:t>
      </w:r>
    </w:p>
    <w:p w14:paraId="4036DA60" w14:textId="77777777" w:rsidR="00E02577" w:rsidRPr="00E02577" w:rsidRDefault="00E02577" w:rsidP="00E02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CMA system receives password protection key directly from BU and is able to complete password protection.</w:t>
      </w:r>
    </w:p>
    <w:p w14:paraId="13646D98" w14:textId="77777777" w:rsidR="00E02577" w:rsidRPr="00E02577" w:rsidRDefault="00E02577" w:rsidP="00E025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Service Provider: The service provider that should be utilised is SMTP.</w:t>
      </w:r>
    </w:p>
    <w:p w14:paraId="0ECD1618" w14:textId="77777777" w:rsidR="00E02577" w:rsidRPr="00E02577" w:rsidRDefault="00E02577" w:rsidP="00E025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Sending through an email that has embedded information.</w:t>
      </w:r>
    </w:p>
    <w:p w14:paraId="6CD56132" w14:textId="77777777" w:rsidR="00E02577" w:rsidRPr="00E02577" w:rsidRDefault="00E02577" w:rsidP="00E02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Notes:</w:t>
      </w:r>
    </w:p>
    <w:p w14:paraId="50FEAA22" w14:textId="77777777" w:rsidR="00E02577" w:rsidRPr="00E02577" w:rsidRDefault="00E02577" w:rsidP="00E02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Received format: XML</w:t>
      </w:r>
    </w:p>
    <w:p w14:paraId="54D1B4A4" w14:textId="77777777" w:rsidR="00E02577" w:rsidRPr="00E02577" w:rsidRDefault="00E02577" w:rsidP="00E02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Renderer: The body and attachments received are in base64 format and needs to be processed.</w:t>
      </w:r>
    </w:p>
    <w:p w14:paraId="0C0BCCB3" w14:textId="77777777" w:rsidR="00E02577" w:rsidRPr="00E02577" w:rsidRDefault="00E02577" w:rsidP="00E02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Service Provider: The service provider that should be utilised is SMTP.</w:t>
      </w:r>
    </w:p>
    <w:p w14:paraId="3BB8AFB1" w14:textId="77777777" w:rsidR="00E02577" w:rsidRPr="00E02577" w:rsidRDefault="00E02577" w:rsidP="00E02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Sending through email for a UK consumer that is received in Json format. </w:t>
      </w:r>
    </w:p>
    <w:p w14:paraId="3738E9C6" w14:textId="77777777" w:rsidR="00E02577" w:rsidRPr="00E02577" w:rsidRDefault="00E02577" w:rsidP="00E025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Received Format: JSON</w:t>
      </w:r>
    </w:p>
    <w:p w14:paraId="1D6D2DEB" w14:textId="77777777" w:rsidR="00E02577" w:rsidRPr="00E02577" w:rsidRDefault="00E02577" w:rsidP="00E025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Utilised renderer: utilises JSON required fields with the ability to attach an attachment in Base64 format if required.</w:t>
      </w:r>
    </w:p>
    <w:p w14:paraId="008753D0" w14:textId="77777777" w:rsidR="00E02577" w:rsidRPr="00E02577" w:rsidRDefault="00E02577" w:rsidP="00E02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Future state integration testing: Testing a use case where a JSON payload is utilised for South African client information and chaining services are utilised. This should be tested for all 3 high level email use cases.</w:t>
      </w:r>
    </w:p>
    <w:p w14:paraId="62A6F1F5" w14:textId="77777777" w:rsidR="00E02577" w:rsidRPr="00E02577" w:rsidRDefault="00E02577" w:rsidP="00E025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 xml:space="preserve">Email retry and replay should be tested. (Retry is the ability for the system to try to send the email again if a failure takes place at any point of the system. It should also be tested that the retry process stops after a user configured number of retries) Replay </w:t>
      </w: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is the ability to manual resend a message that was successfully sent or that failed delivery.</w:t>
      </w:r>
    </w:p>
    <w:p w14:paraId="399D21F7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5C2CDD7E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General failure cases:</w:t>
      </w:r>
    </w:p>
    <w:p w14:paraId="4039FFAB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From address does not exist.</w:t>
      </w:r>
    </w:p>
    <w:p w14:paraId="0C12153F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To address does not exist.</w:t>
      </w:r>
    </w:p>
    <w:p w14:paraId="2CC5C85C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Internal system failure.</w:t>
      </w:r>
    </w:p>
    <w:p w14:paraId="3AA44D49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DocFusion cannot be reached/ Document creation not successful.</w:t>
      </w:r>
    </w:p>
    <w:p w14:paraId="4C35B785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Email adapter cannot be contacted.</w:t>
      </w:r>
    </w:p>
    <w:p w14:paraId="43CE4687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5B748162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Migration Test cases: (needs confirmation)</w:t>
      </w:r>
    </w:p>
    <w:p w14:paraId="1F946C5D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1C0DE482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Marking as migrated on DSMQ. It should be confirmed that when the migrated table has been configured the DSMQ system will no longer send out these messages.</w:t>
      </w:r>
    </w:p>
    <w:p w14:paraId="5C0415F5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Configuration on CMA. Test if CMA configuration can work as intended.</w:t>
      </w:r>
    </w:p>
    <w:p w14:paraId="23CB43D4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Configuration on Docfusion. Test if the DocFusion changes (From XML to Json works as intended)</w:t>
      </w:r>
    </w:p>
    <w:p w14:paraId="47F5DE1A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3E566D3A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ACL testing:</w:t>
      </w:r>
    </w:p>
    <w:p w14:paraId="14A9257C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Confirm that the configuration of the ACL works as intended.</w:t>
      </w:r>
    </w:p>
    <w:p w14:paraId="380FD09A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51C27385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Analytics and Dashboarding testing:</w:t>
      </w:r>
    </w:p>
    <w:p w14:paraId="2BD68B69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The created notifications, business and technical dashboards should be tested to ensure that they have the correct information.</w:t>
      </w:r>
    </w:p>
    <w:p w14:paraId="60AF09AB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 </w:t>
      </w:r>
    </w:p>
    <w:p w14:paraId="3612CCBF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Enrolment testing:</w:t>
      </w:r>
    </w:p>
    <w:p w14:paraId="0A459D3F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Ensures that the consumers are able to enrol and that authentication and authorisation works as intended.</w:t>
      </w:r>
    </w:p>
    <w:p w14:paraId="2BAE35E8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lastRenderedPageBreak/>
        <w:t>Logging testing:</w:t>
      </w:r>
    </w:p>
    <w:p w14:paraId="5556CBB6" w14:textId="77777777" w:rsidR="00E02577" w:rsidRPr="00E02577" w:rsidRDefault="00E02577" w:rsidP="00E02577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E02577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Confirm that the message status is accurately captured to the COSMOS database.</w:t>
      </w:r>
    </w:p>
    <w:p w14:paraId="2C023DEF" w14:textId="77777777" w:rsidR="000D6D6F" w:rsidRDefault="000D6D6F"/>
    <w:sectPr w:rsidR="000D6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1074"/>
    <w:multiLevelType w:val="multilevel"/>
    <w:tmpl w:val="AFB2B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96169B"/>
    <w:multiLevelType w:val="multilevel"/>
    <w:tmpl w:val="D3EA6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53359B"/>
    <w:multiLevelType w:val="multilevel"/>
    <w:tmpl w:val="7F1CC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8B3776"/>
    <w:multiLevelType w:val="multilevel"/>
    <w:tmpl w:val="B388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5847548">
    <w:abstractNumId w:val="1"/>
  </w:num>
  <w:num w:numId="2" w16cid:durableId="420218413">
    <w:abstractNumId w:val="2"/>
  </w:num>
  <w:num w:numId="3" w16cid:durableId="946810114">
    <w:abstractNumId w:val="0"/>
  </w:num>
  <w:num w:numId="4" w16cid:durableId="688262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6F"/>
    <w:rsid w:val="000D6D6F"/>
    <w:rsid w:val="00E02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3880F0-A8AB-4D07-B308-310B36E11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2646</Characters>
  <Application>Microsoft Office Word</Application>
  <DocSecurity>0</DocSecurity>
  <Lines>22</Lines>
  <Paragraphs>6</Paragraphs>
  <ScaleCrop>false</ScaleCrop>
  <Company>Investec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Ramasurendra Buddha</dc:creator>
  <cp:keywords/>
  <dc:description/>
  <cp:lastModifiedBy>Ramasurendra Buddha</cp:lastModifiedBy>
  <cp:revision>2</cp:revision>
  <dcterms:created xsi:type="dcterms:W3CDTF">2024-05-11T09:03:00Z</dcterms:created>
  <dcterms:modified xsi:type="dcterms:W3CDTF">2024-05-11T09:03:00Z</dcterms:modified>
</cp:coreProperties>
</file>