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DB095" w14:textId="77777777" w:rsidR="000A224D" w:rsidRDefault="00F355FC" w:rsidP="000A224D">
      <w:pPr>
        <w:jc w:val="center"/>
        <w:rPr>
          <w:b/>
          <w:bCs/>
          <w:sz w:val="34"/>
          <w:szCs w:val="34"/>
        </w:rPr>
      </w:pPr>
      <w:r>
        <w:rPr>
          <w:noProof/>
          <w:lang w:val="en-IN"/>
        </w:rPr>
        <w:drawing>
          <wp:anchor distT="0" distB="0" distL="0" distR="0" simplePos="0" relativeHeight="251662336" behindDoc="0" locked="0" layoutInCell="1" allowOverlap="1" wp14:anchorId="41F3AE6E" wp14:editId="6B2F5039">
            <wp:simplePos x="0" y="0"/>
            <wp:positionH relativeFrom="page">
              <wp:posOffset>327660</wp:posOffset>
            </wp:positionH>
            <wp:positionV relativeFrom="paragraph">
              <wp:posOffset>-191135</wp:posOffset>
            </wp:positionV>
            <wp:extent cx="887095" cy="8870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87095" cy="887095"/>
                    </a:xfrm>
                    <a:prstGeom prst="rect">
                      <a:avLst/>
                    </a:prstGeom>
                  </pic:spPr>
                </pic:pic>
              </a:graphicData>
            </a:graphic>
          </wp:anchor>
        </w:drawing>
      </w:r>
      <w:r>
        <w:rPr>
          <w:noProof/>
          <w:lang w:val="en-IN"/>
        </w:rPr>
        <w:drawing>
          <wp:anchor distT="0" distB="0" distL="0" distR="0" simplePos="0" relativeHeight="251661312" behindDoc="0" locked="0" layoutInCell="1" allowOverlap="1" wp14:anchorId="35AE88C6" wp14:editId="02B05E60">
            <wp:simplePos x="0" y="0"/>
            <wp:positionH relativeFrom="page">
              <wp:posOffset>6383655</wp:posOffset>
            </wp:positionH>
            <wp:positionV relativeFrom="paragraph">
              <wp:posOffset>-259080</wp:posOffset>
            </wp:positionV>
            <wp:extent cx="712470"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2470" cy="914400"/>
                    </a:xfrm>
                    <a:prstGeom prst="rect">
                      <a:avLst/>
                    </a:prstGeom>
                  </pic:spPr>
                </pic:pic>
              </a:graphicData>
            </a:graphic>
          </wp:anchor>
        </w:drawing>
      </w:r>
      <w:r>
        <w:rPr>
          <w:b/>
          <w:bCs/>
          <w:sz w:val="34"/>
          <w:szCs w:val="34"/>
        </w:rPr>
        <w:t xml:space="preserve"> </w:t>
      </w:r>
      <w:r w:rsidR="000A224D">
        <w:rPr>
          <w:b/>
          <w:bCs/>
          <w:sz w:val="34"/>
          <w:szCs w:val="34"/>
        </w:rPr>
        <w:t>SIMATS ENGINEERING</w:t>
      </w:r>
    </w:p>
    <w:p w14:paraId="58EBEED6" w14:textId="77777777" w:rsidR="000A224D" w:rsidRDefault="000A224D" w:rsidP="000A224D">
      <w:pPr>
        <w:jc w:val="center"/>
        <w:rPr>
          <w:b/>
          <w:bCs/>
          <w:sz w:val="34"/>
          <w:szCs w:val="34"/>
        </w:rPr>
      </w:pPr>
      <w:r>
        <w:rPr>
          <w:b/>
          <w:bCs/>
          <w:sz w:val="34"/>
          <w:szCs w:val="34"/>
        </w:rPr>
        <w:t xml:space="preserve">Department of </w:t>
      </w:r>
      <w:proofErr w:type="spellStart"/>
      <w:r>
        <w:rPr>
          <w:b/>
          <w:bCs/>
          <w:sz w:val="34"/>
          <w:szCs w:val="34"/>
        </w:rPr>
        <w:t>ComputerScience</w:t>
      </w:r>
      <w:proofErr w:type="spellEnd"/>
      <w:r>
        <w:rPr>
          <w:b/>
          <w:bCs/>
          <w:sz w:val="34"/>
          <w:szCs w:val="34"/>
        </w:rPr>
        <w:t xml:space="preserve"> and Engineering</w:t>
      </w:r>
    </w:p>
    <w:p w14:paraId="6E36761C" w14:textId="77777777" w:rsidR="000A224D" w:rsidRDefault="000A224D" w:rsidP="000A224D">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819D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w:t>
      </w:r>
      <w:proofErr w:type="gramStart"/>
      <w:r>
        <w:rPr>
          <w:b/>
          <w:bCs/>
          <w:sz w:val="28"/>
          <w:szCs w:val="28"/>
        </w:rPr>
        <w:t xml:space="preserve">2  </w:t>
      </w:r>
      <w:r w:rsidRPr="00FF29F3">
        <w:rPr>
          <w:b/>
          <w:bCs/>
          <w:sz w:val="28"/>
          <w:szCs w:val="28"/>
        </w:rPr>
        <w:t>-</w:t>
      </w:r>
      <w:proofErr w:type="gramEnd"/>
      <w:r w:rsidRPr="00FF29F3">
        <w:rPr>
          <w:b/>
          <w:bCs/>
        </w:rPr>
        <w:t xml:space="preserve"> </w:t>
      </w:r>
      <w:r>
        <w:rPr>
          <w:b/>
          <w:bCs/>
          <w:sz w:val="24"/>
          <w:szCs w:val="24"/>
        </w:rPr>
        <w:t>CONCEPT MAPPING</w:t>
      </w:r>
    </w:p>
    <w:p w14:paraId="3A5DFF5E" w14:textId="77777777" w:rsidR="000A224D" w:rsidRDefault="000A224D" w:rsidP="000A224D">
      <w:pPr>
        <w:jc w:val="center"/>
        <w:rPr>
          <w:b/>
          <w:bCs/>
        </w:rPr>
      </w:pPr>
    </w:p>
    <w:p w14:paraId="431A81E7" w14:textId="77777777" w:rsidR="000A224D" w:rsidRDefault="000A224D" w:rsidP="000A224D">
      <w:pPr>
        <w:jc w:val="center"/>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1910A874" w14:textId="77777777" w:rsidTr="001C6DA3">
        <w:tc>
          <w:tcPr>
            <w:tcW w:w="1980" w:type="dxa"/>
          </w:tcPr>
          <w:p w14:paraId="6AF66311" w14:textId="77777777" w:rsidR="000A224D" w:rsidRPr="00850266" w:rsidRDefault="000A224D" w:rsidP="001C6DA3">
            <w:pPr>
              <w:rPr>
                <w:b/>
                <w:bCs/>
              </w:rPr>
            </w:pPr>
            <w:r w:rsidRPr="00850266">
              <w:rPr>
                <w:b/>
                <w:bCs/>
              </w:rPr>
              <w:t xml:space="preserve">Course Code: </w:t>
            </w:r>
          </w:p>
        </w:tc>
        <w:tc>
          <w:tcPr>
            <w:tcW w:w="3544" w:type="dxa"/>
          </w:tcPr>
          <w:p w14:paraId="09436F73" w14:textId="77777777" w:rsidR="000A224D" w:rsidRPr="000A224D" w:rsidRDefault="000A224D" w:rsidP="001C6DA3">
            <w:pPr>
              <w:jc w:val="center"/>
            </w:pPr>
            <w:r w:rsidRPr="000A224D">
              <w:t>CSA12</w:t>
            </w:r>
            <w:r w:rsidR="00592D36">
              <w:t>16</w:t>
            </w:r>
          </w:p>
        </w:tc>
        <w:tc>
          <w:tcPr>
            <w:tcW w:w="1701" w:type="dxa"/>
          </w:tcPr>
          <w:p w14:paraId="7B175462" w14:textId="77777777" w:rsidR="000A224D" w:rsidRPr="00850266" w:rsidRDefault="000A224D" w:rsidP="001C6DA3">
            <w:pPr>
              <w:rPr>
                <w:b/>
                <w:bCs/>
              </w:rPr>
            </w:pPr>
            <w:r w:rsidRPr="00850266">
              <w:rPr>
                <w:b/>
                <w:bCs/>
              </w:rPr>
              <w:t>Course Title:</w:t>
            </w:r>
          </w:p>
        </w:tc>
        <w:tc>
          <w:tcPr>
            <w:tcW w:w="2835" w:type="dxa"/>
          </w:tcPr>
          <w:p w14:paraId="490D29FD" w14:textId="77777777" w:rsidR="000A224D" w:rsidRPr="000A224D" w:rsidRDefault="000A224D" w:rsidP="001C6DA3">
            <w:pPr>
              <w:jc w:val="center"/>
            </w:pPr>
            <w:r w:rsidRPr="000A224D">
              <w:t>Computer Architecture</w:t>
            </w:r>
          </w:p>
        </w:tc>
      </w:tr>
      <w:tr w:rsidR="000A224D" w:rsidRPr="00850266" w14:paraId="1E9C2322" w14:textId="77777777" w:rsidTr="001C6DA3">
        <w:tc>
          <w:tcPr>
            <w:tcW w:w="1980" w:type="dxa"/>
          </w:tcPr>
          <w:p w14:paraId="2F1B1FF1" w14:textId="77777777" w:rsidR="000A224D" w:rsidRPr="00850266" w:rsidRDefault="000A224D" w:rsidP="001C6DA3">
            <w:pPr>
              <w:rPr>
                <w:b/>
                <w:bCs/>
              </w:rPr>
            </w:pPr>
            <w:r w:rsidRPr="00850266">
              <w:rPr>
                <w:b/>
                <w:bCs/>
              </w:rPr>
              <w:t>CO Assessed:</w:t>
            </w:r>
          </w:p>
        </w:tc>
        <w:tc>
          <w:tcPr>
            <w:tcW w:w="3544" w:type="dxa"/>
          </w:tcPr>
          <w:p w14:paraId="3EA52410" w14:textId="77777777" w:rsidR="000A224D" w:rsidRPr="00850266" w:rsidRDefault="000A224D" w:rsidP="001C6DA3">
            <w:pPr>
              <w:jc w:val="center"/>
              <w:rPr>
                <w:b/>
                <w:bCs/>
              </w:rPr>
            </w:pPr>
            <w:r w:rsidRPr="00850266">
              <w:rPr>
                <w:b/>
                <w:bCs/>
              </w:rPr>
              <w:t>CO</w:t>
            </w:r>
            <w:r>
              <w:rPr>
                <w:b/>
                <w:bCs/>
              </w:rPr>
              <w:t>1</w:t>
            </w:r>
          </w:p>
        </w:tc>
        <w:tc>
          <w:tcPr>
            <w:tcW w:w="1701" w:type="dxa"/>
          </w:tcPr>
          <w:p w14:paraId="6065468A" w14:textId="77777777" w:rsidR="000A224D" w:rsidRPr="00850266" w:rsidRDefault="000A224D" w:rsidP="001C6DA3">
            <w:pPr>
              <w:rPr>
                <w:b/>
                <w:bCs/>
              </w:rPr>
            </w:pPr>
            <w:r w:rsidRPr="00850266">
              <w:rPr>
                <w:b/>
                <w:bCs/>
              </w:rPr>
              <w:t>Assessment:</w:t>
            </w:r>
          </w:p>
        </w:tc>
        <w:tc>
          <w:tcPr>
            <w:tcW w:w="2835" w:type="dxa"/>
          </w:tcPr>
          <w:p w14:paraId="284FF5F9" w14:textId="77777777" w:rsidR="000A224D" w:rsidRPr="00850266" w:rsidRDefault="000A224D" w:rsidP="001C6DA3">
            <w:pPr>
              <w:rPr>
                <w:b/>
                <w:bCs/>
              </w:rPr>
            </w:pPr>
            <w:r w:rsidRPr="00E2023F">
              <w:rPr>
                <w:b/>
                <w:bCs/>
                <w:sz w:val="22"/>
                <w:szCs w:val="22"/>
              </w:rPr>
              <w:t xml:space="preserve">ASSESSMENT TOOL </w:t>
            </w:r>
            <w:r>
              <w:rPr>
                <w:b/>
                <w:bCs/>
                <w:sz w:val="22"/>
                <w:szCs w:val="22"/>
              </w:rPr>
              <w:t>2</w:t>
            </w:r>
            <w:r w:rsidR="00B9031D" w:rsidRPr="00E2023F">
              <w:rPr>
                <w:b/>
                <w:bCs/>
                <w:sz w:val="22"/>
                <w:szCs w:val="22"/>
              </w:rPr>
              <w:t xml:space="preserve">- </w:t>
            </w:r>
            <w:r w:rsidR="00B9031D">
              <w:rPr>
                <w:b/>
                <w:bCs/>
              </w:rPr>
              <w:t>CONCEPT</w:t>
            </w:r>
            <w:r w:rsidRPr="000A224D">
              <w:t xml:space="preserve"> MAPPING</w:t>
            </w:r>
          </w:p>
        </w:tc>
      </w:tr>
      <w:tr w:rsidR="000A224D" w:rsidRPr="00850266" w14:paraId="49D96BF3" w14:textId="77777777" w:rsidTr="001C6DA3">
        <w:tc>
          <w:tcPr>
            <w:tcW w:w="1980" w:type="dxa"/>
          </w:tcPr>
          <w:p w14:paraId="66FC8260" w14:textId="77777777" w:rsidR="000A224D" w:rsidRPr="00850266" w:rsidRDefault="000A224D" w:rsidP="001C6DA3">
            <w:pPr>
              <w:rPr>
                <w:b/>
                <w:bCs/>
              </w:rPr>
            </w:pPr>
            <w:r w:rsidRPr="00850266">
              <w:rPr>
                <w:b/>
                <w:bCs/>
              </w:rPr>
              <w:t>Weightage:</w:t>
            </w:r>
          </w:p>
        </w:tc>
        <w:tc>
          <w:tcPr>
            <w:tcW w:w="3544" w:type="dxa"/>
          </w:tcPr>
          <w:p w14:paraId="00229178" w14:textId="77777777" w:rsidR="000A224D" w:rsidRPr="00850266" w:rsidRDefault="000A224D" w:rsidP="001C6DA3">
            <w:pPr>
              <w:jc w:val="center"/>
              <w:rPr>
                <w:b/>
                <w:bCs/>
              </w:rPr>
            </w:pPr>
            <w:r>
              <w:rPr>
                <w:b/>
                <w:bCs/>
              </w:rPr>
              <w:t>35</w:t>
            </w:r>
            <w:r w:rsidRPr="00850266">
              <w:rPr>
                <w:b/>
                <w:bCs/>
              </w:rPr>
              <w:t>%</w:t>
            </w:r>
          </w:p>
        </w:tc>
        <w:tc>
          <w:tcPr>
            <w:tcW w:w="1701" w:type="dxa"/>
          </w:tcPr>
          <w:p w14:paraId="49334DFC" w14:textId="77777777" w:rsidR="000A224D" w:rsidRPr="00850266" w:rsidRDefault="000A224D" w:rsidP="001C6DA3">
            <w:pPr>
              <w:rPr>
                <w:b/>
                <w:bCs/>
              </w:rPr>
            </w:pPr>
            <w:r w:rsidRPr="00850266">
              <w:rPr>
                <w:b/>
                <w:bCs/>
              </w:rPr>
              <w:t>Total Marks:</w:t>
            </w:r>
          </w:p>
        </w:tc>
        <w:tc>
          <w:tcPr>
            <w:tcW w:w="2835" w:type="dxa"/>
          </w:tcPr>
          <w:p w14:paraId="50438886" w14:textId="77777777" w:rsidR="000A224D" w:rsidRPr="00850266" w:rsidRDefault="000A224D" w:rsidP="001C6DA3">
            <w:pPr>
              <w:jc w:val="center"/>
              <w:rPr>
                <w:b/>
                <w:bCs/>
              </w:rPr>
            </w:pPr>
            <w:r>
              <w:rPr>
                <w:b/>
                <w:bCs/>
              </w:rPr>
              <w:t>25</w:t>
            </w:r>
          </w:p>
        </w:tc>
      </w:tr>
      <w:tr w:rsidR="000A224D" w:rsidRPr="00850266" w14:paraId="4DE46E30" w14:textId="77777777" w:rsidTr="001C6DA3">
        <w:trPr>
          <w:trHeight w:val="560"/>
        </w:trPr>
        <w:tc>
          <w:tcPr>
            <w:tcW w:w="1980" w:type="dxa"/>
          </w:tcPr>
          <w:p w14:paraId="350F1901" w14:textId="77777777" w:rsidR="000A224D" w:rsidRPr="00850266" w:rsidRDefault="000A224D" w:rsidP="001C6DA3">
            <w:pPr>
              <w:rPr>
                <w:b/>
                <w:bCs/>
              </w:rPr>
            </w:pPr>
            <w:r w:rsidRPr="00850266">
              <w:rPr>
                <w:b/>
                <w:bCs/>
              </w:rPr>
              <w:t>CO</w:t>
            </w:r>
            <w:r>
              <w:rPr>
                <w:b/>
                <w:bCs/>
              </w:rPr>
              <w:t xml:space="preserve">1 </w:t>
            </w:r>
            <w:r w:rsidRPr="00850266">
              <w:rPr>
                <w:b/>
                <w:bCs/>
              </w:rPr>
              <w:t>Statement:</w:t>
            </w:r>
          </w:p>
        </w:tc>
        <w:tc>
          <w:tcPr>
            <w:tcW w:w="8080" w:type="dxa"/>
            <w:gridSpan w:val="3"/>
          </w:tcPr>
          <w:p w14:paraId="1F3EF908" w14:textId="77777777" w:rsidR="000A224D" w:rsidRPr="00727F19" w:rsidRDefault="000A224D" w:rsidP="001C6DA3">
            <w:pPr>
              <w:rPr>
                <w:sz w:val="22"/>
                <w:szCs w:val="22"/>
              </w:rPr>
            </w:pP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27C02040" w14:textId="77777777" w:rsidTr="001C6DA3">
        <w:tc>
          <w:tcPr>
            <w:tcW w:w="1980" w:type="dxa"/>
          </w:tcPr>
          <w:p w14:paraId="4F640FD0" w14:textId="77777777" w:rsidR="000A224D" w:rsidRPr="00850266" w:rsidRDefault="000A224D" w:rsidP="001C6DA3">
            <w:pPr>
              <w:rPr>
                <w:b/>
                <w:bCs/>
              </w:rPr>
            </w:pPr>
            <w:r w:rsidRPr="00850266">
              <w:rPr>
                <w:b/>
                <w:bCs/>
              </w:rPr>
              <w:t>Student Name:</w:t>
            </w:r>
          </w:p>
        </w:tc>
        <w:tc>
          <w:tcPr>
            <w:tcW w:w="3544" w:type="dxa"/>
          </w:tcPr>
          <w:p w14:paraId="4CBF7960" w14:textId="7727BE96" w:rsidR="000A224D" w:rsidRPr="00850266" w:rsidRDefault="00204961" w:rsidP="001C6DA3">
            <w:pPr>
              <w:jc w:val="center"/>
              <w:rPr>
                <w:b/>
                <w:bCs/>
              </w:rPr>
            </w:pPr>
            <w:r>
              <w:rPr>
                <w:b/>
                <w:bCs/>
              </w:rPr>
              <w:t>S Mohammed Kaif</w:t>
            </w:r>
          </w:p>
        </w:tc>
        <w:tc>
          <w:tcPr>
            <w:tcW w:w="1701" w:type="dxa"/>
          </w:tcPr>
          <w:p w14:paraId="68A03768" w14:textId="77777777" w:rsidR="000A224D" w:rsidRPr="00850266" w:rsidRDefault="000A224D" w:rsidP="001C6DA3">
            <w:pPr>
              <w:rPr>
                <w:b/>
                <w:bCs/>
              </w:rPr>
            </w:pPr>
            <w:proofErr w:type="spellStart"/>
            <w:r w:rsidRPr="00850266">
              <w:rPr>
                <w:b/>
                <w:bCs/>
              </w:rPr>
              <w:t>Reg.No</w:t>
            </w:r>
            <w:proofErr w:type="spellEnd"/>
            <w:r w:rsidRPr="00850266">
              <w:rPr>
                <w:b/>
                <w:bCs/>
              </w:rPr>
              <w:t>.:</w:t>
            </w:r>
          </w:p>
        </w:tc>
        <w:tc>
          <w:tcPr>
            <w:tcW w:w="2835" w:type="dxa"/>
          </w:tcPr>
          <w:p w14:paraId="657A8152" w14:textId="2AED8142" w:rsidR="000A224D" w:rsidRPr="00850266" w:rsidRDefault="009C0185" w:rsidP="001C6DA3">
            <w:pPr>
              <w:jc w:val="center"/>
              <w:rPr>
                <w:b/>
                <w:bCs/>
              </w:rPr>
            </w:pPr>
            <w:r>
              <w:rPr>
                <w:b/>
                <w:bCs/>
              </w:rPr>
              <w:t>192</w:t>
            </w:r>
            <w:r w:rsidR="00204961">
              <w:rPr>
                <w:b/>
                <w:bCs/>
              </w:rPr>
              <w:t>311259</w:t>
            </w:r>
          </w:p>
        </w:tc>
      </w:tr>
      <w:tr w:rsidR="000A224D" w:rsidRPr="00850266" w14:paraId="51931093" w14:textId="77777777" w:rsidTr="001C6DA3">
        <w:tc>
          <w:tcPr>
            <w:tcW w:w="1980" w:type="dxa"/>
          </w:tcPr>
          <w:p w14:paraId="10A1FB96" w14:textId="77777777" w:rsidR="000A224D" w:rsidRPr="00850266" w:rsidRDefault="000A224D" w:rsidP="001C6DA3">
            <w:pPr>
              <w:rPr>
                <w:b/>
                <w:bCs/>
              </w:rPr>
            </w:pPr>
            <w:r w:rsidRPr="00850266">
              <w:rPr>
                <w:b/>
                <w:bCs/>
              </w:rPr>
              <w:t>Department:</w:t>
            </w:r>
          </w:p>
        </w:tc>
        <w:tc>
          <w:tcPr>
            <w:tcW w:w="3544" w:type="dxa"/>
          </w:tcPr>
          <w:p w14:paraId="313D7625" w14:textId="3A5C617F" w:rsidR="000A224D" w:rsidRPr="00850266" w:rsidRDefault="009C0185" w:rsidP="001C6DA3">
            <w:pPr>
              <w:jc w:val="center"/>
              <w:rPr>
                <w:b/>
                <w:bCs/>
              </w:rPr>
            </w:pPr>
            <w:r>
              <w:rPr>
                <w:b/>
                <w:bCs/>
              </w:rPr>
              <w:t>CSE</w:t>
            </w:r>
          </w:p>
        </w:tc>
        <w:tc>
          <w:tcPr>
            <w:tcW w:w="1701" w:type="dxa"/>
          </w:tcPr>
          <w:p w14:paraId="1DEA3C51" w14:textId="77777777" w:rsidR="000A224D" w:rsidRPr="00850266" w:rsidRDefault="000A224D" w:rsidP="001C6DA3">
            <w:pPr>
              <w:rPr>
                <w:b/>
                <w:bCs/>
              </w:rPr>
            </w:pPr>
            <w:r w:rsidRPr="00850266">
              <w:rPr>
                <w:b/>
                <w:bCs/>
              </w:rPr>
              <w:t>Date:</w:t>
            </w:r>
          </w:p>
        </w:tc>
        <w:tc>
          <w:tcPr>
            <w:tcW w:w="2835" w:type="dxa"/>
          </w:tcPr>
          <w:p w14:paraId="3E189EDB" w14:textId="02C03F48" w:rsidR="000A224D" w:rsidRPr="00850266" w:rsidRDefault="009C0185" w:rsidP="001C6DA3">
            <w:pPr>
              <w:jc w:val="center"/>
              <w:rPr>
                <w:b/>
                <w:bCs/>
              </w:rPr>
            </w:pPr>
            <w:r>
              <w:rPr>
                <w:b/>
                <w:bCs/>
              </w:rPr>
              <w:t>25-07-2026</w:t>
            </w:r>
          </w:p>
        </w:tc>
      </w:tr>
    </w:tbl>
    <w:p w14:paraId="11EFA927" w14:textId="77777777" w:rsidR="000A224D" w:rsidRPr="004C0F18" w:rsidRDefault="000A224D" w:rsidP="000A224D">
      <w:pPr>
        <w:jc w:val="center"/>
        <w:rPr>
          <w:b/>
          <w:bCs/>
        </w:rPr>
      </w:pPr>
    </w:p>
    <w:tbl>
      <w:tblPr>
        <w:tblStyle w:val="TableGrid"/>
        <w:tblW w:w="10060" w:type="dxa"/>
        <w:tblLook w:val="04A0" w:firstRow="1" w:lastRow="0" w:firstColumn="1" w:lastColumn="0" w:noHBand="0" w:noVBand="1"/>
      </w:tblPr>
      <w:tblGrid>
        <w:gridCol w:w="10060"/>
      </w:tblGrid>
      <w:tr w:rsidR="000A224D" w14:paraId="296C5982" w14:textId="77777777" w:rsidTr="001C6DA3">
        <w:trPr>
          <w:trHeight w:val="1220"/>
        </w:trPr>
        <w:tc>
          <w:tcPr>
            <w:tcW w:w="10060" w:type="dxa"/>
          </w:tcPr>
          <w:p w14:paraId="3238F72A" w14:textId="77777777" w:rsidR="000A224D" w:rsidRPr="00727F19" w:rsidRDefault="000A224D" w:rsidP="001C6DA3">
            <w:pPr>
              <w:rPr>
                <w:b/>
                <w:bCs/>
                <w:sz w:val="20"/>
                <w:szCs w:val="20"/>
              </w:rPr>
            </w:pPr>
            <w:r w:rsidRPr="00727F19">
              <w:rPr>
                <w:b/>
                <w:bCs/>
                <w:sz w:val="20"/>
                <w:szCs w:val="20"/>
              </w:rPr>
              <w:t>Instruction to Students</w:t>
            </w:r>
          </w:p>
          <w:p w14:paraId="4E6ED05D" w14:textId="77777777" w:rsidR="000A224D" w:rsidRPr="000A6D52" w:rsidRDefault="000A224D" w:rsidP="000A224D">
            <w:pPr>
              <w:numPr>
                <w:ilvl w:val="0"/>
                <w:numId w:val="2"/>
              </w:numPr>
              <w:ind w:left="315" w:firstLine="173"/>
              <w:jc w:val="both"/>
            </w:pPr>
            <w:r w:rsidRPr="000A6D52">
              <w:t xml:space="preserve">Each question carries </w:t>
            </w:r>
            <w:r>
              <w:t xml:space="preserve">5 </w:t>
            </w:r>
            <w:proofErr w:type="gramStart"/>
            <w:r w:rsidRPr="000A6D52">
              <w:t>mark</w:t>
            </w:r>
            <w:proofErr w:type="gramEnd"/>
            <w:r w:rsidRPr="000A6D52">
              <w:t>.</w:t>
            </w:r>
          </w:p>
          <w:p w14:paraId="0C3C4BEA" w14:textId="77777777" w:rsidR="000A224D" w:rsidRPr="000A6D52" w:rsidRDefault="000A224D" w:rsidP="000A224D">
            <w:pPr>
              <w:numPr>
                <w:ilvl w:val="0"/>
                <w:numId w:val="2"/>
              </w:numPr>
              <w:ind w:left="315" w:firstLine="173"/>
              <w:jc w:val="both"/>
            </w:pPr>
            <w:r w:rsidRPr="000A6D52">
              <w:t>Only the appropriate Tools can be used</w:t>
            </w:r>
          </w:p>
          <w:p w14:paraId="00391878" w14:textId="77777777" w:rsidR="000A224D" w:rsidRPr="00C61AF4" w:rsidRDefault="000A224D" w:rsidP="000A224D">
            <w:pPr>
              <w:numPr>
                <w:ilvl w:val="0"/>
                <w:numId w:val="2"/>
              </w:numPr>
              <w:ind w:left="0" w:firstLine="456"/>
              <w:jc w:val="both"/>
              <w:rPr>
                <w:b/>
                <w:bCs/>
                <w:sz w:val="34"/>
                <w:szCs w:val="34"/>
              </w:rPr>
            </w:pPr>
            <w:r w:rsidRPr="000A6D52">
              <w:t>Time allotted for the exam is 60 min</w:t>
            </w:r>
          </w:p>
        </w:tc>
      </w:tr>
    </w:tbl>
    <w:p w14:paraId="3CB2A69F" w14:textId="77777777" w:rsidR="00C85ED5" w:rsidRDefault="00000000" w:rsidP="000A224D">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CAEF42F" w14:textId="77777777" w:rsidR="000A224D" w:rsidRDefault="000A224D" w:rsidP="000A224D">
      <w:pPr>
        <w:jc w:val="center"/>
        <w:rPr>
          <w:b/>
          <w:bCs/>
          <w:sz w:val="24"/>
          <w:szCs w:val="24"/>
        </w:rPr>
      </w:pPr>
      <w:r>
        <w:rPr>
          <w:b/>
          <w:bCs/>
          <w:sz w:val="24"/>
          <w:szCs w:val="24"/>
        </w:rPr>
        <w:t>ANNEXURE A</w:t>
      </w:r>
    </w:p>
    <w:p w14:paraId="4EDA816B" w14:textId="77777777" w:rsidR="000A224D" w:rsidRDefault="000A224D" w:rsidP="000A224D">
      <w:pPr>
        <w:numPr>
          <w:ilvl w:val="0"/>
          <w:numId w:val="1"/>
        </w:numPr>
        <w:pBdr>
          <w:top w:val="nil"/>
          <w:left w:val="nil"/>
          <w:bottom w:val="nil"/>
          <w:right w:val="nil"/>
          <w:between w:val="nil"/>
        </w:pBdr>
        <w:spacing w:before="280"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2FA3D79D" w14:textId="77777777" w:rsidR="000A224D" w:rsidRDefault="000A224D" w:rsidP="000A224D">
      <w:pPr>
        <w:numPr>
          <w:ilvl w:val="0"/>
          <w:numId w:val="1"/>
        </w:numPr>
        <w:spacing w:line="240" w:lineRule="auto"/>
        <w:ind w:left="567" w:right="-610"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3B937189"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227763E5"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59401AD6" w14:textId="77777777" w:rsidR="000A224D" w:rsidRPr="004E3706" w:rsidRDefault="000A224D" w:rsidP="000A224D">
      <w:pPr>
        <w:numPr>
          <w:ilvl w:val="0"/>
          <w:numId w:val="1"/>
        </w:numPr>
        <w:spacing w:after="280" w:line="240" w:lineRule="auto"/>
        <w:ind w:left="567" w:right="-610" w:hanging="567"/>
        <w:jc w:val="both"/>
        <w:rPr>
          <w:i/>
          <w:iCs/>
          <w:sz w:val="24"/>
          <w:szCs w:val="24"/>
        </w:rPr>
      </w:pPr>
      <w:r w:rsidRPr="004E3706">
        <w:rPr>
          <w:rFonts w:ascii="Times New Roman" w:eastAsia="Times New Roman" w:hAnsi="Times New Roman" w:cs="Times New Roman"/>
          <w:sz w:val="24"/>
          <w:szCs w:val="24"/>
        </w:rPr>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0B526AFF" w14:textId="77777777" w:rsidR="00C85ED5" w:rsidRDefault="00C85ED5">
      <w:pPr>
        <w:rPr>
          <w:b/>
          <w:bCs/>
          <w:sz w:val="24"/>
          <w:szCs w:val="24"/>
        </w:rPr>
      </w:pPr>
    </w:p>
    <w:p w14:paraId="73DF77A6" w14:textId="77777777" w:rsidR="00C85ED5" w:rsidRDefault="00C85ED5">
      <w:pPr>
        <w:rPr>
          <w:b/>
          <w:bCs/>
          <w:sz w:val="24"/>
          <w:szCs w:val="24"/>
        </w:rPr>
      </w:pPr>
    </w:p>
    <w:p w14:paraId="5EFE124A" w14:textId="77777777" w:rsidR="00592D36" w:rsidRDefault="00592D36">
      <w:pPr>
        <w:rPr>
          <w:b/>
          <w:bCs/>
          <w:sz w:val="24"/>
          <w:szCs w:val="24"/>
        </w:rPr>
      </w:pPr>
    </w:p>
    <w:p w14:paraId="54108BCE" w14:textId="77777777" w:rsidR="00C85ED5" w:rsidRDefault="00000000">
      <w:pPr>
        <w:rPr>
          <w:b/>
          <w:bCs/>
          <w:i/>
          <w:iCs/>
          <w:sz w:val="24"/>
          <w:szCs w:val="24"/>
        </w:rPr>
      </w:pPr>
      <w:r>
        <w:rPr>
          <w:b/>
          <w:bCs/>
          <w:i/>
          <w:iCs/>
          <w:sz w:val="24"/>
          <w:szCs w:val="24"/>
        </w:rPr>
        <w:lastRenderedPageBreak/>
        <w:t>Code of Conduct:</w:t>
      </w:r>
    </w:p>
    <w:p w14:paraId="19D03F65" w14:textId="77777777" w:rsidR="00C85ED5" w:rsidRDefault="00C85ED5">
      <w:pPr>
        <w:rPr>
          <w:i/>
          <w:iCs/>
          <w:sz w:val="24"/>
          <w:szCs w:val="24"/>
        </w:rPr>
      </w:pPr>
    </w:p>
    <w:p w14:paraId="651CCC32" w14:textId="0D7B1320" w:rsidR="00C85ED5" w:rsidRDefault="00000000">
      <w:pPr>
        <w:jc w:val="both"/>
        <w:rPr>
          <w:i/>
          <w:iCs/>
          <w:sz w:val="24"/>
          <w:szCs w:val="24"/>
        </w:rPr>
      </w:pPr>
      <w:r>
        <w:rPr>
          <w:i/>
          <w:iCs/>
          <w:sz w:val="24"/>
          <w:szCs w:val="24"/>
        </w:rPr>
        <w:t xml:space="preserve">I </w:t>
      </w:r>
      <w:r w:rsidR="00204961">
        <w:rPr>
          <w:i/>
          <w:iCs/>
          <w:sz w:val="24"/>
          <w:szCs w:val="24"/>
        </w:rPr>
        <w:t xml:space="preserve">S Mohammed </w:t>
      </w:r>
      <w:proofErr w:type="gramStart"/>
      <w:r w:rsidR="00204961">
        <w:rPr>
          <w:i/>
          <w:iCs/>
          <w:sz w:val="24"/>
          <w:szCs w:val="24"/>
        </w:rPr>
        <w:t>Kaif</w:t>
      </w:r>
      <w:r w:rsidR="009C0185">
        <w:rPr>
          <w:i/>
          <w:iCs/>
          <w:sz w:val="24"/>
          <w:szCs w:val="24"/>
        </w:rPr>
        <w:t>(</w:t>
      </w:r>
      <w:proofErr w:type="gramEnd"/>
      <w:r w:rsidR="009C0185">
        <w:rPr>
          <w:i/>
          <w:iCs/>
          <w:sz w:val="24"/>
          <w:szCs w:val="24"/>
        </w:rPr>
        <w:t>192</w:t>
      </w:r>
      <w:r w:rsidR="00204961">
        <w:rPr>
          <w:i/>
          <w:iCs/>
          <w:sz w:val="24"/>
          <w:szCs w:val="24"/>
        </w:rPr>
        <w:t>311259</w:t>
      </w:r>
      <w:r w:rsidR="009C0185">
        <w:rPr>
          <w:i/>
          <w:iCs/>
          <w:sz w:val="24"/>
          <w:szCs w:val="24"/>
        </w:rPr>
        <w:t>)</w:t>
      </w:r>
      <w:r>
        <w:rPr>
          <w:i/>
          <w:iCs/>
          <w:sz w:val="24"/>
          <w:szCs w:val="24"/>
        </w:rPr>
        <w:t xml:space="preserve"> certify that this submission is my original work and that I have adhered to the guidelines specified for this assessment.</w:t>
      </w:r>
    </w:p>
    <w:p w14:paraId="1CD29772" w14:textId="77777777" w:rsidR="00C85ED5" w:rsidRDefault="00000000">
      <w:pPr>
        <w:jc w:val="both"/>
        <w:rPr>
          <w:i/>
          <w:iCs/>
          <w:sz w:val="24"/>
          <w:szCs w:val="24"/>
        </w:rPr>
      </w:pPr>
      <w:r>
        <w:rPr>
          <w:i/>
          <w:iCs/>
          <w:sz w:val="24"/>
          <w:szCs w:val="24"/>
        </w:rPr>
        <w:t>I understand that any violation of academic integrity rules will result in disciplinary action.</w:t>
      </w:r>
    </w:p>
    <w:p w14:paraId="5608BEDD" w14:textId="77777777" w:rsidR="00C85ED5" w:rsidRDefault="00C85ED5">
      <w:pPr>
        <w:rPr>
          <w:i/>
          <w:iCs/>
          <w:sz w:val="24"/>
          <w:szCs w:val="24"/>
        </w:rPr>
      </w:pPr>
    </w:p>
    <w:p w14:paraId="288F04F2" w14:textId="77777777" w:rsidR="00C85ED5" w:rsidRDefault="00000000">
      <w:pPr>
        <w:rPr>
          <w:b/>
          <w:bCs/>
          <w:i/>
          <w:iCs/>
          <w:sz w:val="24"/>
          <w:szCs w:val="24"/>
        </w:rPr>
      </w:pPr>
      <w:r>
        <w:rPr>
          <w:b/>
          <w:bCs/>
          <w:i/>
          <w:iCs/>
          <w:sz w:val="24"/>
          <w:szCs w:val="24"/>
        </w:rPr>
        <w:t>Signature of the student:</w:t>
      </w:r>
    </w:p>
    <w:p w14:paraId="11BD7788" w14:textId="77777777" w:rsidR="00C85ED5" w:rsidRDefault="00C85ED5">
      <w:pPr>
        <w:rPr>
          <w:sz w:val="24"/>
          <w:szCs w:val="24"/>
        </w:rPr>
      </w:pPr>
    </w:p>
    <w:p w14:paraId="2C9F580D" w14:textId="77777777" w:rsidR="00C85ED5" w:rsidRDefault="00C85ED5">
      <w:pPr>
        <w:rPr>
          <w:i/>
          <w:iCs/>
          <w:sz w:val="24"/>
          <w:szCs w:val="24"/>
        </w:rPr>
      </w:pPr>
    </w:p>
    <w:p w14:paraId="7801B4AC" w14:textId="77777777" w:rsidR="00C85ED5" w:rsidRPr="004E3706" w:rsidRDefault="00000000" w:rsidP="000A224D">
      <w:pPr>
        <w:rPr>
          <w:i/>
          <w:iCs/>
          <w:sz w:val="24"/>
          <w:szCs w:val="24"/>
        </w:rPr>
      </w:pPr>
      <w:r>
        <w:rPr>
          <w:i/>
          <w:iCs/>
          <w:sz w:val="24"/>
          <w:szCs w:val="24"/>
        </w:rPr>
        <w:tab/>
      </w:r>
      <w:r>
        <w:rPr>
          <w:i/>
          <w:iCs/>
          <w:sz w:val="24"/>
          <w:szCs w:val="24"/>
        </w:rPr>
        <w:tab/>
      </w:r>
      <w:r>
        <w:rPr>
          <w:i/>
          <w:iCs/>
          <w:sz w:val="24"/>
          <w:szCs w:val="24"/>
        </w:rPr>
        <w:tab/>
      </w:r>
      <w:r w:rsidRPr="004E3706">
        <w:rPr>
          <w:rFonts w:ascii="Times New Roman" w:eastAsia="Times New Roman" w:hAnsi="Times New Roman" w:cs="Times New Roman"/>
          <w:sz w:val="24"/>
          <w:szCs w:val="24"/>
        </w:rPr>
        <w:t xml:space="preserve"> </w:t>
      </w:r>
    </w:p>
    <w:p w14:paraId="747D3566" w14:textId="77777777" w:rsidR="004E3706" w:rsidRDefault="004E3706" w:rsidP="004E3706">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3139672F" w14:textId="77777777" w:rsidTr="00394EA2">
        <w:trPr>
          <w:trHeight w:val="600"/>
        </w:trPr>
        <w:tc>
          <w:tcPr>
            <w:tcW w:w="1235" w:type="dxa"/>
            <w:tcBorders>
              <w:top w:val="single" w:sz="4" w:space="0" w:color="000000"/>
              <w:left w:val="single" w:sz="4" w:space="0" w:color="000000"/>
              <w:bottom w:val="single" w:sz="4" w:space="0" w:color="auto"/>
              <w:right w:val="single" w:sz="4" w:space="0" w:color="000000"/>
            </w:tcBorders>
            <w:vAlign w:val="center"/>
          </w:tcPr>
          <w:p w14:paraId="02768145" w14:textId="77777777" w:rsidR="004E3706" w:rsidRPr="00131647" w:rsidRDefault="004E3706"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auto"/>
              <w:right w:val="single" w:sz="4" w:space="0" w:color="000000"/>
            </w:tcBorders>
            <w:vAlign w:val="center"/>
          </w:tcPr>
          <w:p w14:paraId="1749E73F" w14:textId="7777777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auto"/>
              <w:right w:val="single" w:sz="4" w:space="0" w:color="000000"/>
            </w:tcBorders>
            <w:vAlign w:val="center"/>
          </w:tcPr>
          <w:p w14:paraId="093911B1" w14:textId="7777777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auto"/>
              <w:right w:val="single" w:sz="4" w:space="0" w:color="000000"/>
            </w:tcBorders>
            <w:vAlign w:val="center"/>
          </w:tcPr>
          <w:p w14:paraId="6D686773" w14:textId="7777777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auto"/>
              <w:right w:val="single" w:sz="4" w:space="0" w:color="000000"/>
            </w:tcBorders>
            <w:vAlign w:val="center"/>
          </w:tcPr>
          <w:p w14:paraId="595590CD" w14:textId="7777777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auto"/>
              <w:right w:val="single" w:sz="4" w:space="0" w:color="000000"/>
            </w:tcBorders>
            <w:vAlign w:val="center"/>
          </w:tcPr>
          <w:p w14:paraId="42A0E336" w14:textId="7777777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0E4E04DD" w14:textId="77777777" w:rsidTr="00394EA2">
        <w:trPr>
          <w:trHeight w:val="395"/>
        </w:trPr>
        <w:tc>
          <w:tcPr>
            <w:tcW w:w="1235" w:type="dxa"/>
            <w:tcBorders>
              <w:top w:val="single" w:sz="4" w:space="0" w:color="auto"/>
              <w:left w:val="single" w:sz="4" w:space="0" w:color="auto"/>
              <w:bottom w:val="single" w:sz="4" w:space="0" w:color="auto"/>
              <w:right w:val="single" w:sz="4" w:space="0" w:color="auto"/>
            </w:tcBorders>
            <w:vAlign w:val="center"/>
          </w:tcPr>
          <w:p w14:paraId="02384461"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single" w:sz="4" w:space="0" w:color="auto"/>
              <w:left w:val="single" w:sz="4" w:space="0" w:color="auto"/>
              <w:bottom w:val="single" w:sz="4" w:space="0" w:color="auto"/>
              <w:right w:val="single" w:sz="4" w:space="0" w:color="auto"/>
            </w:tcBorders>
            <w:vAlign w:val="center"/>
          </w:tcPr>
          <w:p w14:paraId="43A3E999"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02455A72"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39AB72F3"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01659C3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2269C7C"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4E3706" w:rsidRPr="00131647" w14:paraId="096B3AD9"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621D39A9"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single" w:sz="4" w:space="0" w:color="auto"/>
              <w:left w:val="single" w:sz="4" w:space="0" w:color="auto"/>
              <w:bottom w:val="single" w:sz="4" w:space="0" w:color="auto"/>
              <w:right w:val="single" w:sz="4" w:space="0" w:color="auto"/>
            </w:tcBorders>
            <w:vAlign w:val="center"/>
          </w:tcPr>
          <w:p w14:paraId="1639E06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5627CAD"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6E55C798"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BD70EBF"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45DB165"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394EA2" w:rsidRPr="00131647" w14:paraId="560EA000"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71BD516C" w14:textId="77777777" w:rsidR="00394EA2" w:rsidRPr="00834F27" w:rsidRDefault="00081A53" w:rsidP="00F76C62">
            <w:pP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2" w:type="dxa"/>
            <w:tcBorders>
              <w:top w:val="single" w:sz="4" w:space="0" w:color="auto"/>
              <w:left w:val="single" w:sz="4" w:space="0" w:color="auto"/>
              <w:bottom w:val="single" w:sz="4" w:space="0" w:color="auto"/>
              <w:right w:val="single" w:sz="4" w:space="0" w:color="auto"/>
            </w:tcBorders>
            <w:vAlign w:val="center"/>
          </w:tcPr>
          <w:p w14:paraId="06E99E17"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B628397"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D5F0A47"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21A1823"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1E1CE875" w14:textId="77777777" w:rsidR="00394EA2" w:rsidRPr="00131647" w:rsidRDefault="00394EA2" w:rsidP="00F76C62">
            <w:pPr>
              <w:spacing w:line="240" w:lineRule="auto"/>
              <w:jc w:val="center"/>
              <w:rPr>
                <w:rFonts w:ascii="Cambria" w:eastAsia="Cambria" w:hAnsi="Cambria" w:cs="Cambria"/>
                <w:color w:val="000000"/>
                <w:sz w:val="20"/>
                <w:szCs w:val="20"/>
              </w:rPr>
            </w:pPr>
          </w:p>
        </w:tc>
      </w:tr>
      <w:tr w:rsidR="00394EA2" w:rsidRPr="00131647" w14:paraId="3D42173D"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0A1D157E" w14:textId="77777777" w:rsidR="00394EA2" w:rsidRPr="00834F27" w:rsidRDefault="00081A53" w:rsidP="00F76C62">
            <w:pP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2" w:type="dxa"/>
            <w:tcBorders>
              <w:top w:val="single" w:sz="4" w:space="0" w:color="auto"/>
              <w:left w:val="single" w:sz="4" w:space="0" w:color="auto"/>
              <w:bottom w:val="single" w:sz="4" w:space="0" w:color="auto"/>
              <w:right w:val="single" w:sz="4" w:space="0" w:color="auto"/>
            </w:tcBorders>
            <w:vAlign w:val="center"/>
          </w:tcPr>
          <w:p w14:paraId="18CE2F0F"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8F01356"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6D22AF9E"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6B83762"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4319586" w14:textId="77777777" w:rsidR="00394EA2" w:rsidRPr="00131647" w:rsidRDefault="00394EA2" w:rsidP="00F76C62">
            <w:pPr>
              <w:spacing w:line="240" w:lineRule="auto"/>
              <w:jc w:val="center"/>
              <w:rPr>
                <w:rFonts w:ascii="Cambria" w:eastAsia="Cambria" w:hAnsi="Cambria" w:cs="Cambria"/>
                <w:color w:val="000000"/>
                <w:sz w:val="20"/>
                <w:szCs w:val="20"/>
              </w:rPr>
            </w:pPr>
          </w:p>
        </w:tc>
      </w:tr>
      <w:tr w:rsidR="00394EA2" w:rsidRPr="00131647" w14:paraId="6280E52D"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2B8245AB" w14:textId="77777777" w:rsidR="00394EA2" w:rsidRPr="00834F27" w:rsidRDefault="00081A53" w:rsidP="00F76C62">
            <w:pPr>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2" w:type="dxa"/>
            <w:tcBorders>
              <w:top w:val="single" w:sz="4" w:space="0" w:color="auto"/>
              <w:left w:val="single" w:sz="4" w:space="0" w:color="auto"/>
              <w:bottom w:val="single" w:sz="4" w:space="0" w:color="auto"/>
              <w:right w:val="single" w:sz="4" w:space="0" w:color="auto"/>
            </w:tcBorders>
            <w:vAlign w:val="center"/>
          </w:tcPr>
          <w:p w14:paraId="3FB7880A"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7EEAB614"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D58244A"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0974EAA7" w14:textId="77777777" w:rsidR="00394EA2" w:rsidRPr="00131647" w:rsidRDefault="00394EA2" w:rsidP="00F76C62">
            <w:pPr>
              <w:spacing w:line="240" w:lineRule="auto"/>
              <w:jc w:val="center"/>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655AABE2" w14:textId="77777777" w:rsidR="00394EA2" w:rsidRPr="00131647" w:rsidRDefault="00394EA2" w:rsidP="00F76C62">
            <w:pPr>
              <w:spacing w:line="240" w:lineRule="auto"/>
              <w:jc w:val="center"/>
              <w:rPr>
                <w:rFonts w:ascii="Cambria" w:eastAsia="Cambria" w:hAnsi="Cambria" w:cs="Cambria"/>
                <w:color w:val="000000"/>
                <w:sz w:val="20"/>
                <w:szCs w:val="20"/>
              </w:rPr>
            </w:pPr>
          </w:p>
        </w:tc>
      </w:tr>
    </w:tbl>
    <w:p w14:paraId="05E4D4A8" w14:textId="77777777" w:rsidR="00C85ED5" w:rsidRDefault="00C85ED5">
      <w:pPr>
        <w:rPr>
          <w:i/>
          <w:iCs/>
          <w:sz w:val="24"/>
          <w:szCs w:val="24"/>
        </w:rPr>
      </w:pPr>
    </w:p>
    <w:p w14:paraId="36BED453" w14:textId="77777777" w:rsidR="00C85ED5" w:rsidRDefault="00C85ED5">
      <w:pPr>
        <w:rPr>
          <w:i/>
          <w:iCs/>
          <w:sz w:val="24"/>
          <w:szCs w:val="24"/>
        </w:rPr>
      </w:pPr>
    </w:p>
    <w:p w14:paraId="51E43CD5" w14:textId="77777777" w:rsidR="00C85ED5" w:rsidRDefault="00000000">
      <w:pPr>
        <w:rPr>
          <w:b/>
          <w:bCs/>
          <w:sz w:val="24"/>
          <w:szCs w:val="24"/>
        </w:rPr>
      </w:pPr>
      <w:r>
        <w:rPr>
          <w:b/>
          <w:bCs/>
          <w:sz w:val="24"/>
          <w:szCs w:val="24"/>
        </w:rPr>
        <w:t>RUBRICS FOR CALCULATION:</w:t>
      </w:r>
    </w:p>
    <w:p w14:paraId="3BFE9890" w14:textId="77777777" w:rsidR="00C85ED5" w:rsidRDefault="00C85ED5">
      <w:pPr>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12E8FB5C"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312F9658"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09A77322"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77F88590"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1428D795"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7DE322C0"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0DB925BA" w14:textId="77777777" w:rsidR="00C85ED5" w:rsidRPr="004E3706" w:rsidRDefault="00000000">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3E389B20"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0EFFA109"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7FD19AFA"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27335851"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77CFD9B0"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7BDF32F7"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CB31BA7"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4517F610"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CA40314"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5B16D1AF"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157701FD"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11941178"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786ED1CD"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Relationships are weak, unclear, or partially incorrect</w:t>
            </w:r>
          </w:p>
        </w:tc>
        <w:tc>
          <w:tcPr>
            <w:tcW w:w="1979" w:type="dxa"/>
            <w:tcBorders>
              <w:top w:val="nil"/>
              <w:left w:val="nil"/>
              <w:bottom w:val="single" w:sz="4" w:space="0" w:color="000000"/>
              <w:right w:val="single" w:sz="4" w:space="0" w:color="000000"/>
            </w:tcBorders>
            <w:vAlign w:val="center"/>
          </w:tcPr>
          <w:p w14:paraId="4E73A1EE"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6D9FB954"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43478C0B"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2AD45FBC"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0696BB1"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57552836"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78F48152"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57122198"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53652B75"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2395C80C"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4284A01"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58ABD371"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52DB700A"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47660F3E"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31638EAC"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integration of literature evidence</w:t>
            </w:r>
          </w:p>
        </w:tc>
      </w:tr>
      <w:tr w:rsidR="00C85ED5" w:rsidRPr="004E3706" w14:paraId="5DA04D5D"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B411293"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3A7280E5"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55C7B5D2"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99710F4"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3724E69"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3336EFF5" w14:textId="77777777" w:rsidR="00C85ED5" w:rsidRPr="004E3706" w:rsidRDefault="00000000">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69C4CDF0" w14:textId="77777777" w:rsidR="00C85ED5" w:rsidRDefault="00C85ED5">
      <w:pPr>
        <w:ind w:left="-709"/>
        <w:rPr>
          <w:sz w:val="24"/>
          <w:szCs w:val="24"/>
        </w:rPr>
      </w:pPr>
    </w:p>
    <w:p w14:paraId="3E1D5245" w14:textId="77777777" w:rsidR="00C85ED5" w:rsidRDefault="00C85ED5">
      <w:pPr>
        <w:rPr>
          <w:sz w:val="24"/>
          <w:szCs w:val="24"/>
        </w:rPr>
      </w:pPr>
    </w:p>
    <w:p w14:paraId="05E9F1FE" w14:textId="77777777" w:rsidR="005A39FC" w:rsidRDefault="00000000">
      <w:pPr>
        <w:spacing w:before="360" w:after="240" w:line="360" w:lineRule="auto"/>
        <w:jc w:val="center"/>
      </w:pPr>
      <w:r>
        <w:rPr>
          <w:rFonts w:ascii="Times New Roman" w:eastAsia="Times New Roman" w:hAnsi="Times New Roman" w:cs="Times New Roman"/>
          <w:b/>
          <w:sz w:val="28"/>
          <w:u w:val="single"/>
        </w:rPr>
        <w:lastRenderedPageBreak/>
        <w:t>CONCEPT MAP ANSWERS</w:t>
      </w:r>
    </w:p>
    <w:p w14:paraId="7AF55757" w14:textId="1E187752" w:rsidR="005A39FC" w:rsidRDefault="00000000">
      <w:pPr>
        <w:spacing w:before="280" w:after="120" w:line="360" w:lineRule="auto"/>
      </w:pPr>
      <w:r>
        <w:rPr>
          <w:rFonts w:ascii="Times New Roman" w:eastAsia="Times New Roman" w:hAnsi="Times New Roman" w:cs="Times New Roman"/>
          <w:b/>
          <w:sz w:val="24"/>
        </w:rPr>
        <w:t>1. CPU, Memory, I/O and Bus Structures</w:t>
      </w:r>
    </w:p>
    <w:tbl>
      <w:tblPr>
        <w:tblW w:w="0" w:type="auto"/>
        <w:jc w:val="center"/>
        <w:tblLayout w:type="fixed"/>
        <w:tblLook w:val="04A0" w:firstRow="1" w:lastRow="0" w:firstColumn="1" w:lastColumn="0" w:noHBand="0" w:noVBand="1"/>
      </w:tblPr>
      <w:tblGrid>
        <w:gridCol w:w="2880"/>
        <w:gridCol w:w="2880"/>
        <w:gridCol w:w="2880"/>
      </w:tblGrid>
      <w:tr w:rsidR="005A39FC" w14:paraId="51EF57B3" w14:textId="77777777">
        <w:trPr>
          <w:jc w:val="center"/>
        </w:trPr>
        <w:tc>
          <w:tcPr>
            <w:tcW w:w="288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31249C0B" w14:textId="77777777" w:rsidR="005A39FC" w:rsidRDefault="00000000">
            <w:pPr>
              <w:spacing w:line="240" w:lineRule="auto"/>
              <w:jc w:val="center"/>
            </w:pPr>
            <w:r w:rsidRPr="00204961">
              <w:rPr>
                <w:rFonts w:ascii="Times New Roman" w:eastAsia="Times New Roman" w:hAnsi="Times New Roman" w:cs="Times New Roman"/>
                <w:b/>
                <w:color w:val="000000"/>
                <w:sz w:val="18"/>
                <w:highlight w:val="cyan"/>
              </w:rPr>
              <w:t>CPU</w:t>
            </w:r>
            <w:r w:rsidRPr="00204961">
              <w:rPr>
                <w:rFonts w:ascii="Times New Roman" w:eastAsia="Times New Roman" w:hAnsi="Times New Roman" w:cs="Times New Roman"/>
                <w:b/>
                <w:color w:val="000000"/>
                <w:sz w:val="18"/>
                <w:highlight w:val="cyan"/>
              </w:rPr>
              <w:br/>
              <w:t>(ALU, Control Unit,</w:t>
            </w:r>
            <w:r w:rsidRPr="00204961">
              <w:rPr>
                <w:rFonts w:ascii="Times New Roman" w:eastAsia="Times New Roman" w:hAnsi="Times New Roman" w:cs="Times New Roman"/>
                <w:b/>
                <w:color w:val="000000"/>
                <w:sz w:val="18"/>
                <w:highlight w:val="cyan"/>
              </w:rPr>
              <w:br/>
              <w:t>Registers)</w:t>
            </w:r>
          </w:p>
        </w:tc>
        <w:tc>
          <w:tcPr>
            <w:tcW w:w="288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64831A26" w14:textId="77777777" w:rsidR="005A39FC" w:rsidRPr="00204961" w:rsidRDefault="00000000">
            <w:pPr>
              <w:spacing w:line="240" w:lineRule="auto"/>
              <w:jc w:val="center"/>
            </w:pPr>
            <w:r w:rsidRPr="00204961">
              <w:rPr>
                <w:rFonts w:ascii="Times New Roman" w:eastAsia="Times New Roman" w:hAnsi="Times New Roman" w:cs="Times New Roman"/>
                <w:b/>
                <w:color w:val="000000"/>
                <w:sz w:val="18"/>
                <w:highlight w:val="cyan"/>
              </w:rPr>
              <w:t>Memory</w:t>
            </w:r>
            <w:r w:rsidRPr="00204961">
              <w:rPr>
                <w:rFonts w:ascii="Times New Roman" w:eastAsia="Times New Roman" w:hAnsi="Times New Roman" w:cs="Times New Roman"/>
                <w:b/>
                <w:color w:val="000000"/>
                <w:sz w:val="18"/>
                <w:highlight w:val="cyan"/>
              </w:rPr>
              <w:br/>
              <w:t>(Cache, RAM)</w:t>
            </w:r>
          </w:p>
        </w:tc>
        <w:tc>
          <w:tcPr>
            <w:tcW w:w="288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148F20F0" w14:textId="77777777" w:rsidR="005A39FC" w:rsidRDefault="00000000">
            <w:pPr>
              <w:spacing w:line="240" w:lineRule="auto"/>
              <w:jc w:val="center"/>
            </w:pPr>
            <w:r w:rsidRPr="00204961">
              <w:rPr>
                <w:rFonts w:ascii="Times New Roman" w:eastAsia="Times New Roman" w:hAnsi="Times New Roman" w:cs="Times New Roman"/>
                <w:b/>
                <w:color w:val="000000"/>
                <w:sz w:val="18"/>
                <w:highlight w:val="cyan"/>
              </w:rPr>
              <w:t>I/O Devices</w:t>
            </w:r>
            <w:r w:rsidRPr="00204961">
              <w:rPr>
                <w:rFonts w:ascii="Times New Roman" w:eastAsia="Times New Roman" w:hAnsi="Times New Roman" w:cs="Times New Roman"/>
                <w:b/>
                <w:color w:val="000000"/>
                <w:sz w:val="18"/>
                <w:highlight w:val="cyan"/>
              </w:rPr>
              <w:br/>
              <w:t>(Keyboard, Disk,</w:t>
            </w:r>
            <w:r w:rsidRPr="00204961">
              <w:rPr>
                <w:rFonts w:ascii="Times New Roman" w:eastAsia="Times New Roman" w:hAnsi="Times New Roman" w:cs="Times New Roman"/>
                <w:b/>
                <w:color w:val="000000"/>
                <w:sz w:val="18"/>
                <w:highlight w:val="cyan"/>
              </w:rPr>
              <w:br/>
              <w:t>Display, etc.)</w:t>
            </w:r>
          </w:p>
        </w:tc>
      </w:tr>
    </w:tbl>
    <w:p w14:paraId="660456ED" w14:textId="77777777" w:rsidR="005A39FC" w:rsidRDefault="005A39FC">
      <w:pPr>
        <w:spacing w:after="40"/>
      </w:pPr>
    </w:p>
    <w:tbl>
      <w:tblPr>
        <w:tblW w:w="0" w:type="auto"/>
        <w:jc w:val="center"/>
        <w:tblLayout w:type="fixed"/>
        <w:tblLook w:val="04A0" w:firstRow="1" w:lastRow="0" w:firstColumn="1" w:lastColumn="0" w:noHBand="0" w:noVBand="1"/>
      </w:tblPr>
      <w:tblGrid>
        <w:gridCol w:w="2880"/>
        <w:gridCol w:w="2880"/>
        <w:gridCol w:w="2880"/>
        <w:gridCol w:w="13"/>
      </w:tblGrid>
      <w:tr w:rsidR="005A39FC" w14:paraId="11C6661C" w14:textId="77777777">
        <w:trPr>
          <w:gridAfter w:val="1"/>
          <w:wAfter w:w="13" w:type="dxa"/>
          <w:jc w:val="center"/>
        </w:trPr>
        <w:tc>
          <w:tcPr>
            <w:tcW w:w="2880" w:type="dxa"/>
            <w:tcBorders>
              <w:top w:val="nil"/>
              <w:left w:val="nil"/>
              <w:bottom w:val="nil"/>
              <w:right w:val="nil"/>
            </w:tcBorders>
            <w:vAlign w:val="center"/>
          </w:tcPr>
          <w:p w14:paraId="4F87A753"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2880" w:type="dxa"/>
            <w:tcBorders>
              <w:top w:val="nil"/>
              <w:left w:val="nil"/>
              <w:bottom w:val="nil"/>
              <w:right w:val="nil"/>
            </w:tcBorders>
            <w:vAlign w:val="center"/>
          </w:tcPr>
          <w:p w14:paraId="222B0434"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2880" w:type="dxa"/>
            <w:tcBorders>
              <w:top w:val="nil"/>
              <w:left w:val="nil"/>
              <w:bottom w:val="nil"/>
              <w:right w:val="nil"/>
            </w:tcBorders>
            <w:vAlign w:val="center"/>
          </w:tcPr>
          <w:p w14:paraId="674D0BB1"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7E434BF8" w14:textId="77777777">
        <w:trPr>
          <w:jc w:val="center"/>
        </w:trPr>
        <w:tc>
          <w:tcPr>
            <w:tcW w:w="8640" w:type="dxa"/>
            <w:gridSpan w:val="4"/>
            <w:tcBorders>
              <w:top w:val="single" w:sz="10" w:space="0" w:color="000000"/>
              <w:left w:val="single" w:sz="10" w:space="0" w:color="000000"/>
              <w:bottom w:val="single" w:sz="10" w:space="0" w:color="000000"/>
              <w:right w:val="single" w:sz="10" w:space="0" w:color="000000"/>
            </w:tcBorders>
            <w:shd w:val="clear" w:color="auto" w:fill="FFF7CC"/>
            <w:vAlign w:val="center"/>
          </w:tcPr>
          <w:p w14:paraId="03480DBA" w14:textId="77777777" w:rsidR="005A39FC" w:rsidRDefault="00000000">
            <w:pPr>
              <w:spacing w:line="240" w:lineRule="auto"/>
              <w:jc w:val="center"/>
            </w:pPr>
            <w:r w:rsidRPr="00204961">
              <w:rPr>
                <w:rFonts w:ascii="Times New Roman" w:eastAsia="Times New Roman" w:hAnsi="Times New Roman" w:cs="Times New Roman"/>
                <w:b/>
                <w:color w:val="000000"/>
                <w:sz w:val="20"/>
                <w:highlight w:val="yellow"/>
              </w:rPr>
              <w:t xml:space="preserve">System </w:t>
            </w:r>
            <w:proofErr w:type="gramStart"/>
            <w:r w:rsidRPr="00204961">
              <w:rPr>
                <w:rFonts w:ascii="Times New Roman" w:eastAsia="Times New Roman" w:hAnsi="Times New Roman" w:cs="Times New Roman"/>
                <w:b/>
                <w:color w:val="000000"/>
                <w:sz w:val="20"/>
                <w:highlight w:val="yellow"/>
              </w:rPr>
              <w:t>Bus  (</w:t>
            </w:r>
            <w:proofErr w:type="gramEnd"/>
            <w:r w:rsidRPr="00204961">
              <w:rPr>
                <w:rFonts w:ascii="Times New Roman" w:eastAsia="Times New Roman" w:hAnsi="Times New Roman" w:cs="Times New Roman"/>
                <w:b/>
                <w:color w:val="000000"/>
                <w:sz w:val="20"/>
                <w:highlight w:val="yellow"/>
              </w:rPr>
              <w:t>Data Bus + Address Bus + Control Bus)</w:t>
            </w:r>
          </w:p>
        </w:tc>
      </w:tr>
    </w:tbl>
    <w:p w14:paraId="76C65A29" w14:textId="77777777" w:rsidR="005A39FC" w:rsidRDefault="005A39FC">
      <w:pPr>
        <w:spacing w:after="40"/>
      </w:pPr>
    </w:p>
    <w:tbl>
      <w:tblPr>
        <w:tblW w:w="0" w:type="auto"/>
        <w:jc w:val="center"/>
        <w:tblLayout w:type="fixed"/>
        <w:tblLook w:val="04A0" w:firstRow="1" w:lastRow="0" w:firstColumn="1" w:lastColumn="0" w:noHBand="0" w:noVBand="1"/>
      </w:tblPr>
      <w:tblGrid>
        <w:gridCol w:w="2880"/>
        <w:gridCol w:w="2880"/>
        <w:gridCol w:w="2880"/>
        <w:gridCol w:w="13"/>
      </w:tblGrid>
      <w:tr w:rsidR="005A39FC" w14:paraId="1EF14002" w14:textId="77777777">
        <w:trPr>
          <w:gridAfter w:val="1"/>
          <w:wAfter w:w="13" w:type="dxa"/>
          <w:jc w:val="center"/>
        </w:trPr>
        <w:tc>
          <w:tcPr>
            <w:tcW w:w="8640" w:type="dxa"/>
            <w:gridSpan w:val="3"/>
            <w:tcBorders>
              <w:top w:val="nil"/>
              <w:left w:val="nil"/>
              <w:bottom w:val="nil"/>
              <w:right w:val="nil"/>
            </w:tcBorders>
            <w:vAlign w:val="center"/>
          </w:tcPr>
          <w:p w14:paraId="327DCB69"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7A20851C" w14:textId="77777777">
        <w:trPr>
          <w:jc w:val="center"/>
        </w:trPr>
        <w:tc>
          <w:tcPr>
            <w:tcW w:w="2880" w:type="dxa"/>
            <w:tcBorders>
              <w:top w:val="single" w:sz="10" w:space="0" w:color="000000"/>
              <w:left w:val="single" w:sz="10" w:space="0" w:color="000000"/>
              <w:bottom w:val="single" w:sz="10" w:space="0" w:color="000000"/>
              <w:right w:val="single" w:sz="10" w:space="0" w:color="000000"/>
            </w:tcBorders>
            <w:shd w:val="clear" w:color="auto" w:fill="FDE9D9"/>
            <w:vAlign w:val="center"/>
          </w:tcPr>
          <w:p w14:paraId="28313D6F" w14:textId="77777777" w:rsidR="005A39FC" w:rsidRDefault="00000000">
            <w:pPr>
              <w:spacing w:line="240" w:lineRule="auto"/>
              <w:jc w:val="center"/>
            </w:pPr>
            <w:r w:rsidRPr="00204961">
              <w:rPr>
                <w:rFonts w:ascii="Times New Roman" w:eastAsia="Times New Roman" w:hAnsi="Times New Roman" w:cs="Times New Roman"/>
                <w:b/>
                <w:color w:val="000000"/>
                <w:sz w:val="16"/>
                <w:highlight w:val="blue"/>
              </w:rPr>
              <w:t>Single Bus</w:t>
            </w:r>
            <w:r w:rsidRPr="00204961">
              <w:rPr>
                <w:rFonts w:ascii="Times New Roman" w:eastAsia="Times New Roman" w:hAnsi="Times New Roman" w:cs="Times New Roman"/>
                <w:b/>
                <w:color w:val="000000"/>
                <w:sz w:val="16"/>
                <w:highlight w:val="blue"/>
              </w:rPr>
              <w:br/>
              <w:t>(low cost, but CPU,</w:t>
            </w:r>
            <w:r w:rsidRPr="00204961">
              <w:rPr>
                <w:rFonts w:ascii="Times New Roman" w:eastAsia="Times New Roman" w:hAnsi="Times New Roman" w:cs="Times New Roman"/>
                <w:b/>
                <w:color w:val="000000"/>
                <w:sz w:val="16"/>
                <w:highlight w:val="blue"/>
              </w:rPr>
              <w:br/>
              <w:t>memory &amp; I/O share</w:t>
            </w:r>
            <w:r w:rsidRPr="00204961">
              <w:rPr>
                <w:rFonts w:ascii="Times New Roman" w:eastAsia="Times New Roman" w:hAnsi="Times New Roman" w:cs="Times New Roman"/>
                <w:b/>
                <w:color w:val="000000"/>
                <w:sz w:val="16"/>
                <w:highlight w:val="blue"/>
              </w:rPr>
              <w:br/>
              <w:t>one path -&gt; bottleneck)</w:t>
            </w:r>
          </w:p>
        </w:tc>
        <w:tc>
          <w:tcPr>
            <w:tcW w:w="2880" w:type="dxa"/>
            <w:tcBorders>
              <w:top w:val="single" w:sz="10" w:space="0" w:color="000000"/>
              <w:left w:val="single" w:sz="10" w:space="0" w:color="000000"/>
              <w:bottom w:val="single" w:sz="10" w:space="0" w:color="000000"/>
              <w:right w:val="single" w:sz="10" w:space="0" w:color="000000"/>
            </w:tcBorders>
            <w:shd w:val="clear" w:color="auto" w:fill="FDE9D9"/>
            <w:vAlign w:val="center"/>
          </w:tcPr>
          <w:p w14:paraId="040E815A" w14:textId="77777777" w:rsidR="005A39FC" w:rsidRDefault="00000000">
            <w:pPr>
              <w:spacing w:line="240" w:lineRule="auto"/>
              <w:jc w:val="center"/>
            </w:pPr>
            <w:r w:rsidRPr="00204961">
              <w:rPr>
                <w:rFonts w:ascii="Times New Roman" w:eastAsia="Times New Roman" w:hAnsi="Times New Roman" w:cs="Times New Roman"/>
                <w:b/>
                <w:color w:val="000000"/>
                <w:sz w:val="16"/>
                <w:highlight w:val="blue"/>
              </w:rPr>
              <w:t>Multi-Bus</w:t>
            </w:r>
            <w:r w:rsidRPr="00204961">
              <w:rPr>
                <w:rFonts w:ascii="Times New Roman" w:eastAsia="Times New Roman" w:hAnsi="Times New Roman" w:cs="Times New Roman"/>
                <w:b/>
                <w:color w:val="000000"/>
                <w:sz w:val="16"/>
                <w:highlight w:val="blue"/>
              </w:rPr>
              <w:br/>
              <w:t>(separate paths reduce</w:t>
            </w:r>
            <w:r w:rsidRPr="00204961">
              <w:rPr>
                <w:rFonts w:ascii="Times New Roman" w:eastAsia="Times New Roman" w:hAnsi="Times New Roman" w:cs="Times New Roman"/>
                <w:b/>
                <w:color w:val="000000"/>
                <w:sz w:val="16"/>
                <w:highlight w:val="blue"/>
              </w:rPr>
              <w:br/>
              <w:t>contention, faster</w:t>
            </w:r>
            <w:r w:rsidRPr="00204961">
              <w:rPr>
                <w:rFonts w:ascii="Times New Roman" w:eastAsia="Times New Roman" w:hAnsi="Times New Roman" w:cs="Times New Roman"/>
                <w:b/>
                <w:color w:val="000000"/>
                <w:sz w:val="16"/>
                <w:highlight w:val="blue"/>
              </w:rPr>
              <w:br/>
              <w:t>transfer)</w:t>
            </w:r>
          </w:p>
        </w:tc>
        <w:tc>
          <w:tcPr>
            <w:tcW w:w="2880" w:type="dxa"/>
            <w:gridSpan w:val="2"/>
            <w:tcBorders>
              <w:top w:val="single" w:sz="10" w:space="0" w:color="000000"/>
              <w:left w:val="single" w:sz="10" w:space="0" w:color="000000"/>
              <w:bottom w:val="single" w:sz="10" w:space="0" w:color="000000"/>
              <w:right w:val="single" w:sz="10" w:space="0" w:color="000000"/>
            </w:tcBorders>
            <w:shd w:val="clear" w:color="auto" w:fill="FDE9D9"/>
            <w:vAlign w:val="center"/>
          </w:tcPr>
          <w:p w14:paraId="3B850BBF" w14:textId="77777777" w:rsidR="005A39FC" w:rsidRDefault="00000000">
            <w:pPr>
              <w:spacing w:line="240" w:lineRule="auto"/>
              <w:jc w:val="center"/>
            </w:pPr>
            <w:r w:rsidRPr="00204961">
              <w:rPr>
                <w:rFonts w:ascii="Times New Roman" w:eastAsia="Times New Roman" w:hAnsi="Times New Roman" w:cs="Times New Roman"/>
                <w:b/>
                <w:color w:val="000000"/>
                <w:sz w:val="16"/>
                <w:highlight w:val="blue"/>
              </w:rPr>
              <w:t>Hierarchical Bus</w:t>
            </w:r>
            <w:r w:rsidRPr="00204961">
              <w:rPr>
                <w:rFonts w:ascii="Times New Roman" w:eastAsia="Times New Roman" w:hAnsi="Times New Roman" w:cs="Times New Roman"/>
                <w:b/>
                <w:color w:val="000000"/>
                <w:sz w:val="16"/>
                <w:highlight w:val="blue"/>
              </w:rPr>
              <w:br/>
              <w:t>(layered by speed --</w:t>
            </w:r>
            <w:r w:rsidRPr="00204961">
              <w:rPr>
                <w:rFonts w:ascii="Times New Roman" w:eastAsia="Times New Roman" w:hAnsi="Times New Roman" w:cs="Times New Roman"/>
                <w:b/>
                <w:color w:val="000000"/>
                <w:sz w:val="16"/>
                <w:highlight w:val="blue"/>
              </w:rPr>
              <w:br/>
              <w:t>best performance,</w:t>
            </w:r>
            <w:r w:rsidRPr="00204961">
              <w:rPr>
                <w:rFonts w:ascii="Times New Roman" w:eastAsia="Times New Roman" w:hAnsi="Times New Roman" w:cs="Times New Roman"/>
                <w:b/>
                <w:color w:val="000000"/>
                <w:sz w:val="16"/>
                <w:highlight w:val="blue"/>
              </w:rPr>
              <w:br/>
              <w:t>most complex)</w:t>
            </w:r>
          </w:p>
        </w:tc>
      </w:tr>
    </w:tbl>
    <w:p w14:paraId="4C9F847F" w14:textId="77777777" w:rsidR="005A39FC" w:rsidRDefault="005A39FC">
      <w:pPr>
        <w:spacing w:after="80"/>
      </w:pPr>
    </w:p>
    <w:p w14:paraId="1EAAE9C2" w14:textId="77777777" w:rsidR="005A39FC" w:rsidRDefault="00000000">
      <w:pPr>
        <w:spacing w:after="160" w:line="360" w:lineRule="auto"/>
      </w:pPr>
      <w:r>
        <w:rPr>
          <w:rFonts w:ascii="Times New Roman" w:eastAsia="Times New Roman" w:hAnsi="Times New Roman" w:cs="Times New Roman"/>
          <w:i/>
          <w:sz w:val="20"/>
        </w:rPr>
        <w:t>(A bottleneck occurs mainly in the single-bus design, where the CPU, memory, and I/O devices must take turns using the same shared bus, causing waiting time when several components need to transfer data at once.)</w:t>
      </w:r>
    </w:p>
    <w:p w14:paraId="1DD6875A" w14:textId="77777777" w:rsidR="005A39FC" w:rsidRDefault="00000000">
      <w:pPr>
        <w:spacing w:after="40" w:line="360" w:lineRule="auto"/>
      </w:pPr>
      <w:r>
        <w:rPr>
          <w:rFonts w:ascii="Times New Roman" w:eastAsia="Times New Roman" w:hAnsi="Times New Roman" w:cs="Times New Roman"/>
          <w:b/>
          <w:sz w:val="24"/>
        </w:rPr>
        <w:t>Explanation:</w:t>
      </w:r>
    </w:p>
    <w:p w14:paraId="4A13534C" w14:textId="77777777" w:rsidR="005A39FC" w:rsidRDefault="00000000">
      <w:pPr>
        <w:spacing w:after="120" w:line="360" w:lineRule="auto"/>
      </w:pPr>
      <w:r>
        <w:rPr>
          <w:rFonts w:ascii="Times New Roman" w:eastAsia="Times New Roman" w:hAnsi="Times New Roman" w:cs="Times New Roman"/>
          <w:sz w:val="24"/>
        </w:rPr>
        <w:t>The CPU (through its ALU, Control Unit, and Registers), Memory (Cache and RAM), and I/O devices are all connected through the system bus, which carries data, addresses, and control signals between them during instruction execution. In a single-bus structure, all components share one common path, which is simple and inexpensive but creates a bottleneck because only one transfer can happen at a time. A multi-bus structure uses separate buses (e.g., separate paths for memory and I/O), reducing contention and improving speed. A hierarchical bus structure organizes buses into levels based on speed -- a fast bus close to the CPU/cache and slower buses further out for peripherals -- which gives the best overall performance by letting fast devices communicate without being slowed down by slower ones.</w:t>
      </w:r>
    </w:p>
    <w:p w14:paraId="626F6F03" w14:textId="23E8CD72" w:rsidR="005A39FC" w:rsidRDefault="00000000">
      <w:pPr>
        <w:spacing w:before="280" w:after="120" w:line="360" w:lineRule="auto"/>
      </w:pPr>
      <w:r>
        <w:rPr>
          <w:rFonts w:ascii="Times New Roman" w:eastAsia="Times New Roman" w:hAnsi="Times New Roman" w:cs="Times New Roman"/>
          <w:b/>
          <w:sz w:val="24"/>
        </w:rPr>
        <w:t>2. Instruction Cycle and CPU Performance</w:t>
      </w:r>
    </w:p>
    <w:tbl>
      <w:tblPr>
        <w:tblW w:w="0" w:type="auto"/>
        <w:jc w:val="center"/>
        <w:tblLayout w:type="fixed"/>
        <w:tblLook w:val="04A0" w:firstRow="1" w:lastRow="0" w:firstColumn="1" w:lastColumn="0" w:noHBand="0" w:noVBand="1"/>
      </w:tblPr>
      <w:tblGrid>
        <w:gridCol w:w="2232"/>
        <w:gridCol w:w="360"/>
        <w:gridCol w:w="2232"/>
        <w:gridCol w:w="360"/>
        <w:gridCol w:w="2232"/>
      </w:tblGrid>
      <w:tr w:rsidR="005A39FC" w14:paraId="687E1D41" w14:textId="77777777">
        <w:trPr>
          <w:jc w:val="center"/>
        </w:trPr>
        <w:tc>
          <w:tcPr>
            <w:tcW w:w="223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6802AF36" w14:textId="77777777" w:rsidR="005A39FC" w:rsidRDefault="00000000">
            <w:pPr>
              <w:spacing w:line="240" w:lineRule="auto"/>
              <w:jc w:val="center"/>
            </w:pPr>
            <w:r>
              <w:rPr>
                <w:rFonts w:ascii="Times New Roman" w:eastAsia="Times New Roman" w:hAnsi="Times New Roman" w:cs="Times New Roman"/>
                <w:b/>
                <w:color w:val="000000"/>
                <w:sz w:val="20"/>
              </w:rPr>
              <w:t>Fetch</w:t>
            </w:r>
          </w:p>
        </w:tc>
        <w:tc>
          <w:tcPr>
            <w:tcW w:w="360" w:type="dxa"/>
            <w:tcBorders>
              <w:top w:val="nil"/>
              <w:left w:val="nil"/>
              <w:bottom w:val="nil"/>
              <w:right w:val="nil"/>
            </w:tcBorders>
            <w:vAlign w:val="center"/>
          </w:tcPr>
          <w:p w14:paraId="4A08A4C0"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223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48A53670" w14:textId="77777777" w:rsidR="005A39FC" w:rsidRDefault="00000000">
            <w:pPr>
              <w:spacing w:line="240" w:lineRule="auto"/>
              <w:jc w:val="center"/>
            </w:pPr>
            <w:r>
              <w:rPr>
                <w:rFonts w:ascii="Times New Roman" w:eastAsia="Times New Roman" w:hAnsi="Times New Roman" w:cs="Times New Roman"/>
                <w:b/>
                <w:color w:val="000000"/>
                <w:sz w:val="20"/>
              </w:rPr>
              <w:t>Decode</w:t>
            </w:r>
          </w:p>
        </w:tc>
        <w:tc>
          <w:tcPr>
            <w:tcW w:w="360" w:type="dxa"/>
            <w:tcBorders>
              <w:top w:val="nil"/>
              <w:left w:val="nil"/>
              <w:bottom w:val="nil"/>
              <w:right w:val="nil"/>
            </w:tcBorders>
            <w:vAlign w:val="center"/>
          </w:tcPr>
          <w:p w14:paraId="0526349E"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223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25BD4148" w14:textId="77777777" w:rsidR="005A39FC" w:rsidRDefault="00000000">
            <w:pPr>
              <w:spacing w:line="240" w:lineRule="auto"/>
              <w:jc w:val="center"/>
            </w:pPr>
            <w:r>
              <w:rPr>
                <w:rFonts w:ascii="Times New Roman" w:eastAsia="Times New Roman" w:hAnsi="Times New Roman" w:cs="Times New Roman"/>
                <w:b/>
                <w:color w:val="000000"/>
                <w:sz w:val="20"/>
              </w:rPr>
              <w:t>Execute</w:t>
            </w:r>
          </w:p>
        </w:tc>
      </w:tr>
    </w:tbl>
    <w:p w14:paraId="493525FF" w14:textId="77777777" w:rsidR="005A39FC" w:rsidRDefault="005A39FC">
      <w:pPr>
        <w:spacing w:after="40"/>
      </w:pPr>
    </w:p>
    <w:tbl>
      <w:tblPr>
        <w:tblW w:w="0" w:type="auto"/>
        <w:jc w:val="center"/>
        <w:tblLayout w:type="fixed"/>
        <w:tblLook w:val="04A0" w:firstRow="1" w:lastRow="0" w:firstColumn="1" w:lastColumn="0" w:noHBand="0" w:noVBand="1"/>
      </w:tblPr>
      <w:tblGrid>
        <w:gridCol w:w="2232"/>
        <w:gridCol w:w="360"/>
        <w:gridCol w:w="2232"/>
        <w:gridCol w:w="360"/>
        <w:gridCol w:w="2232"/>
        <w:gridCol w:w="13"/>
      </w:tblGrid>
      <w:tr w:rsidR="005A39FC" w14:paraId="5CA4FF01" w14:textId="77777777">
        <w:trPr>
          <w:gridAfter w:val="1"/>
          <w:wAfter w:w="13" w:type="dxa"/>
          <w:jc w:val="center"/>
        </w:trPr>
        <w:tc>
          <w:tcPr>
            <w:tcW w:w="2232" w:type="dxa"/>
            <w:tcBorders>
              <w:top w:val="nil"/>
              <w:left w:val="nil"/>
              <w:bottom w:val="nil"/>
              <w:right w:val="nil"/>
            </w:tcBorders>
            <w:vAlign w:val="center"/>
          </w:tcPr>
          <w:p w14:paraId="16FF8A3F"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360" w:type="dxa"/>
            <w:tcBorders>
              <w:top w:val="nil"/>
              <w:left w:val="nil"/>
              <w:bottom w:val="nil"/>
              <w:right w:val="nil"/>
            </w:tcBorders>
            <w:vAlign w:val="center"/>
          </w:tcPr>
          <w:p w14:paraId="646747DC" w14:textId="77777777" w:rsidR="005A39FC" w:rsidRDefault="005A39FC">
            <w:pPr>
              <w:spacing w:line="240" w:lineRule="auto"/>
              <w:jc w:val="center"/>
            </w:pPr>
          </w:p>
        </w:tc>
        <w:tc>
          <w:tcPr>
            <w:tcW w:w="2232" w:type="dxa"/>
            <w:tcBorders>
              <w:top w:val="nil"/>
              <w:left w:val="nil"/>
              <w:bottom w:val="nil"/>
              <w:right w:val="nil"/>
            </w:tcBorders>
            <w:vAlign w:val="center"/>
          </w:tcPr>
          <w:p w14:paraId="693CACDE"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360" w:type="dxa"/>
            <w:tcBorders>
              <w:top w:val="nil"/>
              <w:left w:val="nil"/>
              <w:bottom w:val="nil"/>
              <w:right w:val="nil"/>
            </w:tcBorders>
            <w:vAlign w:val="center"/>
          </w:tcPr>
          <w:p w14:paraId="57C0BAB5" w14:textId="77777777" w:rsidR="005A39FC" w:rsidRDefault="005A39FC">
            <w:pPr>
              <w:spacing w:line="240" w:lineRule="auto"/>
              <w:jc w:val="center"/>
            </w:pPr>
          </w:p>
        </w:tc>
        <w:tc>
          <w:tcPr>
            <w:tcW w:w="2232" w:type="dxa"/>
            <w:tcBorders>
              <w:top w:val="nil"/>
              <w:left w:val="nil"/>
              <w:bottom w:val="nil"/>
              <w:right w:val="nil"/>
            </w:tcBorders>
            <w:vAlign w:val="center"/>
          </w:tcPr>
          <w:p w14:paraId="17C7877A"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6504621A" w14:textId="77777777">
        <w:trPr>
          <w:jc w:val="center"/>
        </w:trPr>
        <w:tc>
          <w:tcPr>
            <w:tcW w:w="2232" w:type="dxa"/>
            <w:tcBorders>
              <w:top w:val="single" w:sz="10" w:space="0" w:color="000000"/>
              <w:left w:val="single" w:sz="10" w:space="0" w:color="000000"/>
              <w:bottom w:val="single" w:sz="10" w:space="0" w:color="000000"/>
              <w:right w:val="single" w:sz="10" w:space="0" w:color="000000"/>
            </w:tcBorders>
            <w:shd w:val="clear" w:color="auto" w:fill="FFF2A6"/>
            <w:vAlign w:val="center"/>
          </w:tcPr>
          <w:p w14:paraId="40D79F3B" w14:textId="77777777" w:rsidR="005A39FC" w:rsidRDefault="00000000">
            <w:pPr>
              <w:spacing w:line="240" w:lineRule="auto"/>
              <w:jc w:val="center"/>
            </w:pPr>
            <w:r>
              <w:rPr>
                <w:rFonts w:ascii="Times New Roman" w:eastAsia="Times New Roman" w:hAnsi="Times New Roman" w:cs="Times New Roman"/>
                <w:b/>
                <w:color w:val="000000"/>
                <w:sz w:val="16"/>
              </w:rPr>
              <w:t>Memory Access</w:t>
            </w:r>
            <w:r>
              <w:rPr>
                <w:rFonts w:ascii="Times New Roman" w:eastAsia="Times New Roman" w:hAnsi="Times New Roman" w:cs="Times New Roman"/>
                <w:b/>
                <w:color w:val="000000"/>
                <w:sz w:val="16"/>
              </w:rPr>
              <w:br/>
              <w:t>Time</w:t>
            </w:r>
          </w:p>
        </w:tc>
        <w:tc>
          <w:tcPr>
            <w:tcW w:w="360" w:type="dxa"/>
            <w:tcBorders>
              <w:top w:val="nil"/>
              <w:left w:val="nil"/>
              <w:bottom w:val="nil"/>
              <w:right w:val="nil"/>
            </w:tcBorders>
            <w:vAlign w:val="center"/>
          </w:tcPr>
          <w:p w14:paraId="2B047A6B" w14:textId="77777777" w:rsidR="005A39FC" w:rsidRDefault="005A39FC">
            <w:pPr>
              <w:spacing w:line="240" w:lineRule="auto"/>
              <w:jc w:val="center"/>
            </w:pPr>
          </w:p>
        </w:tc>
        <w:tc>
          <w:tcPr>
            <w:tcW w:w="2232" w:type="dxa"/>
            <w:tcBorders>
              <w:top w:val="single" w:sz="10" w:space="0" w:color="000000"/>
              <w:left w:val="single" w:sz="10" w:space="0" w:color="000000"/>
              <w:bottom w:val="single" w:sz="10" w:space="0" w:color="000000"/>
              <w:right w:val="single" w:sz="10" w:space="0" w:color="000000"/>
            </w:tcBorders>
            <w:shd w:val="clear" w:color="auto" w:fill="FFF2A6"/>
            <w:vAlign w:val="center"/>
          </w:tcPr>
          <w:p w14:paraId="65D9287F" w14:textId="77777777" w:rsidR="005A39FC" w:rsidRDefault="00000000">
            <w:pPr>
              <w:spacing w:line="240" w:lineRule="auto"/>
              <w:jc w:val="center"/>
            </w:pPr>
            <w:r>
              <w:rPr>
                <w:rFonts w:ascii="Times New Roman" w:eastAsia="Times New Roman" w:hAnsi="Times New Roman" w:cs="Times New Roman"/>
                <w:b/>
                <w:color w:val="000000"/>
                <w:sz w:val="16"/>
              </w:rPr>
              <w:t>Instruction</w:t>
            </w:r>
            <w:r>
              <w:rPr>
                <w:rFonts w:ascii="Times New Roman" w:eastAsia="Times New Roman" w:hAnsi="Times New Roman" w:cs="Times New Roman"/>
                <w:b/>
                <w:color w:val="000000"/>
                <w:sz w:val="16"/>
              </w:rPr>
              <w:br/>
              <w:t>Complexity</w:t>
            </w:r>
          </w:p>
        </w:tc>
        <w:tc>
          <w:tcPr>
            <w:tcW w:w="360" w:type="dxa"/>
            <w:tcBorders>
              <w:top w:val="nil"/>
              <w:left w:val="nil"/>
              <w:bottom w:val="nil"/>
              <w:right w:val="nil"/>
            </w:tcBorders>
            <w:vAlign w:val="center"/>
          </w:tcPr>
          <w:p w14:paraId="56F370DE" w14:textId="77777777" w:rsidR="005A39FC" w:rsidRDefault="005A39FC">
            <w:pPr>
              <w:spacing w:line="240" w:lineRule="auto"/>
              <w:jc w:val="center"/>
            </w:pPr>
          </w:p>
        </w:tc>
        <w:tc>
          <w:tcPr>
            <w:tcW w:w="2232" w:type="dxa"/>
            <w:gridSpan w:val="2"/>
            <w:tcBorders>
              <w:top w:val="single" w:sz="10" w:space="0" w:color="000000"/>
              <w:left w:val="single" w:sz="10" w:space="0" w:color="000000"/>
              <w:bottom w:val="single" w:sz="10" w:space="0" w:color="000000"/>
              <w:right w:val="single" w:sz="10" w:space="0" w:color="000000"/>
            </w:tcBorders>
            <w:shd w:val="clear" w:color="auto" w:fill="FFF2A6"/>
            <w:vAlign w:val="center"/>
          </w:tcPr>
          <w:p w14:paraId="543DE198" w14:textId="77777777" w:rsidR="005A39FC" w:rsidRDefault="00000000">
            <w:pPr>
              <w:spacing w:line="240" w:lineRule="auto"/>
              <w:jc w:val="center"/>
            </w:pPr>
            <w:r>
              <w:rPr>
                <w:rFonts w:ascii="Times New Roman" w:eastAsia="Times New Roman" w:hAnsi="Times New Roman" w:cs="Times New Roman"/>
                <w:b/>
                <w:color w:val="000000"/>
                <w:sz w:val="16"/>
              </w:rPr>
              <w:t>Pipeline Stalls</w:t>
            </w:r>
          </w:p>
        </w:tc>
      </w:tr>
    </w:tbl>
    <w:p w14:paraId="74347022" w14:textId="77777777" w:rsidR="005A39FC" w:rsidRDefault="005A39FC">
      <w:pPr>
        <w:spacing w:after="40"/>
      </w:pPr>
    </w:p>
    <w:tbl>
      <w:tblPr>
        <w:tblW w:w="0" w:type="auto"/>
        <w:jc w:val="center"/>
        <w:tblLayout w:type="fixed"/>
        <w:tblLook w:val="04A0" w:firstRow="1" w:lastRow="0" w:firstColumn="1" w:lastColumn="0" w:noHBand="0" w:noVBand="1"/>
      </w:tblPr>
      <w:tblGrid>
        <w:gridCol w:w="7416"/>
        <w:gridCol w:w="13"/>
      </w:tblGrid>
      <w:tr w:rsidR="005A39FC" w14:paraId="2534B4EB" w14:textId="77777777">
        <w:trPr>
          <w:gridAfter w:val="1"/>
          <w:wAfter w:w="13" w:type="dxa"/>
          <w:jc w:val="center"/>
        </w:trPr>
        <w:tc>
          <w:tcPr>
            <w:tcW w:w="7416" w:type="dxa"/>
            <w:tcBorders>
              <w:top w:val="nil"/>
              <w:left w:val="nil"/>
              <w:bottom w:val="nil"/>
              <w:right w:val="nil"/>
            </w:tcBorders>
            <w:vAlign w:val="center"/>
          </w:tcPr>
          <w:p w14:paraId="1ABECFC0"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088493BC" w14:textId="77777777">
        <w:trPr>
          <w:jc w:val="center"/>
        </w:trPr>
        <w:tc>
          <w:tcPr>
            <w:tcW w:w="7416" w:type="dxa"/>
            <w:gridSpan w:val="2"/>
            <w:tcBorders>
              <w:top w:val="single" w:sz="10" w:space="0" w:color="000000"/>
              <w:left w:val="single" w:sz="10" w:space="0" w:color="000000"/>
              <w:bottom w:val="single" w:sz="10" w:space="0" w:color="000000"/>
              <w:right w:val="single" w:sz="10" w:space="0" w:color="000000"/>
            </w:tcBorders>
            <w:shd w:val="clear" w:color="auto" w:fill="FDE9D9"/>
            <w:vAlign w:val="center"/>
          </w:tcPr>
          <w:p w14:paraId="720D6FBD" w14:textId="77777777" w:rsidR="005A39FC" w:rsidRDefault="00000000">
            <w:pPr>
              <w:spacing w:line="240" w:lineRule="auto"/>
              <w:jc w:val="center"/>
            </w:pPr>
            <w:r>
              <w:rPr>
                <w:rFonts w:ascii="Times New Roman" w:eastAsia="Times New Roman" w:hAnsi="Times New Roman" w:cs="Times New Roman"/>
                <w:b/>
                <w:color w:val="000000"/>
                <w:sz w:val="18"/>
              </w:rPr>
              <w:t>Execution Time = CPI x Clock Cycle Time x Instruction Count</w:t>
            </w:r>
          </w:p>
        </w:tc>
      </w:tr>
    </w:tbl>
    <w:p w14:paraId="61244054" w14:textId="77777777" w:rsidR="005A39FC" w:rsidRDefault="005A39FC">
      <w:pPr>
        <w:spacing w:after="40"/>
      </w:pPr>
    </w:p>
    <w:tbl>
      <w:tblPr>
        <w:tblW w:w="0" w:type="auto"/>
        <w:jc w:val="center"/>
        <w:tblLayout w:type="fixed"/>
        <w:tblLook w:val="04A0" w:firstRow="1" w:lastRow="0" w:firstColumn="1" w:lastColumn="0" w:noHBand="0" w:noVBand="1"/>
      </w:tblPr>
      <w:tblGrid>
        <w:gridCol w:w="7416"/>
        <w:gridCol w:w="13"/>
      </w:tblGrid>
      <w:tr w:rsidR="005A39FC" w14:paraId="03A2B9BE" w14:textId="77777777">
        <w:trPr>
          <w:gridAfter w:val="1"/>
          <w:wAfter w:w="13" w:type="dxa"/>
          <w:jc w:val="center"/>
        </w:trPr>
        <w:tc>
          <w:tcPr>
            <w:tcW w:w="7416" w:type="dxa"/>
            <w:tcBorders>
              <w:top w:val="nil"/>
              <w:left w:val="nil"/>
              <w:bottom w:val="nil"/>
              <w:right w:val="nil"/>
            </w:tcBorders>
            <w:vAlign w:val="center"/>
          </w:tcPr>
          <w:p w14:paraId="46C4B6B9"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1923669E" w14:textId="77777777">
        <w:trPr>
          <w:jc w:val="center"/>
        </w:trPr>
        <w:tc>
          <w:tcPr>
            <w:tcW w:w="7416" w:type="dxa"/>
            <w:gridSpan w:val="2"/>
            <w:tcBorders>
              <w:top w:val="single" w:sz="10" w:space="0" w:color="000000"/>
              <w:left w:val="single" w:sz="10" w:space="0" w:color="000000"/>
              <w:bottom w:val="single" w:sz="10" w:space="0" w:color="000000"/>
              <w:right w:val="single" w:sz="10" w:space="0" w:color="000000"/>
            </w:tcBorders>
            <w:shd w:val="clear" w:color="auto" w:fill="C6EFCE"/>
            <w:vAlign w:val="center"/>
          </w:tcPr>
          <w:p w14:paraId="14BC5C08" w14:textId="77777777" w:rsidR="005A39FC" w:rsidRDefault="00000000">
            <w:pPr>
              <w:spacing w:line="240" w:lineRule="auto"/>
              <w:jc w:val="center"/>
            </w:pPr>
            <w:r>
              <w:rPr>
                <w:rFonts w:ascii="Times New Roman" w:eastAsia="Times New Roman" w:hAnsi="Times New Roman" w:cs="Times New Roman"/>
                <w:b/>
                <w:color w:val="000000"/>
                <w:sz w:val="18"/>
              </w:rPr>
              <w:t>Benchmarking (e.g., SPEC, MIPS, FLOPS) -- measures real CPU performance</w:t>
            </w:r>
          </w:p>
        </w:tc>
      </w:tr>
    </w:tbl>
    <w:p w14:paraId="7E24685A" w14:textId="77777777" w:rsidR="005A39FC" w:rsidRDefault="005A39FC">
      <w:pPr>
        <w:spacing w:after="80"/>
      </w:pPr>
    </w:p>
    <w:p w14:paraId="55C4444C" w14:textId="77777777" w:rsidR="005A39FC" w:rsidRDefault="00000000">
      <w:pPr>
        <w:spacing w:after="40" w:line="360" w:lineRule="auto"/>
      </w:pPr>
      <w:r>
        <w:rPr>
          <w:rFonts w:ascii="Times New Roman" w:eastAsia="Times New Roman" w:hAnsi="Times New Roman" w:cs="Times New Roman"/>
          <w:b/>
          <w:sz w:val="24"/>
        </w:rPr>
        <w:t>Explanation:</w:t>
      </w:r>
    </w:p>
    <w:p w14:paraId="657CFE56" w14:textId="77777777" w:rsidR="005A39FC" w:rsidRDefault="00000000">
      <w:pPr>
        <w:spacing w:after="120" w:line="360" w:lineRule="auto"/>
      </w:pPr>
      <w:r>
        <w:rPr>
          <w:rFonts w:ascii="Times New Roman" w:eastAsia="Times New Roman" w:hAnsi="Times New Roman" w:cs="Times New Roman"/>
          <w:sz w:val="24"/>
        </w:rPr>
        <w:lastRenderedPageBreak/>
        <w:t>Every instruction passes through the Fetch, Decode, and Execute stages, and each stage is affected by a different factor that adds to the total execution time: the Fetch stage depends on memory access time (how quickly the instruction can be retrieved), the Decode stage depends on instruction complexity (simple instructions decode faster than complex ones), and the Execute stage can be slowed by pipeline stalls (delays caused by data or resource hazards). Together, these factors determine the CPI (Cycles Per Instruction) and, combined with the clock cycle time and instruction count, give the overall Execution Time. Benchmarking programs are then used to run standardized workloads on the CPU so that its real-world performance can be measured and compared fairly against other processors.</w:t>
      </w:r>
    </w:p>
    <w:p w14:paraId="07360435" w14:textId="663CC934" w:rsidR="005A39FC" w:rsidRDefault="00000000">
      <w:pPr>
        <w:spacing w:before="280" w:after="120" w:line="360" w:lineRule="auto"/>
      </w:pPr>
      <w:r>
        <w:rPr>
          <w:rFonts w:ascii="Times New Roman" w:eastAsia="Times New Roman" w:hAnsi="Times New Roman" w:cs="Times New Roman"/>
          <w:b/>
          <w:sz w:val="24"/>
        </w:rPr>
        <w:t>3. 8085 vs 8086 Architecture</w:t>
      </w:r>
    </w:p>
    <w:tbl>
      <w:tblPr>
        <w:tblW w:w="0" w:type="auto"/>
        <w:jc w:val="center"/>
        <w:tblLayout w:type="fixed"/>
        <w:tblLook w:val="04A0" w:firstRow="1" w:lastRow="0" w:firstColumn="1" w:lastColumn="0" w:noHBand="0" w:noVBand="1"/>
      </w:tblPr>
      <w:tblGrid>
        <w:gridCol w:w="1440"/>
        <w:gridCol w:w="236"/>
        <w:gridCol w:w="2016"/>
        <w:gridCol w:w="236"/>
        <w:gridCol w:w="2016"/>
        <w:gridCol w:w="236"/>
        <w:gridCol w:w="2016"/>
      </w:tblGrid>
      <w:tr w:rsidR="005A39FC" w14:paraId="145AE39A" w14:textId="77777777">
        <w:trPr>
          <w:jc w:val="center"/>
        </w:trPr>
        <w:tc>
          <w:tcPr>
            <w:tcW w:w="144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3E4C2C5C" w14:textId="77777777" w:rsidR="005A39FC" w:rsidRDefault="00000000">
            <w:pPr>
              <w:spacing w:line="240" w:lineRule="auto"/>
              <w:jc w:val="center"/>
            </w:pPr>
            <w:r>
              <w:rPr>
                <w:rFonts w:ascii="Times New Roman" w:eastAsia="Times New Roman" w:hAnsi="Times New Roman" w:cs="Times New Roman"/>
                <w:b/>
                <w:color w:val="000000"/>
                <w:sz w:val="18"/>
              </w:rPr>
              <w:t>8085</w:t>
            </w:r>
            <w:r>
              <w:rPr>
                <w:rFonts w:ascii="Times New Roman" w:eastAsia="Times New Roman" w:hAnsi="Times New Roman" w:cs="Times New Roman"/>
                <w:b/>
                <w:color w:val="000000"/>
                <w:sz w:val="18"/>
              </w:rPr>
              <w:br/>
              <w:t>(8-bit)</w:t>
            </w:r>
          </w:p>
        </w:tc>
        <w:tc>
          <w:tcPr>
            <w:tcW w:w="216" w:type="dxa"/>
            <w:tcBorders>
              <w:top w:val="nil"/>
              <w:left w:val="nil"/>
              <w:bottom w:val="nil"/>
              <w:right w:val="nil"/>
            </w:tcBorders>
            <w:vAlign w:val="center"/>
          </w:tcPr>
          <w:p w14:paraId="0B4EADBA"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016" w:type="dxa"/>
            <w:tcBorders>
              <w:top w:val="single" w:sz="10" w:space="0" w:color="000000"/>
              <w:left w:val="single" w:sz="10" w:space="0" w:color="000000"/>
              <w:bottom w:val="single" w:sz="10" w:space="0" w:color="000000"/>
              <w:right w:val="single" w:sz="10" w:space="0" w:color="000000"/>
            </w:tcBorders>
            <w:shd w:val="clear" w:color="auto" w:fill="FFF7CC"/>
            <w:vAlign w:val="center"/>
          </w:tcPr>
          <w:p w14:paraId="646B660D" w14:textId="77777777" w:rsidR="005A39FC" w:rsidRDefault="00000000">
            <w:pPr>
              <w:spacing w:line="240" w:lineRule="auto"/>
              <w:jc w:val="center"/>
            </w:pPr>
            <w:r>
              <w:rPr>
                <w:rFonts w:ascii="Times New Roman" w:eastAsia="Times New Roman" w:hAnsi="Times New Roman" w:cs="Times New Roman"/>
                <w:b/>
                <w:color w:val="000000"/>
                <w:sz w:val="16"/>
              </w:rPr>
              <w:t>8-bit Registers,</w:t>
            </w:r>
            <w:r>
              <w:rPr>
                <w:rFonts w:ascii="Times New Roman" w:eastAsia="Times New Roman" w:hAnsi="Times New Roman" w:cs="Times New Roman"/>
                <w:b/>
                <w:color w:val="000000"/>
                <w:sz w:val="16"/>
              </w:rPr>
              <w:br/>
              <w:t>simple instruction set</w:t>
            </w:r>
          </w:p>
        </w:tc>
        <w:tc>
          <w:tcPr>
            <w:tcW w:w="216" w:type="dxa"/>
            <w:tcBorders>
              <w:top w:val="nil"/>
              <w:left w:val="nil"/>
              <w:bottom w:val="nil"/>
              <w:right w:val="nil"/>
            </w:tcBorders>
            <w:vAlign w:val="center"/>
          </w:tcPr>
          <w:p w14:paraId="0736E462"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016" w:type="dxa"/>
            <w:tcBorders>
              <w:top w:val="single" w:sz="10" w:space="0" w:color="000000"/>
              <w:left w:val="single" w:sz="10" w:space="0" w:color="000000"/>
              <w:bottom w:val="single" w:sz="10" w:space="0" w:color="000000"/>
              <w:right w:val="single" w:sz="10" w:space="0" w:color="000000"/>
            </w:tcBorders>
            <w:shd w:val="clear" w:color="auto" w:fill="FFF7CC"/>
            <w:vAlign w:val="center"/>
          </w:tcPr>
          <w:p w14:paraId="5FE4270B" w14:textId="77777777" w:rsidR="005A39FC" w:rsidRDefault="00000000">
            <w:pPr>
              <w:spacing w:line="240" w:lineRule="auto"/>
              <w:jc w:val="center"/>
            </w:pPr>
            <w:r>
              <w:rPr>
                <w:rFonts w:ascii="Times New Roman" w:eastAsia="Times New Roman" w:hAnsi="Times New Roman" w:cs="Times New Roman"/>
                <w:b/>
                <w:color w:val="000000"/>
                <w:sz w:val="16"/>
              </w:rPr>
              <w:t>Basic Addressing</w:t>
            </w:r>
            <w:r>
              <w:rPr>
                <w:rFonts w:ascii="Times New Roman" w:eastAsia="Times New Roman" w:hAnsi="Times New Roman" w:cs="Times New Roman"/>
                <w:b/>
                <w:color w:val="000000"/>
                <w:sz w:val="16"/>
              </w:rPr>
              <w:br/>
              <w:t>Modes</w:t>
            </w:r>
          </w:p>
        </w:tc>
        <w:tc>
          <w:tcPr>
            <w:tcW w:w="216" w:type="dxa"/>
            <w:tcBorders>
              <w:top w:val="nil"/>
              <w:left w:val="nil"/>
              <w:bottom w:val="nil"/>
              <w:right w:val="nil"/>
            </w:tcBorders>
            <w:vAlign w:val="center"/>
          </w:tcPr>
          <w:p w14:paraId="4EBAA79D"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016" w:type="dxa"/>
            <w:tcBorders>
              <w:top w:val="single" w:sz="10" w:space="0" w:color="000000"/>
              <w:left w:val="single" w:sz="10" w:space="0" w:color="000000"/>
              <w:bottom w:val="single" w:sz="10" w:space="0" w:color="000000"/>
              <w:right w:val="single" w:sz="10" w:space="0" w:color="000000"/>
            </w:tcBorders>
            <w:shd w:val="clear" w:color="auto" w:fill="FFF7CC"/>
            <w:vAlign w:val="center"/>
          </w:tcPr>
          <w:p w14:paraId="69BD0AF9" w14:textId="77777777" w:rsidR="005A39FC" w:rsidRDefault="00000000">
            <w:pPr>
              <w:spacing w:line="240" w:lineRule="auto"/>
              <w:jc w:val="center"/>
            </w:pPr>
            <w:r>
              <w:rPr>
                <w:rFonts w:ascii="Times New Roman" w:eastAsia="Times New Roman" w:hAnsi="Times New Roman" w:cs="Times New Roman"/>
                <w:b/>
                <w:color w:val="000000"/>
                <w:sz w:val="16"/>
              </w:rPr>
              <w:t>No Memory</w:t>
            </w:r>
            <w:r>
              <w:rPr>
                <w:rFonts w:ascii="Times New Roman" w:eastAsia="Times New Roman" w:hAnsi="Times New Roman" w:cs="Times New Roman"/>
                <w:b/>
                <w:color w:val="000000"/>
                <w:sz w:val="16"/>
              </w:rPr>
              <w:br/>
              <w:t>Segmentation</w:t>
            </w:r>
          </w:p>
        </w:tc>
      </w:tr>
      <w:tr w:rsidR="005A39FC" w14:paraId="2ACC8B59" w14:textId="77777777">
        <w:trPr>
          <w:jc w:val="center"/>
        </w:trPr>
        <w:tc>
          <w:tcPr>
            <w:tcW w:w="144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7DDA490F" w14:textId="77777777" w:rsidR="005A39FC" w:rsidRDefault="00000000">
            <w:pPr>
              <w:spacing w:line="240" w:lineRule="auto"/>
              <w:jc w:val="center"/>
            </w:pPr>
            <w:r>
              <w:rPr>
                <w:rFonts w:ascii="Times New Roman" w:eastAsia="Times New Roman" w:hAnsi="Times New Roman" w:cs="Times New Roman"/>
                <w:b/>
                <w:color w:val="000000"/>
                <w:sz w:val="18"/>
              </w:rPr>
              <w:t>8086</w:t>
            </w:r>
            <w:r>
              <w:rPr>
                <w:rFonts w:ascii="Times New Roman" w:eastAsia="Times New Roman" w:hAnsi="Times New Roman" w:cs="Times New Roman"/>
                <w:b/>
                <w:color w:val="000000"/>
                <w:sz w:val="18"/>
              </w:rPr>
              <w:br/>
              <w:t>(16-bit)</w:t>
            </w:r>
          </w:p>
        </w:tc>
        <w:tc>
          <w:tcPr>
            <w:tcW w:w="216" w:type="dxa"/>
            <w:tcBorders>
              <w:top w:val="nil"/>
              <w:left w:val="nil"/>
              <w:bottom w:val="nil"/>
              <w:right w:val="nil"/>
            </w:tcBorders>
            <w:vAlign w:val="center"/>
          </w:tcPr>
          <w:p w14:paraId="3A31B48B"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016" w:type="dxa"/>
            <w:tcBorders>
              <w:top w:val="single" w:sz="10" w:space="0" w:color="000000"/>
              <w:left w:val="single" w:sz="10" w:space="0" w:color="000000"/>
              <w:bottom w:val="single" w:sz="10" w:space="0" w:color="000000"/>
              <w:right w:val="single" w:sz="10" w:space="0" w:color="000000"/>
            </w:tcBorders>
            <w:shd w:val="clear" w:color="auto" w:fill="FFF7CC"/>
            <w:vAlign w:val="center"/>
          </w:tcPr>
          <w:p w14:paraId="1FE80826" w14:textId="77777777" w:rsidR="005A39FC" w:rsidRDefault="00000000">
            <w:pPr>
              <w:spacing w:line="240" w:lineRule="auto"/>
              <w:jc w:val="center"/>
            </w:pPr>
            <w:r>
              <w:rPr>
                <w:rFonts w:ascii="Times New Roman" w:eastAsia="Times New Roman" w:hAnsi="Times New Roman" w:cs="Times New Roman"/>
                <w:b/>
                <w:color w:val="000000"/>
                <w:sz w:val="16"/>
              </w:rPr>
              <w:t>16-bit Registers +</w:t>
            </w:r>
            <w:r>
              <w:rPr>
                <w:rFonts w:ascii="Times New Roman" w:eastAsia="Times New Roman" w:hAnsi="Times New Roman" w:cs="Times New Roman"/>
                <w:b/>
                <w:color w:val="000000"/>
                <w:sz w:val="16"/>
              </w:rPr>
              <w:br/>
              <w:t>Segment Registers</w:t>
            </w:r>
          </w:p>
        </w:tc>
        <w:tc>
          <w:tcPr>
            <w:tcW w:w="216" w:type="dxa"/>
            <w:tcBorders>
              <w:top w:val="nil"/>
              <w:left w:val="nil"/>
              <w:bottom w:val="nil"/>
              <w:right w:val="nil"/>
            </w:tcBorders>
            <w:vAlign w:val="center"/>
          </w:tcPr>
          <w:p w14:paraId="238D5081"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016" w:type="dxa"/>
            <w:tcBorders>
              <w:top w:val="single" w:sz="10" w:space="0" w:color="000000"/>
              <w:left w:val="single" w:sz="10" w:space="0" w:color="000000"/>
              <w:bottom w:val="single" w:sz="10" w:space="0" w:color="000000"/>
              <w:right w:val="single" w:sz="10" w:space="0" w:color="000000"/>
            </w:tcBorders>
            <w:shd w:val="clear" w:color="auto" w:fill="FFF7CC"/>
            <w:vAlign w:val="center"/>
          </w:tcPr>
          <w:p w14:paraId="7F562F43" w14:textId="77777777" w:rsidR="005A39FC" w:rsidRDefault="00000000">
            <w:pPr>
              <w:spacing w:line="240" w:lineRule="auto"/>
              <w:jc w:val="center"/>
            </w:pPr>
            <w:r>
              <w:rPr>
                <w:rFonts w:ascii="Times New Roman" w:eastAsia="Times New Roman" w:hAnsi="Times New Roman" w:cs="Times New Roman"/>
                <w:b/>
                <w:color w:val="000000"/>
                <w:sz w:val="16"/>
              </w:rPr>
              <w:t>More Addressing</w:t>
            </w:r>
            <w:r>
              <w:rPr>
                <w:rFonts w:ascii="Times New Roman" w:eastAsia="Times New Roman" w:hAnsi="Times New Roman" w:cs="Times New Roman"/>
                <w:b/>
                <w:color w:val="000000"/>
                <w:sz w:val="16"/>
              </w:rPr>
              <w:br/>
              <w:t>Modes</w:t>
            </w:r>
          </w:p>
        </w:tc>
        <w:tc>
          <w:tcPr>
            <w:tcW w:w="216" w:type="dxa"/>
            <w:tcBorders>
              <w:top w:val="nil"/>
              <w:left w:val="nil"/>
              <w:bottom w:val="nil"/>
              <w:right w:val="nil"/>
            </w:tcBorders>
            <w:vAlign w:val="center"/>
          </w:tcPr>
          <w:p w14:paraId="28602BB5"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016" w:type="dxa"/>
            <w:tcBorders>
              <w:top w:val="single" w:sz="10" w:space="0" w:color="000000"/>
              <w:left w:val="single" w:sz="10" w:space="0" w:color="000000"/>
              <w:bottom w:val="single" w:sz="10" w:space="0" w:color="000000"/>
              <w:right w:val="single" w:sz="10" w:space="0" w:color="000000"/>
            </w:tcBorders>
            <w:shd w:val="clear" w:color="auto" w:fill="FFF7CC"/>
            <w:vAlign w:val="center"/>
          </w:tcPr>
          <w:p w14:paraId="0C7976BB" w14:textId="77777777" w:rsidR="005A39FC" w:rsidRDefault="00000000">
            <w:pPr>
              <w:spacing w:line="240" w:lineRule="auto"/>
              <w:jc w:val="center"/>
            </w:pPr>
            <w:r>
              <w:rPr>
                <w:rFonts w:ascii="Times New Roman" w:eastAsia="Times New Roman" w:hAnsi="Times New Roman" w:cs="Times New Roman"/>
                <w:b/>
                <w:color w:val="000000"/>
                <w:sz w:val="16"/>
              </w:rPr>
              <w:t>Memory Segmentation</w:t>
            </w:r>
            <w:r>
              <w:rPr>
                <w:rFonts w:ascii="Times New Roman" w:eastAsia="Times New Roman" w:hAnsi="Times New Roman" w:cs="Times New Roman"/>
                <w:b/>
                <w:color w:val="000000"/>
                <w:sz w:val="16"/>
              </w:rPr>
              <w:br/>
              <w:t>(CS, DS, SS, ES)</w:t>
            </w:r>
          </w:p>
        </w:tc>
      </w:tr>
    </w:tbl>
    <w:p w14:paraId="040A9DA4" w14:textId="77777777" w:rsidR="005A39FC" w:rsidRDefault="005A39FC">
      <w:pPr>
        <w:spacing w:after="40"/>
      </w:pPr>
    </w:p>
    <w:tbl>
      <w:tblPr>
        <w:tblW w:w="0" w:type="auto"/>
        <w:jc w:val="center"/>
        <w:tblLayout w:type="fixed"/>
        <w:tblLook w:val="04A0" w:firstRow="1" w:lastRow="0" w:firstColumn="1" w:lastColumn="0" w:noHBand="0" w:noVBand="1"/>
      </w:tblPr>
      <w:tblGrid>
        <w:gridCol w:w="8136"/>
        <w:gridCol w:w="13"/>
      </w:tblGrid>
      <w:tr w:rsidR="005A39FC" w14:paraId="2702C802" w14:textId="77777777">
        <w:trPr>
          <w:gridAfter w:val="1"/>
          <w:wAfter w:w="13" w:type="dxa"/>
          <w:jc w:val="center"/>
        </w:trPr>
        <w:tc>
          <w:tcPr>
            <w:tcW w:w="8136" w:type="dxa"/>
            <w:tcBorders>
              <w:top w:val="nil"/>
              <w:left w:val="nil"/>
              <w:bottom w:val="nil"/>
              <w:right w:val="nil"/>
            </w:tcBorders>
            <w:vAlign w:val="center"/>
          </w:tcPr>
          <w:p w14:paraId="264E5AEC"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46032946" w14:textId="77777777">
        <w:trPr>
          <w:jc w:val="center"/>
        </w:trPr>
        <w:tc>
          <w:tcPr>
            <w:tcW w:w="8136" w:type="dxa"/>
            <w:gridSpan w:val="2"/>
            <w:tcBorders>
              <w:top w:val="single" w:sz="10" w:space="0" w:color="000000"/>
              <w:left w:val="single" w:sz="10" w:space="0" w:color="000000"/>
              <w:bottom w:val="single" w:sz="10" w:space="0" w:color="000000"/>
              <w:right w:val="single" w:sz="10" w:space="0" w:color="000000"/>
            </w:tcBorders>
            <w:shd w:val="clear" w:color="auto" w:fill="FDE9D9"/>
            <w:vAlign w:val="center"/>
          </w:tcPr>
          <w:p w14:paraId="30BFB803" w14:textId="77777777" w:rsidR="005A39FC" w:rsidRDefault="00000000">
            <w:pPr>
              <w:spacing w:line="240" w:lineRule="auto"/>
              <w:jc w:val="center"/>
            </w:pPr>
            <w:r>
              <w:rPr>
                <w:rFonts w:ascii="Times New Roman" w:eastAsia="Times New Roman" w:hAnsi="Times New Roman" w:cs="Times New Roman"/>
                <w:b/>
                <w:color w:val="000000"/>
                <w:sz w:val="18"/>
              </w:rPr>
              <w:t>Impact: Program Execution Efficiency, Multitasking Capability, Real-Time Suitability</w:t>
            </w:r>
          </w:p>
        </w:tc>
      </w:tr>
    </w:tbl>
    <w:p w14:paraId="025348A3" w14:textId="77777777" w:rsidR="005A39FC" w:rsidRDefault="005A39FC">
      <w:pPr>
        <w:spacing w:after="80"/>
      </w:pPr>
    </w:p>
    <w:p w14:paraId="50163F66" w14:textId="77777777" w:rsidR="005A39FC" w:rsidRDefault="00000000">
      <w:pPr>
        <w:spacing w:after="40" w:line="360" w:lineRule="auto"/>
      </w:pPr>
      <w:r>
        <w:rPr>
          <w:rFonts w:ascii="Times New Roman" w:eastAsia="Times New Roman" w:hAnsi="Times New Roman" w:cs="Times New Roman"/>
          <w:b/>
          <w:sz w:val="24"/>
        </w:rPr>
        <w:t>Explanation:</w:t>
      </w:r>
    </w:p>
    <w:p w14:paraId="008B1004" w14:textId="77777777" w:rsidR="005A39FC" w:rsidRDefault="00000000">
      <w:pPr>
        <w:spacing w:after="120" w:line="360" w:lineRule="auto"/>
      </w:pPr>
      <w:r>
        <w:rPr>
          <w:rFonts w:ascii="Times New Roman" w:eastAsia="Times New Roman" w:hAnsi="Times New Roman" w:cs="Times New Roman"/>
          <w:sz w:val="24"/>
        </w:rPr>
        <w:t xml:space="preserve">The 8085 is an 8-bit microprocessor with a simpler register set, a basic set of addressing modes, and no memory segmentation, which keeps it easy to program but limits it mainly to small, single-tasking embedded applications. The 8086 is a 16-bit microprocessor with a larger and more flexible register set (including dedicated segment registers), a wider range of addressing modes, and memory segmentation that divides memory into Code, Data, Stack, and Extra segments. This segmentation lets the 8086 address much larger memory and </w:t>
      </w:r>
      <w:proofErr w:type="gramStart"/>
      <w:r>
        <w:rPr>
          <w:rFonts w:ascii="Times New Roman" w:eastAsia="Times New Roman" w:hAnsi="Times New Roman" w:cs="Times New Roman"/>
          <w:sz w:val="24"/>
        </w:rPr>
        <w:t>manage</w:t>
      </w:r>
      <w:proofErr w:type="gramEnd"/>
      <w:r>
        <w:rPr>
          <w:rFonts w:ascii="Times New Roman" w:eastAsia="Times New Roman" w:hAnsi="Times New Roman" w:cs="Times New Roman"/>
          <w:sz w:val="24"/>
        </w:rPr>
        <w:t xml:space="preserve"> separate regions for code and data, which improves multitasking capability and makes it more efficient and suitable for larger, more complex, and real-time applications compared to the 8085.</w:t>
      </w:r>
    </w:p>
    <w:p w14:paraId="71F21968" w14:textId="21BA1E9B" w:rsidR="005A39FC" w:rsidRDefault="00000000">
      <w:pPr>
        <w:spacing w:before="280" w:after="120" w:line="360" w:lineRule="auto"/>
      </w:pPr>
      <w:r>
        <w:rPr>
          <w:rFonts w:ascii="Times New Roman" w:eastAsia="Times New Roman" w:hAnsi="Times New Roman" w:cs="Times New Roman"/>
          <w:b/>
          <w:sz w:val="24"/>
        </w:rPr>
        <w:t>4. Addressing Modes and Instruction Types</w:t>
      </w:r>
    </w:p>
    <w:tbl>
      <w:tblPr>
        <w:tblW w:w="0" w:type="auto"/>
        <w:jc w:val="center"/>
        <w:tblLayout w:type="fixed"/>
        <w:tblLook w:val="04A0" w:firstRow="1" w:lastRow="0" w:firstColumn="1" w:lastColumn="0" w:noHBand="0" w:noVBand="1"/>
      </w:tblPr>
      <w:tblGrid>
        <w:gridCol w:w="6336"/>
      </w:tblGrid>
      <w:tr w:rsidR="005A39FC" w14:paraId="08ED947F" w14:textId="77777777">
        <w:trPr>
          <w:jc w:val="center"/>
        </w:trPr>
        <w:tc>
          <w:tcPr>
            <w:tcW w:w="6336" w:type="dxa"/>
            <w:tcBorders>
              <w:top w:val="single" w:sz="10" w:space="0" w:color="000000"/>
              <w:left w:val="single" w:sz="10" w:space="0" w:color="000000"/>
              <w:bottom w:val="single" w:sz="10" w:space="0" w:color="000000"/>
              <w:right w:val="single" w:sz="10" w:space="0" w:color="000000"/>
            </w:tcBorders>
            <w:shd w:val="clear" w:color="auto" w:fill="E4DFEC"/>
            <w:vAlign w:val="center"/>
          </w:tcPr>
          <w:p w14:paraId="6FC58E36" w14:textId="77777777" w:rsidR="005A39FC" w:rsidRDefault="00000000">
            <w:pPr>
              <w:spacing w:line="240" w:lineRule="auto"/>
              <w:jc w:val="center"/>
            </w:pPr>
            <w:r>
              <w:rPr>
                <w:rFonts w:ascii="Times New Roman" w:eastAsia="Times New Roman" w:hAnsi="Times New Roman" w:cs="Times New Roman"/>
                <w:b/>
                <w:color w:val="000000"/>
                <w:sz w:val="20"/>
              </w:rPr>
              <w:t>Addressing Modes</w:t>
            </w:r>
          </w:p>
        </w:tc>
      </w:tr>
    </w:tbl>
    <w:p w14:paraId="1D668EC0" w14:textId="77777777" w:rsidR="005A39FC" w:rsidRDefault="005A39FC">
      <w:pPr>
        <w:spacing w:after="40"/>
      </w:pPr>
    </w:p>
    <w:tbl>
      <w:tblPr>
        <w:tblW w:w="0" w:type="auto"/>
        <w:jc w:val="center"/>
        <w:tblLayout w:type="fixed"/>
        <w:tblLook w:val="04A0" w:firstRow="1" w:lastRow="0" w:firstColumn="1" w:lastColumn="0" w:noHBand="0" w:noVBand="1"/>
      </w:tblPr>
      <w:tblGrid>
        <w:gridCol w:w="1152"/>
        <w:gridCol w:w="288"/>
        <w:gridCol w:w="1152"/>
        <w:gridCol w:w="288"/>
        <w:gridCol w:w="1152"/>
        <w:gridCol w:w="288"/>
        <w:gridCol w:w="1152"/>
        <w:gridCol w:w="288"/>
        <w:gridCol w:w="1152"/>
      </w:tblGrid>
      <w:tr w:rsidR="005A39FC" w14:paraId="3F6E53F7" w14:textId="77777777">
        <w:trPr>
          <w:jc w:val="center"/>
        </w:trPr>
        <w:tc>
          <w:tcPr>
            <w:tcW w:w="115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027F2196" w14:textId="77777777" w:rsidR="005A39FC" w:rsidRDefault="00000000">
            <w:pPr>
              <w:spacing w:line="240" w:lineRule="auto"/>
              <w:jc w:val="center"/>
            </w:pPr>
            <w:r>
              <w:rPr>
                <w:rFonts w:ascii="Times New Roman" w:eastAsia="Times New Roman" w:hAnsi="Times New Roman" w:cs="Times New Roman"/>
                <w:b/>
                <w:color w:val="000000"/>
                <w:sz w:val="16"/>
              </w:rPr>
              <w:t>Immediate</w:t>
            </w:r>
          </w:p>
        </w:tc>
        <w:tc>
          <w:tcPr>
            <w:tcW w:w="288" w:type="dxa"/>
            <w:tcBorders>
              <w:top w:val="nil"/>
              <w:left w:val="nil"/>
              <w:bottom w:val="nil"/>
              <w:right w:val="nil"/>
            </w:tcBorders>
            <w:vAlign w:val="center"/>
          </w:tcPr>
          <w:p w14:paraId="6238360E" w14:textId="77777777" w:rsidR="005A39FC" w:rsidRDefault="00000000">
            <w:pPr>
              <w:spacing w:line="240" w:lineRule="auto"/>
              <w:jc w:val="center"/>
            </w:pPr>
            <w:r>
              <w:rPr>
                <w:rFonts w:ascii="Times New Roman" w:eastAsia="Times New Roman" w:hAnsi="Times New Roman" w:cs="Times New Roman"/>
                <w:b/>
                <w:color w:val="000000"/>
                <w:sz w:val="18"/>
              </w:rPr>
              <w:t>→</w:t>
            </w:r>
          </w:p>
        </w:tc>
        <w:tc>
          <w:tcPr>
            <w:tcW w:w="115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217EAAA1" w14:textId="77777777" w:rsidR="005A39FC" w:rsidRDefault="00000000">
            <w:pPr>
              <w:spacing w:line="240" w:lineRule="auto"/>
              <w:jc w:val="center"/>
            </w:pPr>
            <w:r>
              <w:rPr>
                <w:rFonts w:ascii="Times New Roman" w:eastAsia="Times New Roman" w:hAnsi="Times New Roman" w:cs="Times New Roman"/>
                <w:b/>
                <w:color w:val="000000"/>
                <w:sz w:val="16"/>
              </w:rPr>
              <w:t>Direct</w:t>
            </w:r>
          </w:p>
        </w:tc>
        <w:tc>
          <w:tcPr>
            <w:tcW w:w="288" w:type="dxa"/>
            <w:tcBorders>
              <w:top w:val="nil"/>
              <w:left w:val="nil"/>
              <w:bottom w:val="nil"/>
              <w:right w:val="nil"/>
            </w:tcBorders>
            <w:vAlign w:val="center"/>
          </w:tcPr>
          <w:p w14:paraId="1364B06B" w14:textId="77777777" w:rsidR="005A39FC" w:rsidRDefault="00000000">
            <w:pPr>
              <w:spacing w:line="240" w:lineRule="auto"/>
              <w:jc w:val="center"/>
            </w:pPr>
            <w:r>
              <w:rPr>
                <w:rFonts w:ascii="Times New Roman" w:eastAsia="Times New Roman" w:hAnsi="Times New Roman" w:cs="Times New Roman"/>
                <w:b/>
                <w:color w:val="000000"/>
                <w:sz w:val="18"/>
              </w:rPr>
              <w:t>→</w:t>
            </w:r>
          </w:p>
        </w:tc>
        <w:tc>
          <w:tcPr>
            <w:tcW w:w="115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18D0A8C1" w14:textId="77777777" w:rsidR="005A39FC" w:rsidRDefault="00000000">
            <w:pPr>
              <w:spacing w:line="240" w:lineRule="auto"/>
              <w:jc w:val="center"/>
            </w:pPr>
            <w:r>
              <w:rPr>
                <w:rFonts w:ascii="Times New Roman" w:eastAsia="Times New Roman" w:hAnsi="Times New Roman" w:cs="Times New Roman"/>
                <w:b/>
                <w:color w:val="000000"/>
                <w:sz w:val="16"/>
              </w:rPr>
              <w:t>Register</w:t>
            </w:r>
          </w:p>
        </w:tc>
        <w:tc>
          <w:tcPr>
            <w:tcW w:w="288" w:type="dxa"/>
            <w:tcBorders>
              <w:top w:val="nil"/>
              <w:left w:val="nil"/>
              <w:bottom w:val="nil"/>
              <w:right w:val="nil"/>
            </w:tcBorders>
            <w:vAlign w:val="center"/>
          </w:tcPr>
          <w:p w14:paraId="17E6AA37" w14:textId="77777777" w:rsidR="005A39FC" w:rsidRDefault="00000000">
            <w:pPr>
              <w:spacing w:line="240" w:lineRule="auto"/>
              <w:jc w:val="center"/>
            </w:pPr>
            <w:r>
              <w:rPr>
                <w:rFonts w:ascii="Times New Roman" w:eastAsia="Times New Roman" w:hAnsi="Times New Roman" w:cs="Times New Roman"/>
                <w:b/>
                <w:color w:val="000000"/>
                <w:sz w:val="18"/>
              </w:rPr>
              <w:t>→</w:t>
            </w:r>
          </w:p>
        </w:tc>
        <w:tc>
          <w:tcPr>
            <w:tcW w:w="115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071CB901" w14:textId="77777777" w:rsidR="005A39FC" w:rsidRDefault="00000000">
            <w:pPr>
              <w:spacing w:line="240" w:lineRule="auto"/>
              <w:jc w:val="center"/>
            </w:pPr>
            <w:r>
              <w:rPr>
                <w:rFonts w:ascii="Times New Roman" w:eastAsia="Times New Roman" w:hAnsi="Times New Roman" w:cs="Times New Roman"/>
                <w:b/>
                <w:color w:val="000000"/>
                <w:sz w:val="16"/>
              </w:rPr>
              <w:t>Indirect</w:t>
            </w:r>
          </w:p>
        </w:tc>
        <w:tc>
          <w:tcPr>
            <w:tcW w:w="288" w:type="dxa"/>
            <w:tcBorders>
              <w:top w:val="nil"/>
              <w:left w:val="nil"/>
              <w:bottom w:val="nil"/>
              <w:right w:val="nil"/>
            </w:tcBorders>
            <w:vAlign w:val="center"/>
          </w:tcPr>
          <w:p w14:paraId="73F2179A" w14:textId="77777777" w:rsidR="005A39FC" w:rsidRDefault="00000000">
            <w:pPr>
              <w:spacing w:line="240" w:lineRule="auto"/>
              <w:jc w:val="center"/>
            </w:pPr>
            <w:r>
              <w:rPr>
                <w:rFonts w:ascii="Times New Roman" w:eastAsia="Times New Roman" w:hAnsi="Times New Roman" w:cs="Times New Roman"/>
                <w:b/>
                <w:color w:val="000000"/>
                <w:sz w:val="18"/>
              </w:rPr>
              <w:t>→</w:t>
            </w:r>
          </w:p>
        </w:tc>
        <w:tc>
          <w:tcPr>
            <w:tcW w:w="1152"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298070A6" w14:textId="77777777" w:rsidR="005A39FC" w:rsidRDefault="00000000">
            <w:pPr>
              <w:spacing w:line="240" w:lineRule="auto"/>
              <w:jc w:val="center"/>
            </w:pPr>
            <w:r>
              <w:rPr>
                <w:rFonts w:ascii="Times New Roman" w:eastAsia="Times New Roman" w:hAnsi="Times New Roman" w:cs="Times New Roman"/>
                <w:b/>
                <w:color w:val="000000"/>
                <w:sz w:val="16"/>
              </w:rPr>
              <w:t>Indexed</w:t>
            </w:r>
          </w:p>
        </w:tc>
      </w:tr>
    </w:tbl>
    <w:p w14:paraId="06980566" w14:textId="77777777" w:rsidR="005A39FC" w:rsidRDefault="005A39FC">
      <w:pPr>
        <w:spacing w:after="40"/>
      </w:pPr>
    </w:p>
    <w:tbl>
      <w:tblPr>
        <w:tblW w:w="0" w:type="auto"/>
        <w:jc w:val="center"/>
        <w:tblLayout w:type="fixed"/>
        <w:tblLook w:val="04A0" w:firstRow="1" w:lastRow="0" w:firstColumn="1" w:lastColumn="0" w:noHBand="0" w:noVBand="1"/>
      </w:tblPr>
      <w:tblGrid>
        <w:gridCol w:w="2592"/>
        <w:gridCol w:w="432"/>
        <w:gridCol w:w="2592"/>
        <w:gridCol w:w="432"/>
        <w:gridCol w:w="864"/>
        <w:gridCol w:w="1741"/>
      </w:tblGrid>
      <w:tr w:rsidR="005A39FC" w14:paraId="3E847A4E" w14:textId="77777777">
        <w:trPr>
          <w:gridAfter w:val="1"/>
          <w:wAfter w:w="1741" w:type="dxa"/>
          <w:jc w:val="center"/>
        </w:trPr>
        <w:tc>
          <w:tcPr>
            <w:tcW w:w="6912" w:type="dxa"/>
            <w:gridSpan w:val="5"/>
            <w:tcBorders>
              <w:top w:val="nil"/>
              <w:left w:val="nil"/>
              <w:bottom w:val="nil"/>
              <w:right w:val="nil"/>
            </w:tcBorders>
            <w:vAlign w:val="center"/>
          </w:tcPr>
          <w:p w14:paraId="1113C54B"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309120A4" w14:textId="77777777">
        <w:trPr>
          <w:jc w:val="center"/>
        </w:trPr>
        <w:tc>
          <w:tcPr>
            <w:tcW w:w="2592" w:type="dxa"/>
            <w:tcBorders>
              <w:top w:val="single" w:sz="10" w:space="0" w:color="000000"/>
              <w:left w:val="single" w:sz="10" w:space="0" w:color="000000"/>
              <w:bottom w:val="single" w:sz="10" w:space="0" w:color="000000"/>
              <w:right w:val="single" w:sz="10" w:space="0" w:color="000000"/>
            </w:tcBorders>
            <w:shd w:val="clear" w:color="auto" w:fill="FFF2A6"/>
            <w:vAlign w:val="center"/>
          </w:tcPr>
          <w:p w14:paraId="7B54D4AE" w14:textId="77777777" w:rsidR="005A39FC" w:rsidRDefault="00000000">
            <w:pPr>
              <w:spacing w:line="240" w:lineRule="auto"/>
              <w:jc w:val="center"/>
            </w:pPr>
            <w:r>
              <w:rPr>
                <w:rFonts w:ascii="Times New Roman" w:eastAsia="Times New Roman" w:hAnsi="Times New Roman" w:cs="Times New Roman"/>
                <w:b/>
                <w:color w:val="000000"/>
                <w:sz w:val="16"/>
              </w:rPr>
              <w:t>Data Transfer</w:t>
            </w:r>
            <w:r>
              <w:rPr>
                <w:rFonts w:ascii="Times New Roman" w:eastAsia="Times New Roman" w:hAnsi="Times New Roman" w:cs="Times New Roman"/>
                <w:b/>
                <w:color w:val="000000"/>
                <w:sz w:val="16"/>
              </w:rPr>
              <w:br/>
              <w:t>Instructions</w:t>
            </w:r>
          </w:p>
        </w:tc>
        <w:tc>
          <w:tcPr>
            <w:tcW w:w="432" w:type="dxa"/>
            <w:tcBorders>
              <w:top w:val="nil"/>
              <w:left w:val="nil"/>
              <w:bottom w:val="nil"/>
              <w:right w:val="nil"/>
            </w:tcBorders>
            <w:vAlign w:val="center"/>
          </w:tcPr>
          <w:p w14:paraId="007008F5"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592" w:type="dxa"/>
            <w:tcBorders>
              <w:top w:val="single" w:sz="10" w:space="0" w:color="000000"/>
              <w:left w:val="single" w:sz="10" w:space="0" w:color="000000"/>
              <w:bottom w:val="single" w:sz="10" w:space="0" w:color="000000"/>
              <w:right w:val="single" w:sz="10" w:space="0" w:color="000000"/>
            </w:tcBorders>
            <w:shd w:val="clear" w:color="auto" w:fill="FFF2A6"/>
            <w:vAlign w:val="center"/>
          </w:tcPr>
          <w:p w14:paraId="6514484A" w14:textId="77777777" w:rsidR="005A39FC" w:rsidRDefault="00000000">
            <w:pPr>
              <w:spacing w:line="240" w:lineRule="auto"/>
              <w:jc w:val="center"/>
            </w:pPr>
            <w:r>
              <w:rPr>
                <w:rFonts w:ascii="Times New Roman" w:eastAsia="Times New Roman" w:hAnsi="Times New Roman" w:cs="Times New Roman"/>
                <w:b/>
                <w:color w:val="000000"/>
                <w:sz w:val="16"/>
              </w:rPr>
              <w:t>Arithmetic /</w:t>
            </w:r>
            <w:r>
              <w:rPr>
                <w:rFonts w:ascii="Times New Roman" w:eastAsia="Times New Roman" w:hAnsi="Times New Roman" w:cs="Times New Roman"/>
                <w:b/>
                <w:color w:val="000000"/>
                <w:sz w:val="16"/>
              </w:rPr>
              <w:br/>
              <w:t>Logic Instructions</w:t>
            </w:r>
          </w:p>
        </w:tc>
        <w:tc>
          <w:tcPr>
            <w:tcW w:w="432" w:type="dxa"/>
            <w:tcBorders>
              <w:top w:val="nil"/>
              <w:left w:val="nil"/>
              <w:bottom w:val="nil"/>
              <w:right w:val="nil"/>
            </w:tcBorders>
            <w:vAlign w:val="center"/>
          </w:tcPr>
          <w:p w14:paraId="56261BF2" w14:textId="77777777" w:rsidR="005A39FC" w:rsidRDefault="00000000">
            <w:pPr>
              <w:spacing w:line="240" w:lineRule="auto"/>
              <w:jc w:val="center"/>
            </w:pPr>
            <w:r>
              <w:rPr>
                <w:rFonts w:ascii="Times New Roman" w:eastAsia="Times New Roman" w:hAnsi="Times New Roman" w:cs="Times New Roman"/>
                <w:b/>
                <w:color w:val="000000"/>
                <w:sz w:val="20"/>
              </w:rPr>
              <w:t>→</w:t>
            </w:r>
          </w:p>
        </w:tc>
        <w:tc>
          <w:tcPr>
            <w:tcW w:w="2592" w:type="dxa"/>
            <w:gridSpan w:val="2"/>
            <w:tcBorders>
              <w:top w:val="single" w:sz="10" w:space="0" w:color="000000"/>
              <w:left w:val="single" w:sz="10" w:space="0" w:color="000000"/>
              <w:bottom w:val="single" w:sz="10" w:space="0" w:color="000000"/>
              <w:right w:val="single" w:sz="10" w:space="0" w:color="000000"/>
            </w:tcBorders>
            <w:shd w:val="clear" w:color="auto" w:fill="FFF2A6"/>
            <w:vAlign w:val="center"/>
          </w:tcPr>
          <w:p w14:paraId="0F0AE8C9" w14:textId="77777777" w:rsidR="005A39FC" w:rsidRDefault="00000000">
            <w:pPr>
              <w:spacing w:line="240" w:lineRule="auto"/>
              <w:jc w:val="center"/>
            </w:pPr>
            <w:r>
              <w:rPr>
                <w:rFonts w:ascii="Times New Roman" w:eastAsia="Times New Roman" w:hAnsi="Times New Roman" w:cs="Times New Roman"/>
                <w:b/>
                <w:color w:val="000000"/>
                <w:sz w:val="16"/>
              </w:rPr>
              <w:t>Control</w:t>
            </w:r>
            <w:r>
              <w:rPr>
                <w:rFonts w:ascii="Times New Roman" w:eastAsia="Times New Roman" w:hAnsi="Times New Roman" w:cs="Times New Roman"/>
                <w:b/>
                <w:color w:val="000000"/>
                <w:sz w:val="16"/>
              </w:rPr>
              <w:br/>
              <w:t>Instructions</w:t>
            </w:r>
          </w:p>
        </w:tc>
      </w:tr>
    </w:tbl>
    <w:p w14:paraId="4A9E0134" w14:textId="77777777" w:rsidR="005A39FC" w:rsidRDefault="005A39FC">
      <w:pPr>
        <w:spacing w:after="80"/>
      </w:pPr>
    </w:p>
    <w:p w14:paraId="2AA108A0" w14:textId="77777777" w:rsidR="005A39FC" w:rsidRDefault="00000000">
      <w:pPr>
        <w:spacing w:after="40" w:line="360" w:lineRule="auto"/>
      </w:pPr>
      <w:r>
        <w:rPr>
          <w:rFonts w:ascii="Times New Roman" w:eastAsia="Times New Roman" w:hAnsi="Times New Roman" w:cs="Times New Roman"/>
          <w:b/>
          <w:sz w:val="24"/>
        </w:rPr>
        <w:t>Explanation:</w:t>
      </w:r>
    </w:p>
    <w:p w14:paraId="7ED4A8B4" w14:textId="77777777" w:rsidR="005A39FC" w:rsidRDefault="00000000">
      <w:pPr>
        <w:spacing w:after="120" w:line="360" w:lineRule="auto"/>
      </w:pPr>
      <w:r>
        <w:rPr>
          <w:rFonts w:ascii="Times New Roman" w:eastAsia="Times New Roman" w:hAnsi="Times New Roman" w:cs="Times New Roman"/>
          <w:sz w:val="24"/>
        </w:rPr>
        <w:lastRenderedPageBreak/>
        <w:t>Each addressing mode affects how quickly an operand can be accessed and how large the instruction needs to be. Immediate addressing (operand given directly in the instruction) gives the fastest access and is preferred for simple data transfer or arithmetic instructions with constant values. Register addressing is also very fast since it avoids memory access altogether, making it common in arithmetic/logic instructions for speed. Direct and Indirect addressing require one or more memory accesses, increasing execution time but allowing flexible access to variables, and are commonly used in data transfer instructions. Indexed addressing adds an offset to a base address, which is especially useful for control instructions that work with arrays or loop counters. In general, modes needing fewer memory accesses (immediate, register) are faster but less flexible, while modes needing more memory accesses (indirect, indexed) are slower but far more powerful for handling complex data structures.</w:t>
      </w:r>
    </w:p>
    <w:p w14:paraId="3F5905A4" w14:textId="120F534C" w:rsidR="005A39FC" w:rsidRDefault="00000000">
      <w:pPr>
        <w:spacing w:before="280" w:after="120" w:line="360" w:lineRule="auto"/>
      </w:pPr>
      <w:r>
        <w:rPr>
          <w:rFonts w:ascii="Times New Roman" w:eastAsia="Times New Roman" w:hAnsi="Times New Roman" w:cs="Times New Roman"/>
          <w:b/>
          <w:sz w:val="24"/>
        </w:rPr>
        <w:t>5. Number Systems, Instructions, Memory and Debugging</w:t>
      </w:r>
    </w:p>
    <w:tbl>
      <w:tblPr>
        <w:tblW w:w="0" w:type="auto"/>
        <w:jc w:val="center"/>
        <w:tblLayout w:type="fixed"/>
        <w:tblLook w:val="04A0" w:firstRow="1" w:lastRow="0" w:firstColumn="1" w:lastColumn="0" w:noHBand="0" w:noVBand="1"/>
      </w:tblPr>
      <w:tblGrid>
        <w:gridCol w:w="2880"/>
        <w:gridCol w:w="432"/>
        <w:gridCol w:w="2880"/>
      </w:tblGrid>
      <w:tr w:rsidR="005A39FC" w14:paraId="4FDC81EB" w14:textId="77777777">
        <w:trPr>
          <w:jc w:val="center"/>
        </w:trPr>
        <w:tc>
          <w:tcPr>
            <w:tcW w:w="288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553A2EFB" w14:textId="77777777" w:rsidR="005A39FC" w:rsidRDefault="00000000">
            <w:pPr>
              <w:spacing w:line="240" w:lineRule="auto"/>
              <w:jc w:val="center"/>
            </w:pPr>
            <w:r>
              <w:rPr>
                <w:rFonts w:ascii="Times New Roman" w:eastAsia="Times New Roman" w:hAnsi="Times New Roman" w:cs="Times New Roman"/>
                <w:b/>
                <w:color w:val="000000"/>
                <w:sz w:val="18"/>
              </w:rPr>
              <w:t>Binary</w:t>
            </w:r>
            <w:r>
              <w:rPr>
                <w:rFonts w:ascii="Times New Roman" w:eastAsia="Times New Roman" w:hAnsi="Times New Roman" w:cs="Times New Roman"/>
                <w:b/>
                <w:color w:val="000000"/>
                <w:sz w:val="18"/>
              </w:rPr>
              <w:br/>
              <w:t>(Base 2)</w:t>
            </w:r>
          </w:p>
        </w:tc>
        <w:tc>
          <w:tcPr>
            <w:tcW w:w="432" w:type="dxa"/>
            <w:tcBorders>
              <w:top w:val="nil"/>
              <w:left w:val="nil"/>
              <w:bottom w:val="nil"/>
              <w:right w:val="nil"/>
            </w:tcBorders>
            <w:vAlign w:val="center"/>
          </w:tcPr>
          <w:p w14:paraId="34293B2F" w14:textId="77777777" w:rsidR="005A39FC" w:rsidRDefault="00000000">
            <w:pPr>
              <w:spacing w:line="240" w:lineRule="auto"/>
              <w:jc w:val="center"/>
            </w:pPr>
            <w:r>
              <w:rPr>
                <w:rFonts w:ascii="Times New Roman" w:eastAsia="Times New Roman" w:hAnsi="Times New Roman" w:cs="Times New Roman"/>
                <w:b/>
                <w:color w:val="000000"/>
                <w:sz w:val="24"/>
              </w:rPr>
              <w:t>↔</w:t>
            </w:r>
          </w:p>
        </w:tc>
        <w:tc>
          <w:tcPr>
            <w:tcW w:w="2880" w:type="dxa"/>
            <w:tcBorders>
              <w:top w:val="single" w:sz="10" w:space="0" w:color="000000"/>
              <w:left w:val="single" w:sz="10" w:space="0" w:color="000000"/>
              <w:bottom w:val="single" w:sz="10" w:space="0" w:color="000000"/>
              <w:right w:val="single" w:sz="10" w:space="0" w:color="000000"/>
            </w:tcBorders>
            <w:shd w:val="clear" w:color="auto" w:fill="DCE6F1"/>
            <w:vAlign w:val="center"/>
          </w:tcPr>
          <w:p w14:paraId="2CD05869" w14:textId="77777777" w:rsidR="005A39FC" w:rsidRDefault="00000000">
            <w:pPr>
              <w:spacing w:line="240" w:lineRule="auto"/>
              <w:jc w:val="center"/>
            </w:pPr>
            <w:r>
              <w:rPr>
                <w:rFonts w:ascii="Times New Roman" w:eastAsia="Times New Roman" w:hAnsi="Times New Roman" w:cs="Times New Roman"/>
                <w:b/>
                <w:color w:val="000000"/>
                <w:sz w:val="18"/>
              </w:rPr>
              <w:t>Hexadecimal</w:t>
            </w:r>
            <w:r>
              <w:rPr>
                <w:rFonts w:ascii="Times New Roman" w:eastAsia="Times New Roman" w:hAnsi="Times New Roman" w:cs="Times New Roman"/>
                <w:b/>
                <w:color w:val="000000"/>
                <w:sz w:val="18"/>
              </w:rPr>
              <w:br/>
              <w:t>(Base 16)</w:t>
            </w:r>
          </w:p>
        </w:tc>
      </w:tr>
    </w:tbl>
    <w:p w14:paraId="5971030A" w14:textId="77777777" w:rsidR="005A39FC" w:rsidRDefault="005A39FC">
      <w:pPr>
        <w:spacing w:after="40"/>
      </w:pPr>
    </w:p>
    <w:tbl>
      <w:tblPr>
        <w:tblW w:w="0" w:type="auto"/>
        <w:jc w:val="center"/>
        <w:tblLayout w:type="fixed"/>
        <w:tblLook w:val="04A0" w:firstRow="1" w:lastRow="0" w:firstColumn="1" w:lastColumn="0" w:noHBand="0" w:noVBand="1"/>
      </w:tblPr>
      <w:tblGrid>
        <w:gridCol w:w="6192"/>
        <w:gridCol w:w="13"/>
      </w:tblGrid>
      <w:tr w:rsidR="005A39FC" w14:paraId="781E70E0" w14:textId="77777777">
        <w:trPr>
          <w:gridAfter w:val="1"/>
          <w:wAfter w:w="13" w:type="dxa"/>
          <w:jc w:val="center"/>
        </w:trPr>
        <w:tc>
          <w:tcPr>
            <w:tcW w:w="6192" w:type="dxa"/>
            <w:tcBorders>
              <w:top w:val="nil"/>
              <w:left w:val="nil"/>
              <w:bottom w:val="nil"/>
              <w:right w:val="nil"/>
            </w:tcBorders>
            <w:vAlign w:val="center"/>
          </w:tcPr>
          <w:p w14:paraId="5F8E7B56"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39C86384" w14:textId="77777777">
        <w:trPr>
          <w:jc w:val="center"/>
        </w:trPr>
        <w:tc>
          <w:tcPr>
            <w:tcW w:w="6192" w:type="dxa"/>
            <w:gridSpan w:val="2"/>
            <w:tcBorders>
              <w:top w:val="single" w:sz="10" w:space="0" w:color="000000"/>
              <w:left w:val="single" w:sz="10" w:space="0" w:color="000000"/>
              <w:bottom w:val="single" w:sz="10" w:space="0" w:color="000000"/>
              <w:right w:val="single" w:sz="10" w:space="0" w:color="000000"/>
            </w:tcBorders>
            <w:shd w:val="clear" w:color="auto" w:fill="FFF2A6"/>
            <w:vAlign w:val="center"/>
          </w:tcPr>
          <w:p w14:paraId="42DD2B06" w14:textId="77777777" w:rsidR="005A39FC" w:rsidRDefault="00000000">
            <w:pPr>
              <w:spacing w:line="240" w:lineRule="auto"/>
              <w:jc w:val="center"/>
            </w:pPr>
            <w:r>
              <w:rPr>
                <w:rFonts w:ascii="Times New Roman" w:eastAsia="Times New Roman" w:hAnsi="Times New Roman" w:cs="Times New Roman"/>
                <w:b/>
                <w:color w:val="000000"/>
                <w:sz w:val="18"/>
              </w:rPr>
              <w:t>Instruction Representation</w:t>
            </w:r>
            <w:r>
              <w:rPr>
                <w:rFonts w:ascii="Times New Roman" w:eastAsia="Times New Roman" w:hAnsi="Times New Roman" w:cs="Times New Roman"/>
                <w:b/>
                <w:color w:val="000000"/>
                <w:sz w:val="18"/>
              </w:rPr>
              <w:br/>
              <w:t>(opcode + operand encoded in binary/hex)</w:t>
            </w:r>
          </w:p>
        </w:tc>
      </w:tr>
    </w:tbl>
    <w:p w14:paraId="579E8CBA" w14:textId="77777777" w:rsidR="005A39FC" w:rsidRDefault="005A39FC">
      <w:pPr>
        <w:spacing w:after="40"/>
      </w:pPr>
    </w:p>
    <w:tbl>
      <w:tblPr>
        <w:tblW w:w="0" w:type="auto"/>
        <w:jc w:val="center"/>
        <w:tblLayout w:type="fixed"/>
        <w:tblLook w:val="04A0" w:firstRow="1" w:lastRow="0" w:firstColumn="1" w:lastColumn="0" w:noHBand="0" w:noVBand="1"/>
      </w:tblPr>
      <w:tblGrid>
        <w:gridCol w:w="6192"/>
        <w:gridCol w:w="13"/>
      </w:tblGrid>
      <w:tr w:rsidR="005A39FC" w14:paraId="5454CADD" w14:textId="77777777">
        <w:trPr>
          <w:gridAfter w:val="1"/>
          <w:wAfter w:w="13" w:type="dxa"/>
          <w:jc w:val="center"/>
        </w:trPr>
        <w:tc>
          <w:tcPr>
            <w:tcW w:w="6192" w:type="dxa"/>
            <w:tcBorders>
              <w:top w:val="nil"/>
              <w:left w:val="nil"/>
              <w:bottom w:val="nil"/>
              <w:right w:val="nil"/>
            </w:tcBorders>
            <w:vAlign w:val="center"/>
          </w:tcPr>
          <w:p w14:paraId="7889AA3C"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54014705" w14:textId="77777777">
        <w:trPr>
          <w:jc w:val="center"/>
        </w:trPr>
        <w:tc>
          <w:tcPr>
            <w:tcW w:w="6192" w:type="dxa"/>
            <w:gridSpan w:val="2"/>
            <w:tcBorders>
              <w:top w:val="single" w:sz="10" w:space="0" w:color="000000"/>
              <w:left w:val="single" w:sz="10" w:space="0" w:color="000000"/>
              <w:bottom w:val="single" w:sz="10" w:space="0" w:color="000000"/>
              <w:right w:val="single" w:sz="10" w:space="0" w:color="000000"/>
            </w:tcBorders>
            <w:shd w:val="clear" w:color="auto" w:fill="FDE9D9"/>
            <w:vAlign w:val="center"/>
          </w:tcPr>
          <w:p w14:paraId="53F75EEB" w14:textId="77777777" w:rsidR="005A39FC" w:rsidRDefault="00000000">
            <w:pPr>
              <w:spacing w:line="240" w:lineRule="auto"/>
              <w:jc w:val="center"/>
            </w:pPr>
            <w:r>
              <w:rPr>
                <w:rFonts w:ascii="Times New Roman" w:eastAsia="Times New Roman" w:hAnsi="Times New Roman" w:cs="Times New Roman"/>
                <w:b/>
                <w:color w:val="000000"/>
                <w:sz w:val="18"/>
              </w:rPr>
              <w:t>Memory Storage</w:t>
            </w:r>
            <w:r>
              <w:rPr>
                <w:rFonts w:ascii="Times New Roman" w:eastAsia="Times New Roman" w:hAnsi="Times New Roman" w:cs="Times New Roman"/>
                <w:b/>
                <w:color w:val="000000"/>
                <w:sz w:val="18"/>
              </w:rPr>
              <w:br/>
              <w:t>(instructions &amp; data stored at hex addresses)</w:t>
            </w:r>
          </w:p>
        </w:tc>
      </w:tr>
    </w:tbl>
    <w:p w14:paraId="500E6900" w14:textId="77777777" w:rsidR="005A39FC" w:rsidRDefault="005A39FC">
      <w:pPr>
        <w:spacing w:after="40"/>
      </w:pPr>
    </w:p>
    <w:tbl>
      <w:tblPr>
        <w:tblW w:w="0" w:type="auto"/>
        <w:jc w:val="center"/>
        <w:tblLayout w:type="fixed"/>
        <w:tblLook w:val="04A0" w:firstRow="1" w:lastRow="0" w:firstColumn="1" w:lastColumn="0" w:noHBand="0" w:noVBand="1"/>
      </w:tblPr>
      <w:tblGrid>
        <w:gridCol w:w="6192"/>
        <w:gridCol w:w="13"/>
      </w:tblGrid>
      <w:tr w:rsidR="005A39FC" w14:paraId="2EBD9A71" w14:textId="77777777">
        <w:trPr>
          <w:gridAfter w:val="1"/>
          <w:wAfter w:w="13" w:type="dxa"/>
          <w:jc w:val="center"/>
        </w:trPr>
        <w:tc>
          <w:tcPr>
            <w:tcW w:w="6192" w:type="dxa"/>
            <w:tcBorders>
              <w:top w:val="nil"/>
              <w:left w:val="nil"/>
              <w:bottom w:val="nil"/>
              <w:right w:val="nil"/>
            </w:tcBorders>
            <w:vAlign w:val="center"/>
          </w:tcPr>
          <w:p w14:paraId="53DF0B34" w14:textId="77777777" w:rsidR="005A39FC" w:rsidRDefault="00000000">
            <w:pPr>
              <w:spacing w:line="240" w:lineRule="auto"/>
              <w:jc w:val="center"/>
            </w:pPr>
            <w:r>
              <w:rPr>
                <w:rFonts w:ascii="Times New Roman" w:eastAsia="Times New Roman" w:hAnsi="Times New Roman" w:cs="Times New Roman"/>
                <w:b/>
                <w:color w:val="000000"/>
                <w:sz w:val="24"/>
              </w:rPr>
              <w:t>↓</w:t>
            </w:r>
          </w:p>
        </w:tc>
      </w:tr>
      <w:tr w:rsidR="005A39FC" w14:paraId="7004DF41" w14:textId="77777777">
        <w:trPr>
          <w:jc w:val="center"/>
        </w:trPr>
        <w:tc>
          <w:tcPr>
            <w:tcW w:w="6192" w:type="dxa"/>
            <w:gridSpan w:val="2"/>
            <w:tcBorders>
              <w:top w:val="single" w:sz="10" w:space="0" w:color="000000"/>
              <w:left w:val="single" w:sz="10" w:space="0" w:color="000000"/>
              <w:bottom w:val="single" w:sz="10" w:space="0" w:color="000000"/>
              <w:right w:val="single" w:sz="10" w:space="0" w:color="000000"/>
            </w:tcBorders>
            <w:shd w:val="clear" w:color="auto" w:fill="C6EFCE"/>
            <w:vAlign w:val="center"/>
          </w:tcPr>
          <w:p w14:paraId="3ADA9EA4" w14:textId="77777777" w:rsidR="005A39FC" w:rsidRDefault="00000000">
            <w:pPr>
              <w:spacing w:line="240" w:lineRule="auto"/>
              <w:jc w:val="center"/>
            </w:pPr>
            <w:r>
              <w:rPr>
                <w:rFonts w:ascii="Times New Roman" w:eastAsia="Times New Roman" w:hAnsi="Times New Roman" w:cs="Times New Roman"/>
                <w:b/>
                <w:color w:val="000000"/>
                <w:sz w:val="18"/>
              </w:rPr>
              <w:t>Debugging</w:t>
            </w:r>
            <w:r>
              <w:rPr>
                <w:rFonts w:ascii="Times New Roman" w:eastAsia="Times New Roman" w:hAnsi="Times New Roman" w:cs="Times New Roman"/>
                <w:b/>
                <w:color w:val="000000"/>
                <w:sz w:val="18"/>
              </w:rPr>
              <w:br/>
              <w:t>(hex dumps, register/memory viewers)</w:t>
            </w:r>
          </w:p>
        </w:tc>
      </w:tr>
    </w:tbl>
    <w:p w14:paraId="05F5AD1D" w14:textId="77777777" w:rsidR="005A39FC" w:rsidRDefault="005A39FC">
      <w:pPr>
        <w:spacing w:after="80"/>
      </w:pPr>
    </w:p>
    <w:p w14:paraId="3CFEE59C" w14:textId="77777777" w:rsidR="005A39FC" w:rsidRDefault="00000000">
      <w:pPr>
        <w:spacing w:after="40" w:line="360" w:lineRule="auto"/>
      </w:pPr>
      <w:r>
        <w:rPr>
          <w:rFonts w:ascii="Times New Roman" w:eastAsia="Times New Roman" w:hAnsi="Times New Roman" w:cs="Times New Roman"/>
          <w:b/>
          <w:sz w:val="24"/>
        </w:rPr>
        <w:t>Explanation:</w:t>
      </w:r>
    </w:p>
    <w:p w14:paraId="19BB74BB" w14:textId="77777777" w:rsidR="005A39FC" w:rsidRDefault="00000000">
      <w:pPr>
        <w:spacing w:after="120" w:line="360" w:lineRule="auto"/>
      </w:pPr>
      <w:r>
        <w:rPr>
          <w:rFonts w:ascii="Times New Roman" w:eastAsia="Times New Roman" w:hAnsi="Times New Roman" w:cs="Times New Roman"/>
          <w:sz w:val="24"/>
        </w:rPr>
        <w:t>The CPU works internally using binary (base 2), since digital circuits only recognize 0s and 1s, but binary numbers become very long and hard for humans to read. Hexadecimal (base 16) is used as a compact, human-friendly shorthand -- each hex digit represents exactly 4 binary bits, so conversion between the two is quick and direct. Every instruction (opcode and operand) is ultimately encoded in binary but is commonly displayed to programmers in hexadecimal for readability. These instructions and their data are stored in memory, where each location is identified by an address that is also usually written in hexadecimal. During debugging, tools display memory contents and register values as hex dumps rather than long binary strings, making it much easier for a programmer to trace instructions, check values, and locate errors at the low level -- which is why hexadecimal representation is so widely used in low-level programming and system design.</w:t>
      </w:r>
    </w:p>
    <w:sectPr w:rsidR="005A39FC"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0A4D64B-ECE1-432E-9A3D-0792FE75D818}"/>
    <w:embedBold r:id="rId2" w:fontKey="{C469F4D8-2B7F-426B-8A11-EB338A378E7A}"/>
  </w:font>
  <w:font w:name="Calibri">
    <w:panose1 w:val="020F0502020204030204"/>
    <w:charset w:val="00"/>
    <w:family w:val="swiss"/>
    <w:pitch w:val="variable"/>
    <w:sig w:usb0="E4002EFF" w:usb1="C200247B" w:usb2="00000009" w:usb3="00000000" w:csb0="000001FF" w:csb1="00000000"/>
    <w:embedRegular r:id="rId3" w:fontKey="{DCB1E3EA-F575-4B26-85F7-2BD03C065B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AB75B4"/>
    <w:multiLevelType w:val="multilevel"/>
    <w:tmpl w:val="C8A61742"/>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713454953">
    <w:abstractNumId w:val="1"/>
  </w:num>
  <w:num w:numId="2" w16cid:durableId="170717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81A53"/>
    <w:rsid w:val="000A224D"/>
    <w:rsid w:val="00196415"/>
    <w:rsid w:val="00204961"/>
    <w:rsid w:val="00394EA2"/>
    <w:rsid w:val="004B25B8"/>
    <w:rsid w:val="004E3706"/>
    <w:rsid w:val="00592D36"/>
    <w:rsid w:val="005A39FC"/>
    <w:rsid w:val="005B6729"/>
    <w:rsid w:val="006E66C0"/>
    <w:rsid w:val="009C0185"/>
    <w:rsid w:val="00B9031D"/>
    <w:rsid w:val="00C71400"/>
    <w:rsid w:val="00C71CDC"/>
    <w:rsid w:val="00C80A60"/>
    <w:rsid w:val="00C85ED5"/>
    <w:rsid w:val="00CE1972"/>
    <w:rsid w:val="00F355FC"/>
    <w:rsid w:val="00FC3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4409"/>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1568</Words>
  <Characters>8943</Characters>
  <Application>Microsoft Office Word</Application>
  <DocSecurity>0</DocSecurity>
  <Lines>74</Lines>
  <Paragraphs>20</Paragraphs>
  <ScaleCrop>false</ScaleCrop>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shaik mohammed kaif</cp:lastModifiedBy>
  <cp:revision>2</cp:revision>
  <dcterms:created xsi:type="dcterms:W3CDTF">2026-07-29T04:18:00Z</dcterms:created>
  <dcterms:modified xsi:type="dcterms:W3CDTF">2026-07-29T04:18:00Z</dcterms:modified>
</cp:coreProperties>
</file>