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D474" w14:textId="41F68355" w:rsidR="00DE26D6" w:rsidRPr="00DE26D6" w:rsidRDefault="00DE26D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0" w:name="_Hlk134135343"/>
      <w:bookmarkEnd w:id="0"/>
      <w:r w:rsidRPr="00707DE3">
        <w:rPr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DC23EF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 Type</w:t>
            </w:r>
          </w:p>
        </w:tc>
      </w:tr>
      <w:tr w:rsidR="00266B62" w:rsidRPr="00DC23EF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4B06F08" w:rsidR="00266B62" w:rsidRPr="00707DE3" w:rsidRDefault="000E34F3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DC23EF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AD6098" w:rsidR="00266B62" w:rsidRPr="00707DE3" w:rsidRDefault="000E34F3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DC23EF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E4B5DDC" w:rsidR="00266B62" w:rsidRPr="00707DE3" w:rsidRDefault="000E34F3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DC23EF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5C821B" w:rsidR="00266B62" w:rsidRPr="00707DE3" w:rsidRDefault="000E34F3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DC23EF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8D6693" w:rsidR="00266B62" w:rsidRPr="00707DE3" w:rsidRDefault="000E34F3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DC23EF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ED598F2" w:rsidR="00266B62" w:rsidRPr="00707DE3" w:rsidRDefault="000E34F3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DC23EF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B1D652F" w:rsidR="00266B62" w:rsidRPr="00707DE3" w:rsidRDefault="000E34F3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DC23EF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D590DBA" w:rsidR="00266B62" w:rsidRPr="00707DE3" w:rsidRDefault="000E34F3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DC23EF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92BDF6" w:rsidR="00266B62" w:rsidRPr="00707DE3" w:rsidRDefault="00BA2951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DC23EF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8E7050" w:rsidR="00266B62" w:rsidRPr="00707DE3" w:rsidRDefault="00BA2951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DC23EF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361BEEC" w:rsidR="00266B62" w:rsidRPr="00707DE3" w:rsidRDefault="00B42EFA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DC23EF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5C6CE3A" w:rsidR="00266B62" w:rsidRPr="00707DE3" w:rsidRDefault="00B42EFA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</w:tbl>
    <w:p w14:paraId="1226E3E3" w14:textId="2416214E" w:rsidR="00426E4B" w:rsidRDefault="00426E4B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008811C" w14:textId="77777777" w:rsidR="00DC23EF" w:rsidRPr="00707DE3" w:rsidRDefault="00DC23E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B00F387" w14:textId="77777777" w:rsidR="00266B62" w:rsidRPr="00707DE3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DC23EF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 Type</w:t>
            </w:r>
          </w:p>
        </w:tc>
      </w:tr>
      <w:tr w:rsidR="00266B62" w:rsidRPr="00DC23EF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6A8661B" w:rsidR="00266B62" w:rsidRPr="00707DE3" w:rsidRDefault="00037E4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DC23EF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A5754F1" w:rsidR="00266B62" w:rsidRPr="00707DE3" w:rsidRDefault="00037E4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DC23EF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1888A7C" w:rsidR="00266B62" w:rsidRPr="00707DE3" w:rsidRDefault="00037E4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DC23EF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C05AC9A" w:rsidR="00266B62" w:rsidRPr="00707DE3" w:rsidRDefault="0093054B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DC23EF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E886D54" w:rsidR="00266B62" w:rsidRPr="00707DE3" w:rsidRDefault="0093054B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DC23EF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33559D5" w:rsidR="00266B62" w:rsidRPr="00707DE3" w:rsidRDefault="00E26B0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DC23EF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30A7A43" w:rsidR="00266B62" w:rsidRPr="00707DE3" w:rsidRDefault="00E26B0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DC23EF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EA8F41" w:rsidR="00266B62" w:rsidRPr="00707DE3" w:rsidRDefault="00E26B0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DC23EF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3351E72" w:rsidR="00266B62" w:rsidRPr="00707DE3" w:rsidRDefault="00E26B0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DC23EF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0629D4C" w:rsidR="00266B62" w:rsidRPr="00707DE3" w:rsidRDefault="00E26B0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DC23EF" w14:paraId="00A77E0A" w14:textId="77777777" w:rsidTr="00FF509F">
        <w:tc>
          <w:tcPr>
            <w:tcW w:w="4675" w:type="dxa"/>
          </w:tcPr>
          <w:p w14:paraId="4A5995C7" w14:textId="5688C023" w:rsidR="00266B62" w:rsidRPr="00707DE3" w:rsidRDefault="009F2517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IQ (</w:t>
            </w:r>
            <w:r w:rsidR="00266B62" w:rsidRPr="00707DE3">
              <w:rPr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9A8D62D" w:rsidR="00266B62" w:rsidRPr="00707DE3" w:rsidRDefault="00E26B0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DC23EF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52C0438" w:rsidR="00266B62" w:rsidRPr="00707DE3" w:rsidRDefault="00AE6F3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DC23EF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1EFCC3D" w:rsidR="00266B62" w:rsidRPr="00707DE3" w:rsidRDefault="00E26B0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DC23EF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43D94F1" w:rsidR="00266B62" w:rsidRPr="00707DE3" w:rsidRDefault="00AE6F3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DC23EF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64F982A" w:rsidR="00266B62" w:rsidRPr="00707DE3" w:rsidRDefault="00AE6F3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DC23EF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19EB0B0" w:rsidR="00266B62" w:rsidRPr="00707DE3" w:rsidRDefault="00AE6F3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DC23EF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DB048C0" w:rsidR="00266B62" w:rsidRPr="00707DE3" w:rsidRDefault="00D81B27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DC23EF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80C7A87" w:rsidR="00266B62" w:rsidRPr="00707DE3" w:rsidRDefault="00AE6F3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DC23EF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7C74F0" w:rsidR="00266B62" w:rsidRPr="00707DE3" w:rsidRDefault="00AE6F3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DC23EF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A6B57A" w:rsidR="00266B62" w:rsidRPr="00707DE3" w:rsidRDefault="00AE6F38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</w:tbl>
    <w:p w14:paraId="1C290EDD" w14:textId="13C7742C" w:rsidR="00426E4B" w:rsidRDefault="00426E4B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5C07A06" w14:textId="77777777" w:rsidR="00DC23EF" w:rsidRPr="00707DE3" w:rsidRDefault="00DC23E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D983C5C" w14:textId="77777777" w:rsidR="001D2A0F" w:rsidRPr="00DC23EF" w:rsidRDefault="00FF7EE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Q3)</w:t>
      </w:r>
      <w:r>
        <w:rPr>
          <w:sz w:val="28"/>
          <w:szCs w:val="28"/>
        </w:rPr>
        <w:t xml:space="preserve"> Three</w:t>
      </w:r>
      <w:r w:rsidR="00266B62" w:rsidRPr="00707DE3">
        <w:rPr>
          <w:sz w:val="28"/>
          <w:szCs w:val="28"/>
        </w:rPr>
        <w:t xml:space="preserve"> Coins are tossed, find the probability that two heads</w:t>
      </w:r>
      <w:r>
        <w:rPr>
          <w:sz w:val="28"/>
          <w:szCs w:val="28"/>
        </w:rPr>
        <w:t xml:space="preserve"> and one tail</w:t>
      </w:r>
      <w:r w:rsidR="00266B62" w:rsidRPr="00707DE3">
        <w:rPr>
          <w:sz w:val="28"/>
          <w:szCs w:val="28"/>
        </w:rPr>
        <w:t xml:space="preserve"> are obtained?</w:t>
      </w:r>
      <w:r w:rsidR="001D2A0F" w:rsidRPr="00DC23EF">
        <w:rPr>
          <w:sz w:val="28"/>
          <w:szCs w:val="28"/>
        </w:rPr>
        <w:t xml:space="preserve"> </w:t>
      </w:r>
    </w:p>
    <w:p w14:paraId="533309A6" w14:textId="7AE4B4B0" w:rsidR="001D2A0F" w:rsidRDefault="001D2A0F" w:rsidP="00DC23EF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</w:rPr>
      </w:pPr>
      <w:r w:rsidRPr="001D2A0F">
        <w:rPr>
          <w:sz w:val="28"/>
          <w:szCs w:val="28"/>
        </w:rPr>
        <w:t>The probability of two heads and one tail is 3/8 or 0.375.</w:t>
      </w:r>
    </w:p>
    <w:p w14:paraId="7F9E670F" w14:textId="09AEA87D" w:rsidR="00DC23EF" w:rsidRDefault="00DC23E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C826881" w14:textId="77777777" w:rsidR="00DC23EF" w:rsidRPr="00AC5419" w:rsidRDefault="00DC23E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AE134EA" w14:textId="79012F63" w:rsidR="00266B62" w:rsidRPr="00707DE3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Q4)</w:t>
      </w:r>
      <w:r w:rsidRPr="00707DE3">
        <w:rPr>
          <w:sz w:val="28"/>
          <w:szCs w:val="28"/>
        </w:rPr>
        <w:t xml:space="preserve"> Two Dice are rolled, find the probability that sum is</w:t>
      </w:r>
    </w:p>
    <w:p w14:paraId="5CB7F223" w14:textId="77777777" w:rsidR="00266B62" w:rsidRPr="00707DE3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>Equal to 1</w:t>
      </w:r>
    </w:p>
    <w:p w14:paraId="17D10FBE" w14:textId="77777777" w:rsidR="00266B62" w:rsidRPr="00707DE3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 xml:space="preserve">Less than or equal </w:t>
      </w:r>
      <w:r w:rsidR="00FF7EE8">
        <w:rPr>
          <w:sz w:val="28"/>
          <w:szCs w:val="28"/>
        </w:rPr>
        <w:t>to 4</w:t>
      </w:r>
    </w:p>
    <w:p w14:paraId="4A55BC7F" w14:textId="3D83E472" w:rsidR="00266B62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>Sum is divisible by 2</w:t>
      </w:r>
      <w:r w:rsidR="00FF7EE8">
        <w:rPr>
          <w:sz w:val="28"/>
          <w:szCs w:val="28"/>
        </w:rPr>
        <w:t xml:space="preserve"> and </w:t>
      </w:r>
      <w:r w:rsidRPr="00707DE3">
        <w:rPr>
          <w:sz w:val="28"/>
          <w:szCs w:val="28"/>
        </w:rPr>
        <w:t>3</w:t>
      </w:r>
    </w:p>
    <w:p w14:paraId="5C626EF4" w14:textId="77777777" w:rsidR="00600F35" w:rsidRPr="00600F35" w:rsidRDefault="00600F35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aA)</w:t>
      </w:r>
      <w:r w:rsidRPr="00600F35">
        <w:rPr>
          <w:sz w:val="28"/>
          <w:szCs w:val="28"/>
        </w:rPr>
        <w:t xml:space="preserve"> Zero.</w:t>
      </w:r>
    </w:p>
    <w:p w14:paraId="4747760F" w14:textId="77777777" w:rsidR="00600F35" w:rsidRPr="00600F35" w:rsidRDefault="00600F35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bA)</w:t>
      </w:r>
      <w:r w:rsidRPr="00600F35">
        <w:rPr>
          <w:sz w:val="28"/>
          <w:szCs w:val="28"/>
        </w:rPr>
        <w:t xml:space="preserve"> To get a number less than 4 on two dice is 6/36, i.e., 1/6.</w:t>
      </w:r>
    </w:p>
    <w:p w14:paraId="1EC25C10" w14:textId="71163CF5" w:rsidR="002E0863" w:rsidRDefault="00600F35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cA)</w:t>
      </w:r>
      <w:r w:rsidRPr="00600F35">
        <w:rPr>
          <w:sz w:val="28"/>
          <w:szCs w:val="28"/>
        </w:rPr>
        <w:t xml:space="preserve"> 1/6.</w:t>
      </w:r>
    </w:p>
    <w:p w14:paraId="7D2D7065" w14:textId="6A082101" w:rsidR="00600F35" w:rsidRDefault="00600F35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4E7146E" w14:textId="77777777" w:rsidR="001D3A79" w:rsidRDefault="001D3A79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2F6D041" w14:textId="3604489F" w:rsidR="008623FA" w:rsidRPr="00DC23EF" w:rsidRDefault="00F407B7" w:rsidP="00DE26D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Q5) A bag 2 blue balls. Two balls are drawn at random. What is the probability that none of the balls drawn is blue?</w:t>
      </w:r>
    </w:p>
    <w:p w14:paraId="7FFFBF08" w14:textId="77777777" w:rsidR="00C97DBD" w:rsidRPr="00C97DBD" w:rsidRDefault="00C97DBD" w:rsidP="00C97DB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A)</w:t>
      </w:r>
      <w:r w:rsidRPr="00C97DBD">
        <w:rPr>
          <w:sz w:val="28"/>
          <w:szCs w:val="28"/>
        </w:rPr>
        <w:t xml:space="preserve"> Total number of balls = (2 + 3 + 2) = 7</w:t>
      </w:r>
    </w:p>
    <w:p w14:paraId="115089C0" w14:textId="77777777" w:rsidR="00C97DBD" w:rsidRPr="00C97DBD" w:rsidRDefault="00C97DBD" w:rsidP="00C97DB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97DBD">
        <w:rPr>
          <w:sz w:val="28"/>
          <w:szCs w:val="28"/>
        </w:rPr>
        <w:t>7C2=21 contains 2 red, 3 green and</w:t>
      </w:r>
    </w:p>
    <w:p w14:paraId="59C13755" w14:textId="77777777" w:rsidR="00C97DBD" w:rsidRPr="00C97DBD" w:rsidRDefault="00C97DBD" w:rsidP="00C97DB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97DBD">
        <w:rPr>
          <w:sz w:val="28"/>
          <w:szCs w:val="28"/>
        </w:rPr>
        <w:t>5C2=10</w:t>
      </w:r>
    </w:p>
    <w:p w14:paraId="12C60B22" w14:textId="315523E3" w:rsidR="00E61EA3" w:rsidRDefault="00C97DBD" w:rsidP="001D2A0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97DBD">
        <w:rPr>
          <w:sz w:val="28"/>
          <w:szCs w:val="28"/>
        </w:rPr>
        <w:t>=10/21.</w:t>
      </w:r>
    </w:p>
    <w:p w14:paraId="2A4E79BB" w14:textId="40079D79" w:rsidR="001D2A0F" w:rsidRDefault="001D2A0F" w:rsidP="001D2A0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F30F8CE" w14:textId="77777777" w:rsidR="001D3A79" w:rsidRDefault="001D3A79" w:rsidP="001D2A0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072B80F2" w:rsidR="00BE6CBD" w:rsidRPr="00DC23EF" w:rsidRDefault="006432DB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Q6) Calculate</w:t>
      </w:r>
      <w:r w:rsidR="00BE6CBD" w:rsidRPr="00DC23EF">
        <w:rPr>
          <w:sz w:val="28"/>
          <w:szCs w:val="28"/>
        </w:rPr>
        <w:t xml:space="preserve"> the Expected number of can</w:t>
      </w:r>
      <w:r w:rsidR="00D078EE" w:rsidRPr="00DC23EF">
        <w:rPr>
          <w:sz w:val="28"/>
          <w:szCs w:val="28"/>
        </w:rPr>
        <w:t>1</w:t>
      </w:r>
      <w:r w:rsidR="00BE6CBD" w:rsidRPr="00DC23EF">
        <w:rPr>
          <w:sz w:val="28"/>
          <w:szCs w:val="28"/>
        </w:rPr>
        <w:t xml:space="preserve">dies </w:t>
      </w:r>
      <w:r w:rsidR="006D7AA1" w:rsidRPr="00DC23EF">
        <w:rPr>
          <w:sz w:val="28"/>
          <w:szCs w:val="28"/>
        </w:rPr>
        <w:t xml:space="preserve">for </w:t>
      </w:r>
      <w:r w:rsidR="00FF509F" w:rsidRPr="00DC23EF">
        <w:rPr>
          <w:sz w:val="28"/>
          <w:szCs w:val="28"/>
        </w:rPr>
        <w:t xml:space="preserve">a randomly selected </w:t>
      </w:r>
      <w:r w:rsidR="006D7AA1" w:rsidRPr="00DC23EF">
        <w:rPr>
          <w:sz w:val="28"/>
          <w:szCs w:val="28"/>
        </w:rPr>
        <w:t xml:space="preserve">child </w:t>
      </w:r>
    </w:p>
    <w:p w14:paraId="71FCEC1F" w14:textId="77777777" w:rsidR="00022704" w:rsidRPr="00DC23EF" w:rsidRDefault="00BE6CB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 xml:space="preserve">Below are the probabilities </w:t>
      </w:r>
      <w:r w:rsidR="006D7AA1" w:rsidRPr="00DC23EF">
        <w:rPr>
          <w:sz w:val="28"/>
          <w:szCs w:val="28"/>
        </w:rPr>
        <w:t>of count of candies for children</w:t>
      </w:r>
      <w:r w:rsidR="005E36B7" w:rsidRPr="00DC23EF">
        <w:rPr>
          <w:sz w:val="28"/>
          <w:szCs w:val="28"/>
        </w:rPr>
        <w:t xml:space="preserve"> </w:t>
      </w:r>
      <w:r w:rsidR="006432DB" w:rsidRPr="00DC23EF">
        <w:rPr>
          <w:sz w:val="28"/>
          <w:szCs w:val="28"/>
        </w:rPr>
        <w:t>(ignoring the nature of the child</w:t>
      </w:r>
      <w:r w:rsidR="00083863" w:rsidRPr="00DC23EF">
        <w:rPr>
          <w:sz w:val="28"/>
          <w:szCs w:val="28"/>
        </w:rPr>
        <w:t>-Generalized view</w:t>
      </w:r>
      <w:r w:rsidR="006432DB" w:rsidRPr="00DC23EF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DC23EF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</w:t>
            </w:r>
          </w:p>
        </w:tc>
      </w:tr>
      <w:tr w:rsidR="00190F7C" w:rsidRPr="00DC23EF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0.015</w:t>
            </w:r>
          </w:p>
        </w:tc>
      </w:tr>
      <w:tr w:rsidR="00190F7C" w:rsidRPr="00DC23EF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</w:t>
            </w:r>
          </w:p>
        </w:tc>
      </w:tr>
      <w:tr w:rsidR="00190F7C" w:rsidRPr="00DC23EF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190F7C" w:rsidRPr="00DC23EF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190F7C" w:rsidRPr="00DC23EF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</w:tr>
      <w:tr w:rsidR="00190F7C" w:rsidRPr="00DC23EF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DC23EF">
            <w:pPr>
              <w:pStyle w:val="NormalWeb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Child A – probability of having 1 candy = 0.015.</w:t>
      </w:r>
    </w:p>
    <w:p w14:paraId="3E3ABD2E" w14:textId="2220C535" w:rsidR="006D7AA1" w:rsidRDefault="006D7AA1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Child B</w:t>
      </w:r>
      <w:r w:rsidR="00FF509F">
        <w:rPr>
          <w:sz w:val="28"/>
          <w:szCs w:val="28"/>
        </w:rPr>
        <w:t xml:space="preserve"> – probability of having 4 candies</w:t>
      </w:r>
      <w:r>
        <w:rPr>
          <w:sz w:val="28"/>
          <w:szCs w:val="28"/>
        </w:rPr>
        <w:t xml:space="preserve"> = 0.</w:t>
      </w:r>
      <w:r w:rsidR="00FF509F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01CA1D9E" w14:textId="5864C7E6" w:rsidR="00D0343D" w:rsidRPr="00DC23EF" w:rsidRDefault="00D0343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lastRenderedPageBreak/>
        <w:t>A) Expected number of candies for a randomly selected child</w:t>
      </w:r>
    </w:p>
    <w:p w14:paraId="41DEDB90" w14:textId="1CC33A10" w:rsidR="00D0343D" w:rsidRPr="00DC23EF" w:rsidRDefault="00D0343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= 1 * 0.015 + 4*0.20 + 3 *0.65 + 5*0.005 + 6 *0.01 + 2 * 0.12</w:t>
      </w:r>
    </w:p>
    <w:p w14:paraId="1D9A00C1" w14:textId="0897436C" w:rsidR="00D0343D" w:rsidRPr="00DC23EF" w:rsidRDefault="00D0343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= 0.015 + 0.8 + 1.95 + 0.025 + 0.06 + 0.24</w:t>
      </w:r>
    </w:p>
    <w:p w14:paraId="66B3667C" w14:textId="52F6D58A" w:rsidR="00D0343D" w:rsidRDefault="00D0343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= 3.090</w:t>
      </w:r>
    </w:p>
    <w:p w14:paraId="626AFBB4" w14:textId="77777777" w:rsidR="00881AAC" w:rsidRPr="00DC23EF" w:rsidRDefault="00881AAC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B77710B" w14:textId="77777777" w:rsidR="001D2A0F" w:rsidRPr="00F407B7" w:rsidRDefault="001D2A0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F9FD80F" w14:textId="77777777" w:rsidR="00266B62" w:rsidRPr="00707DE3" w:rsidRDefault="000B417C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0F1A58B" w:rsidR="00266B62" w:rsidRPr="00707DE3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AC595C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FB7426E" w:rsidR="00266B62" w:rsidRPr="00DC23EF" w:rsidRDefault="00580E05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805F7">
        <w:rPr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7D8F53A6" wp14:editId="48C719B1">
            <wp:simplePos x="0" y="0"/>
            <wp:positionH relativeFrom="column">
              <wp:posOffset>213360</wp:posOffset>
            </wp:positionH>
            <wp:positionV relativeFrom="paragraph">
              <wp:posOffset>2178050</wp:posOffset>
            </wp:positionV>
            <wp:extent cx="2526030" cy="16840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9F4" w:rsidRPr="00DC23EF">
        <w:rPr>
          <w:sz w:val="28"/>
          <w:szCs w:val="28"/>
        </w:rPr>
        <w:t xml:space="preserve">Use Q7.csv file </w:t>
      </w:r>
    </w:p>
    <w:tbl>
      <w:tblPr>
        <w:tblW w:w="8172" w:type="dxa"/>
        <w:tblLook w:val="04A0" w:firstRow="1" w:lastRow="0" w:firstColumn="1" w:lastColumn="0" w:noHBand="0" w:noVBand="1"/>
      </w:tblPr>
      <w:tblGrid>
        <w:gridCol w:w="2883"/>
        <w:gridCol w:w="1763"/>
        <w:gridCol w:w="1763"/>
        <w:gridCol w:w="1763"/>
      </w:tblGrid>
      <w:tr w:rsidR="002B7675" w:rsidRPr="00DC23EF" w14:paraId="14FB7736" w14:textId="77777777" w:rsidTr="0018253A">
        <w:trPr>
          <w:trHeight w:val="267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B9D6" w14:textId="0EC5C72D" w:rsidR="002B7675" w:rsidRPr="00DC23EF" w:rsidRDefault="00DF0DE0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A)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0ADB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Points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2B4F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Score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2E93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Weigh</w:t>
            </w:r>
          </w:p>
        </w:tc>
      </w:tr>
      <w:tr w:rsidR="002B7675" w:rsidRPr="00DC23EF" w14:paraId="30BC16B5" w14:textId="77777777" w:rsidTr="0018253A">
        <w:trPr>
          <w:trHeight w:val="267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1E7C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Mean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3E4B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3.596563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B122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3.21725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142F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17.84875</w:t>
            </w:r>
          </w:p>
        </w:tc>
      </w:tr>
      <w:tr w:rsidR="002B7675" w:rsidRPr="00DC23EF" w14:paraId="29970B3F" w14:textId="77777777" w:rsidTr="0018253A">
        <w:trPr>
          <w:trHeight w:val="267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EA1B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Median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EB2B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3.695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B6E6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3.325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6D25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17.71</w:t>
            </w:r>
          </w:p>
        </w:tc>
      </w:tr>
      <w:tr w:rsidR="002B7675" w:rsidRPr="00DC23EF" w14:paraId="4AED747A" w14:textId="77777777" w:rsidTr="0018253A">
        <w:trPr>
          <w:trHeight w:val="267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2B75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Mode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EA7E" w14:textId="039F6238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3.</w:t>
            </w:r>
            <w:r w:rsidR="00516685">
              <w:rPr>
                <w:sz w:val="28"/>
                <w:szCs w:val="28"/>
              </w:rPr>
              <w:t>07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A616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3.44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6A50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17.02</w:t>
            </w:r>
          </w:p>
        </w:tc>
      </w:tr>
      <w:tr w:rsidR="002B7675" w:rsidRPr="00DC23EF" w14:paraId="3603EBCD" w14:textId="77777777" w:rsidTr="0018253A">
        <w:trPr>
          <w:trHeight w:val="267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3813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Standard Deviation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FCE1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0.534679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24A0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0.978457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BC49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1.786943</w:t>
            </w:r>
          </w:p>
        </w:tc>
      </w:tr>
      <w:tr w:rsidR="002B7675" w:rsidRPr="00DC23EF" w14:paraId="02FEC05D" w14:textId="77777777" w:rsidTr="0018253A">
        <w:trPr>
          <w:trHeight w:val="267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EE0D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variance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5153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0.285881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A682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0.957379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9C66" w14:textId="53535146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3.193166</w:t>
            </w:r>
          </w:p>
        </w:tc>
      </w:tr>
      <w:tr w:rsidR="002B7675" w:rsidRPr="00DC23EF" w14:paraId="61E5BAF2" w14:textId="77777777" w:rsidTr="0018253A">
        <w:trPr>
          <w:trHeight w:val="267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51F5" w14:textId="7DB07FBB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Range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D0E4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2.17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7DBC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3.911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F61" w14:textId="77777777" w:rsidR="002B7675" w:rsidRPr="00DC23EF" w:rsidRDefault="002B7675" w:rsidP="00DC23E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23EF">
              <w:rPr>
                <w:sz w:val="28"/>
                <w:szCs w:val="28"/>
              </w:rPr>
              <w:t>8.4</w:t>
            </w:r>
          </w:p>
        </w:tc>
      </w:tr>
    </w:tbl>
    <w:p w14:paraId="1B486C7F" w14:textId="747C3D11" w:rsidR="0027659F" w:rsidRDefault="00580E05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01D94D78" wp14:editId="06A06450">
            <wp:simplePos x="0" y="0"/>
            <wp:positionH relativeFrom="column">
              <wp:posOffset>273685</wp:posOffset>
            </wp:positionH>
            <wp:positionV relativeFrom="paragraph">
              <wp:posOffset>2585085</wp:posOffset>
            </wp:positionV>
            <wp:extent cx="2404110" cy="160210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59F">
        <w:rPr>
          <w:sz w:val="28"/>
          <w:szCs w:val="28"/>
        </w:rPr>
        <w:t xml:space="preserve"> </w:t>
      </w:r>
      <w:r w:rsidR="0027659F">
        <w:rPr>
          <w:noProof/>
          <w:sz w:val="28"/>
          <w:szCs w:val="28"/>
        </w:rPr>
        <w:drawing>
          <wp:inline distT="0" distB="0" distL="0" distR="0" wp14:anchorId="604514A9" wp14:editId="29A38EF7">
            <wp:extent cx="2849880" cy="20850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33" cy="21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20D80BC6" w:rsidR="00266B62" w:rsidRPr="00DC23EF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DC23EF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 weights (X) of patients at a clinic (in pounds), are</w:t>
      </w:r>
    </w:p>
    <w:p w14:paraId="7A472E19" w14:textId="77777777" w:rsidR="00266B62" w:rsidRPr="00DC23EF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108, 110, 123, 134, 135, 145, 167, 187, 199</w:t>
      </w:r>
    </w:p>
    <w:p w14:paraId="4D0B7374" w14:textId="77777777" w:rsidR="008F1653" w:rsidRPr="00DC23EF" w:rsidRDefault="00266B6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Assume one of the patients is chosen at random. What is the Expected Value of the Weight of that patient?</w:t>
      </w:r>
    </w:p>
    <w:p w14:paraId="4B58FAD0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A</w:t>
      </w:r>
      <w:r w:rsidRPr="002F2C47">
        <w:rPr>
          <w:sz w:val="28"/>
          <w:szCs w:val="28"/>
        </w:rPr>
        <w:t>) There are 9 patients</w:t>
      </w:r>
    </w:p>
    <w:p w14:paraId="2F9AD6F4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2C47">
        <w:rPr>
          <w:sz w:val="28"/>
          <w:szCs w:val="28"/>
        </w:rPr>
        <w:t>Probability of selecting each patient = 1/9</w:t>
      </w:r>
    </w:p>
    <w:p w14:paraId="62351CDD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2C47">
        <w:rPr>
          <w:sz w:val="28"/>
          <w:szCs w:val="28"/>
        </w:rPr>
        <w:t>E(x) = 108, 110, 123, 134, 135, 145, 167, 187, 199</w:t>
      </w:r>
    </w:p>
    <w:p w14:paraId="2AA13C67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2C47">
        <w:rPr>
          <w:sz w:val="28"/>
          <w:szCs w:val="28"/>
        </w:rPr>
        <w:t>P(x) = 1/9 1/9   1/9 1/9   1/9   1/9   1/9   1/9 1/9</w:t>
      </w:r>
    </w:p>
    <w:p w14:paraId="06970766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038E92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2C47">
        <w:rPr>
          <w:sz w:val="28"/>
          <w:szCs w:val="28"/>
        </w:rPr>
        <w:t>Expected Value = ∑ (probability * Value)</w:t>
      </w:r>
    </w:p>
    <w:p w14:paraId="028171ED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2C47">
        <w:rPr>
          <w:sz w:val="28"/>
          <w:szCs w:val="28"/>
        </w:rPr>
        <w:t>∑ P(x). E(x) = (1/9) (108) + (1/9)110 + (1/9)123 + (1/9)134 + (1/9)135 + (1/9)145 + (1/9(167) + (1/9)187 + (1/9)199</w:t>
      </w:r>
    </w:p>
    <w:p w14:paraId="3AFC4061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2C47">
        <w:rPr>
          <w:sz w:val="28"/>
          <w:szCs w:val="28"/>
        </w:rPr>
        <w:t>= (1/9) (108 + 110 + 123 + 134 + 135 + 145 + 167 + 187 + 199)</w:t>
      </w:r>
    </w:p>
    <w:p w14:paraId="7A3E9451" w14:textId="77777777" w:rsidR="008F1653" w:rsidRPr="002F2C47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2C47">
        <w:rPr>
          <w:sz w:val="28"/>
          <w:szCs w:val="28"/>
        </w:rPr>
        <w:t>= (1/9) (1308)</w:t>
      </w:r>
    </w:p>
    <w:p w14:paraId="4CBF4A82" w14:textId="1661217B" w:rsidR="00BC5748" w:rsidRDefault="008F165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2C47">
        <w:rPr>
          <w:sz w:val="28"/>
          <w:szCs w:val="28"/>
        </w:rPr>
        <w:t>= 145.33</w:t>
      </w:r>
    </w:p>
    <w:p w14:paraId="274E24C8" w14:textId="7BE5CFDD" w:rsidR="00D53B13" w:rsidRDefault="00D53B1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A644EDE" w14:textId="77777777" w:rsidR="00D53B13" w:rsidRPr="002F2C47" w:rsidRDefault="00D53B13" w:rsidP="002F2C4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19A3E2F" w14:textId="77777777" w:rsidR="00707DE3" w:rsidRPr="00DC23EF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Q9</w:t>
      </w:r>
      <w:r w:rsidR="00707DE3" w:rsidRPr="00DC23EF">
        <w:rPr>
          <w:sz w:val="28"/>
          <w:szCs w:val="28"/>
        </w:rPr>
        <w:t>) Calculate Skewness, Kurtosis &amp; draw inferences on the following data</w:t>
      </w:r>
    </w:p>
    <w:p w14:paraId="75506C8F" w14:textId="7739F76D" w:rsidR="00707DE3" w:rsidRPr="00DC23EF" w:rsidRDefault="00707DE3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 xml:space="preserve">      </w:t>
      </w:r>
      <w:r w:rsidR="0004083D" w:rsidRPr="00DC23EF">
        <w:rPr>
          <w:sz w:val="28"/>
          <w:szCs w:val="28"/>
        </w:rPr>
        <w:t>Car’s</w:t>
      </w:r>
      <w:r w:rsidR="009D6E8A" w:rsidRPr="00DC23EF">
        <w:rPr>
          <w:sz w:val="28"/>
          <w:szCs w:val="28"/>
        </w:rPr>
        <w:t xml:space="preserve"> speed and distance </w:t>
      </w:r>
    </w:p>
    <w:p w14:paraId="2961A1D6" w14:textId="155E73F9" w:rsidR="00707DE3" w:rsidRPr="00DC23EF" w:rsidRDefault="000D69F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Use Q9_a.csv</w:t>
      </w:r>
    </w:p>
    <w:p w14:paraId="6393C5D6" w14:textId="77D11590" w:rsidR="0045690E" w:rsidRPr="00DC23EF" w:rsidRDefault="0045690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 xml:space="preserve">A) Skewness = </w:t>
      </w:r>
      <w:r w:rsidR="00401862" w:rsidRPr="00DC23EF">
        <w:rPr>
          <w:sz w:val="28"/>
          <w:szCs w:val="28"/>
        </w:rPr>
        <w:t>-0.11751</w:t>
      </w:r>
    </w:p>
    <w:p w14:paraId="07EF40DE" w14:textId="77777777" w:rsidR="00F802EA" w:rsidRDefault="0045690E" w:rsidP="00F802E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 xml:space="preserve">     Kurtosis = </w:t>
      </w:r>
      <w:r w:rsidR="00401862" w:rsidRPr="00DC23EF">
        <w:rPr>
          <w:sz w:val="28"/>
          <w:szCs w:val="28"/>
        </w:rPr>
        <w:t>0.405053</w:t>
      </w:r>
      <w:r w:rsidR="00F802EA" w:rsidRPr="00F802EA">
        <w:rPr>
          <w:sz w:val="28"/>
          <w:szCs w:val="28"/>
        </w:rPr>
        <w:t xml:space="preserve"> </w:t>
      </w:r>
    </w:p>
    <w:p w14:paraId="46DC4096" w14:textId="322D1E46" w:rsidR="00F802EA" w:rsidRPr="00DC23EF" w:rsidRDefault="00F802EA" w:rsidP="00F802E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SP and Weight (WT)</w:t>
      </w:r>
    </w:p>
    <w:p w14:paraId="0AA68473" w14:textId="77777777" w:rsidR="00F802EA" w:rsidRPr="00DC23EF" w:rsidRDefault="00F802EA" w:rsidP="00F802E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Use Q9_b.csv</w:t>
      </w:r>
    </w:p>
    <w:p w14:paraId="34D9293D" w14:textId="3133EDF8" w:rsidR="0045690E" w:rsidRPr="00DC23EF" w:rsidRDefault="0045690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A4E34F5" w14:textId="17A19A0A" w:rsidR="0045690E" w:rsidRPr="00DC23EF" w:rsidRDefault="000B375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215C2">
        <w:rPr>
          <w:noProof/>
        </w:rPr>
        <mc:AlternateContent>
          <mc:Choice Requires="cx1">
            <w:drawing>
              <wp:inline distT="0" distB="0" distL="0" distR="0" wp14:anchorId="70AEB340" wp14:editId="367DEAB3">
                <wp:extent cx="4572000" cy="2743200"/>
                <wp:effectExtent l="0" t="0" r="0" b="0"/>
                <wp:docPr id="1747390358" name="Chart 18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70AEB340" wp14:editId="367DEAB3">
                <wp:extent cx="4572000" cy="2743200"/>
                <wp:effectExtent l="0" t="0" r="0" b="0"/>
                <wp:docPr id="1747390358" name="Chart 1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390358" name="Chart 1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758844" w14:textId="72EC526B" w:rsidR="002C7D7E" w:rsidRPr="00DC23EF" w:rsidRDefault="002C7D7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lastRenderedPageBreak/>
        <w:t>A) Skewness = 1.61145</w:t>
      </w:r>
      <w:r w:rsidR="004A68BE" w:rsidRPr="00DC23EF">
        <w:rPr>
          <w:sz w:val="28"/>
          <w:szCs w:val="28"/>
        </w:rPr>
        <w:t xml:space="preserve"> &amp; Kurtosis = 0.950291</w:t>
      </w:r>
      <w:r w:rsidR="000B375F" w:rsidRPr="003215C2">
        <w:rPr>
          <w:noProof/>
        </w:rPr>
        <mc:AlternateContent>
          <mc:Choice Requires="cx1">
            <w:drawing>
              <wp:inline distT="0" distB="0" distL="0" distR="0" wp14:anchorId="75F2270D" wp14:editId="5FFFC9C4">
                <wp:extent cx="4572000" cy="2743200"/>
                <wp:effectExtent l="0" t="0" r="0" b="0"/>
                <wp:docPr id="1506657247" name="Chart 19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75F2270D" wp14:editId="5FFFC9C4">
                <wp:extent cx="4572000" cy="2743200"/>
                <wp:effectExtent l="0" t="0" r="0" b="0"/>
                <wp:docPr id="1506657247" name="Chart 19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657247" name="Chart 19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E71E36" w14:textId="686456D8" w:rsidR="002C7D7E" w:rsidRPr="00DC23EF" w:rsidRDefault="002C7D7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 xml:space="preserve">     </w:t>
      </w:r>
    </w:p>
    <w:p w14:paraId="0EE61C80" w14:textId="318328BD" w:rsidR="00707DE3" w:rsidRPr="00DC23EF" w:rsidRDefault="00D47D0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2DECF444" wp14:editId="6AB8B5F7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631180" cy="3093720"/>
            <wp:effectExtent l="0" t="0" r="0" b="0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5748" w:rsidRPr="00DC23EF">
        <w:rPr>
          <w:sz w:val="28"/>
          <w:szCs w:val="28"/>
        </w:rPr>
        <w:t>Q10</w:t>
      </w:r>
      <w:r w:rsidR="00707DE3" w:rsidRPr="00DC23EF">
        <w:rPr>
          <w:sz w:val="28"/>
          <w:szCs w:val="28"/>
        </w:rPr>
        <w:t>) Draw inferences about the following boxplot &amp; histogram</w:t>
      </w:r>
    </w:p>
    <w:p w14:paraId="2CE004E9" w14:textId="170AB92E" w:rsidR="00707DE3" w:rsidRPr="00DC23EF" w:rsidRDefault="00707DE3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9293124" w14:textId="4C7B4E99" w:rsidR="00707DE3" w:rsidRPr="00DC23EF" w:rsidRDefault="00707DE3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C219F9A" w14:textId="2400DE77" w:rsidR="0005559A" w:rsidRPr="00DC23EF" w:rsidRDefault="0005559A" w:rsidP="004E5A0B">
      <w:pPr>
        <w:pStyle w:val="NormalWeb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 Histogram peak has right skew and tail on right. We have outliers on the higher side.</w:t>
      </w:r>
    </w:p>
    <w:p w14:paraId="3E7259CC" w14:textId="7F94B9BB" w:rsidR="0005559A" w:rsidRPr="00DC23EF" w:rsidRDefault="0005559A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7A62C4E" w14:textId="0CFE5912" w:rsidR="0005559A" w:rsidRPr="00DC23EF" w:rsidRDefault="0005559A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4ABCBE0" w14:textId="77777777" w:rsidR="0005559A" w:rsidRPr="00DC23EF" w:rsidRDefault="0005559A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06871D" w14:textId="585CC86F" w:rsidR="0005559A" w:rsidRPr="00DC23EF" w:rsidRDefault="00A5202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016" behindDoc="0" locked="0" layoutInCell="1" allowOverlap="1" wp14:anchorId="1AA3BA12" wp14:editId="42149A39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933700" cy="2956560"/>
            <wp:effectExtent l="0" t="0" r="0" b="0"/>
            <wp:wrapSquare wrapText="bothSides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55D9D1" w14:textId="77777777" w:rsidR="0005559A" w:rsidRPr="00DC23EF" w:rsidRDefault="0005559A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4C6C029" w14:textId="77777777" w:rsidR="0005559A" w:rsidRPr="00DC23EF" w:rsidRDefault="0005559A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ab/>
      </w:r>
    </w:p>
    <w:p w14:paraId="5464D974" w14:textId="77777777" w:rsidR="00D47D06" w:rsidRDefault="00D47D06" w:rsidP="00D47D06">
      <w:pPr>
        <w:pStyle w:val="NormalWeb"/>
        <w:spacing w:before="0" w:beforeAutospacing="0" w:after="0" w:afterAutospacing="0"/>
        <w:ind w:left="0" w:firstLine="0"/>
        <w:rPr>
          <w:sz w:val="28"/>
          <w:szCs w:val="28"/>
        </w:rPr>
      </w:pPr>
    </w:p>
    <w:p w14:paraId="6F74E8F2" w14:textId="063505E4" w:rsidR="00266B62" w:rsidRPr="00DC23EF" w:rsidRDefault="0005559A" w:rsidP="00367662">
      <w:pPr>
        <w:pStyle w:val="NormalWeb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 boxplot has outliers on the maximum side.</w:t>
      </w:r>
    </w:p>
    <w:p w14:paraId="165B2B2C" w14:textId="429406DC" w:rsidR="007D1C86" w:rsidRPr="00DC23EF" w:rsidRDefault="007D1C8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3D7F186" w14:textId="77777777" w:rsidR="007D1C86" w:rsidRPr="00DC23EF" w:rsidRDefault="007D1C8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3198226" w14:textId="77777777" w:rsidR="00EB6B5E" w:rsidRPr="00EB6B5E" w:rsidRDefault="00EB6B5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D9BD82A" w14:textId="77777777" w:rsidR="00D47D06" w:rsidRDefault="00D47D0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994D097" w14:textId="67D46839" w:rsidR="00D47D06" w:rsidRDefault="00D47D0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AAF3FE0" w14:textId="77777777" w:rsidR="00F60D58" w:rsidRDefault="00F60D5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BE7BEDA" w14:textId="77777777" w:rsidR="00D47D06" w:rsidRDefault="00D47D0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643914C" w14:textId="77777777" w:rsidR="00D47D06" w:rsidRDefault="00D47D0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A98A1D0" w14:textId="77777777" w:rsidR="00D47D06" w:rsidRDefault="00D47D0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EA8E7D7" w14:textId="77777777" w:rsidR="00D47D06" w:rsidRDefault="00D47D06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4A2DDEC" w14:textId="6C846879" w:rsidR="00EB6B5E" w:rsidRPr="00DC23EF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Q11</w:t>
      </w:r>
      <w:r w:rsidR="005B37E7" w:rsidRPr="00DC23EF">
        <w:rPr>
          <w:sz w:val="28"/>
          <w:szCs w:val="28"/>
        </w:rPr>
        <w:t>) Suppose</w:t>
      </w:r>
      <w:r w:rsidR="00EB6B5E" w:rsidRPr="00DC23EF">
        <w:rPr>
          <w:sz w:val="28"/>
          <w:szCs w:val="28"/>
        </w:rPr>
        <w:t xml:space="preserve"> we want to estimate the average weight of an adult male in    </w:t>
      </w:r>
      <w:r w:rsidR="008B2CB7" w:rsidRPr="00DC23EF">
        <w:rPr>
          <w:sz w:val="28"/>
          <w:szCs w:val="28"/>
        </w:rPr>
        <w:t>Mexico. We draw a random sample of 2,000 men from a population of 3</w:t>
      </w:r>
      <w:r w:rsidR="00EB6B5E" w:rsidRPr="00DC23EF">
        <w:rPr>
          <w:sz w:val="28"/>
          <w:szCs w:val="28"/>
        </w:rPr>
        <w:t xml:space="preserve">,000,000 men and weigh them. We find that the average </w:t>
      </w:r>
      <w:r w:rsidR="00C76165" w:rsidRPr="00DC23EF">
        <w:rPr>
          <w:sz w:val="28"/>
          <w:szCs w:val="28"/>
        </w:rPr>
        <w:t>person</w:t>
      </w:r>
      <w:r w:rsidR="008B2CB7" w:rsidRPr="00DC23EF">
        <w:rPr>
          <w:sz w:val="28"/>
          <w:szCs w:val="28"/>
        </w:rPr>
        <w:t xml:space="preserve"> in our sample weighs 20</w:t>
      </w:r>
      <w:r w:rsidR="00EB6B5E" w:rsidRPr="00DC23EF">
        <w:rPr>
          <w:sz w:val="28"/>
          <w:szCs w:val="28"/>
        </w:rPr>
        <w:t xml:space="preserve">0 pounds, and the standard deviation of the sample is 30 pounds. </w:t>
      </w:r>
      <w:r w:rsidR="008B2CB7" w:rsidRPr="00DC23EF">
        <w:rPr>
          <w:sz w:val="28"/>
          <w:szCs w:val="28"/>
        </w:rPr>
        <w:t>Calculate 94%,98%,96</w:t>
      </w:r>
      <w:r w:rsidR="00CB08A5" w:rsidRPr="00DC23EF">
        <w:rPr>
          <w:sz w:val="28"/>
          <w:szCs w:val="28"/>
        </w:rPr>
        <w:t>% confidence interval?</w:t>
      </w:r>
    </w:p>
    <w:p w14:paraId="67CCC90C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A) The information given is:</w:t>
      </w:r>
    </w:p>
    <w:p w14:paraId="3649BD42" w14:textId="5390EB94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Sample mean of </w:t>
      </w:r>
      <w:r w:rsidRPr="00DC23EF">
        <w:rPr>
          <w:noProof/>
          <w:sz w:val="28"/>
          <w:szCs w:val="28"/>
        </w:rPr>
        <w:drawing>
          <wp:inline distT="0" distB="0" distL="0" distR="0" wp14:anchorId="001123CB" wp14:editId="465F5D73">
            <wp:extent cx="533400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3EF">
        <w:rPr>
          <w:sz w:val="28"/>
          <w:szCs w:val="28"/>
        </w:rPr>
        <w:t>.</w:t>
      </w:r>
    </w:p>
    <w:p w14:paraId="45EE5608" w14:textId="6FBDE484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Sample standard deviation of </w:t>
      </w:r>
      <w:r w:rsidRPr="00DC23EF">
        <w:rPr>
          <w:noProof/>
          <w:sz w:val="28"/>
          <w:szCs w:val="28"/>
        </w:rPr>
        <w:drawing>
          <wp:inline distT="0" distB="0" distL="0" distR="0" wp14:anchorId="2C96D972" wp14:editId="18898B9E">
            <wp:extent cx="44196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3EF">
        <w:rPr>
          <w:sz w:val="28"/>
          <w:szCs w:val="28"/>
        </w:rPr>
        <w:t>.</w:t>
      </w:r>
    </w:p>
    <w:p w14:paraId="63674E91" w14:textId="2B31CC75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Sample size of </w:t>
      </w:r>
      <w:r w:rsidRPr="00DC23EF">
        <w:rPr>
          <w:noProof/>
          <w:sz w:val="28"/>
          <w:szCs w:val="28"/>
        </w:rPr>
        <w:drawing>
          <wp:inline distT="0" distB="0" distL="0" distR="0" wp14:anchorId="3220B4D2" wp14:editId="104E697E">
            <wp:extent cx="617220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3EF">
        <w:rPr>
          <w:sz w:val="28"/>
          <w:szCs w:val="28"/>
        </w:rPr>
        <w:t>.</w:t>
      </w:r>
    </w:p>
    <w:p w14:paraId="0D3DEC77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 interval is:</w:t>
      </w:r>
    </w:p>
    <w:p w14:paraId="1BA55844" w14:textId="128FD08A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drawing>
          <wp:inline distT="0" distB="0" distL="0" distR="0" wp14:anchorId="2BC5AB91" wp14:editId="3878EFAF">
            <wp:extent cx="548640" cy="2209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E3AC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In which t is the critical value for the two-tailed confidence interval.</w:t>
      </w:r>
    </w:p>
    <w:p w14:paraId="48261573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Considering a 94% confidence level, using a calculator, with 200 - 1 = 199 df, the critical value is t = 1.8916, hence:</w:t>
      </w:r>
    </w:p>
    <w:p w14:paraId="7811C00E" w14:textId="3B305AC4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drawing>
          <wp:inline distT="0" distB="0" distL="0" distR="0" wp14:anchorId="595393E5" wp14:editId="545E27F9">
            <wp:extent cx="2682240" cy="236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CCC6" w14:textId="78A28671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drawing>
          <wp:inline distT="0" distB="0" distL="0" distR="0" wp14:anchorId="765D9733" wp14:editId="0D330063">
            <wp:extent cx="2682240" cy="236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B327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 94% confidence interval is (198.73, 201.27).</w:t>
      </w:r>
    </w:p>
    <w:p w14:paraId="10FAB63D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Considering a 96% confidence level, using a calculator, with 200 - 1 = 199 df, the critical value is t = 2.0673, hence:</w:t>
      </w:r>
    </w:p>
    <w:p w14:paraId="7D2DF82E" w14:textId="76045F65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drawing>
          <wp:inline distT="0" distB="0" distL="0" distR="0" wp14:anchorId="7F7E65A7" wp14:editId="1D523693">
            <wp:extent cx="2674620" cy="23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FB7D" w14:textId="7EF3C2E1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drawing>
          <wp:inline distT="0" distB="0" distL="0" distR="0" wp14:anchorId="2F0EA7B0" wp14:editId="0C42EFBC">
            <wp:extent cx="2682240" cy="236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D124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 96% confidence interval is (198.61, 201.39).</w:t>
      </w:r>
    </w:p>
    <w:p w14:paraId="397606AE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lastRenderedPageBreak/>
        <w:t>Considering a 98% confidence level, using a calculator, with 200 - 1 = 199 df, the critical value is t = 2.3452, hence:</w:t>
      </w:r>
    </w:p>
    <w:p w14:paraId="7FEB0850" w14:textId="1D82F1F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drawing>
          <wp:inline distT="0" distB="0" distL="0" distR="0" wp14:anchorId="6043D3B1" wp14:editId="55AE5F18">
            <wp:extent cx="2682240" cy="236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F3B9" w14:textId="5C617B8E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noProof/>
          <w:sz w:val="28"/>
          <w:szCs w:val="28"/>
        </w:rPr>
        <w:drawing>
          <wp:inline distT="0" distB="0" distL="0" distR="0" wp14:anchorId="251D1574" wp14:editId="0AB85354">
            <wp:extent cx="2682240" cy="236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FA6B" w14:textId="77777777" w:rsidR="000E1E1E" w:rsidRPr="00DC23EF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 98% confidence interval is (198.43, 201.57).</w:t>
      </w:r>
    </w:p>
    <w:p w14:paraId="2E2E7163" w14:textId="4CCA83E9" w:rsidR="000E1E1E" w:rsidRDefault="000E1E1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335232" w14:textId="77777777" w:rsidR="00917387" w:rsidRPr="00DC23EF" w:rsidRDefault="00917387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72872C9" w14:textId="6F1C93EF" w:rsidR="00FE6626" w:rsidRPr="00DC23EF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Q12</w:t>
      </w:r>
      <w:r w:rsidR="004A1FC9" w:rsidRPr="00DC23EF">
        <w:rPr>
          <w:sz w:val="28"/>
          <w:szCs w:val="28"/>
        </w:rPr>
        <w:t>) Below</w:t>
      </w:r>
      <w:r w:rsidR="00FE6626" w:rsidRPr="00DC23EF">
        <w:rPr>
          <w:sz w:val="28"/>
          <w:szCs w:val="28"/>
        </w:rPr>
        <w:t xml:space="preserve"> are the scores obtained by a student in tests </w:t>
      </w:r>
    </w:p>
    <w:p w14:paraId="15C870DF" w14:textId="77777777" w:rsidR="00396AEA" w:rsidRPr="00DC23EF" w:rsidRDefault="00396AEA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34,36,36,38,38,39,39,40,40,41,41,41,41,42,42,45,49,56</w:t>
      </w:r>
    </w:p>
    <w:p w14:paraId="459EEB69" w14:textId="15A78DD3" w:rsidR="00BF683B" w:rsidRPr="00DC23EF" w:rsidRDefault="003B34BF" w:rsidP="003B34B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i</w:t>
      </w:r>
      <w:r w:rsidRPr="003B34B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F683B" w:rsidRPr="00DC23EF">
        <w:rPr>
          <w:sz w:val="28"/>
          <w:szCs w:val="28"/>
        </w:rPr>
        <w:t>Find mean,</w:t>
      </w:r>
      <w:r w:rsidR="00396AEA" w:rsidRPr="00DC23EF">
        <w:rPr>
          <w:sz w:val="28"/>
          <w:szCs w:val="28"/>
        </w:rPr>
        <w:t xml:space="preserve"> </w:t>
      </w:r>
      <w:r w:rsidR="00BF683B" w:rsidRPr="00DC23EF">
        <w:rPr>
          <w:sz w:val="28"/>
          <w:szCs w:val="28"/>
        </w:rPr>
        <w:t>median,</w:t>
      </w:r>
      <w:r w:rsidR="00396AEA" w:rsidRPr="00DC23EF">
        <w:rPr>
          <w:sz w:val="28"/>
          <w:szCs w:val="28"/>
        </w:rPr>
        <w:t xml:space="preserve"> </w:t>
      </w:r>
      <w:r w:rsidR="00BF683B" w:rsidRPr="00DC23EF">
        <w:rPr>
          <w:sz w:val="28"/>
          <w:szCs w:val="28"/>
        </w:rPr>
        <w:t>variance,</w:t>
      </w:r>
      <w:r w:rsidR="00396AEA" w:rsidRPr="00DC23EF">
        <w:rPr>
          <w:sz w:val="28"/>
          <w:szCs w:val="28"/>
        </w:rPr>
        <w:t xml:space="preserve"> </w:t>
      </w:r>
      <w:r w:rsidR="00BF683B" w:rsidRPr="00DC23EF">
        <w:rPr>
          <w:sz w:val="28"/>
          <w:szCs w:val="28"/>
        </w:rPr>
        <w:t>standard deviation</w:t>
      </w:r>
      <w:r w:rsidR="00396AEA" w:rsidRPr="00DC23EF">
        <w:rPr>
          <w:sz w:val="28"/>
          <w:szCs w:val="28"/>
        </w:rPr>
        <w:t>.</w:t>
      </w:r>
    </w:p>
    <w:p w14:paraId="2B85487D" w14:textId="44C16073" w:rsidR="0074497B" w:rsidRPr="00DC23EF" w:rsidRDefault="00935400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74497B" w:rsidRPr="00DC23EF">
        <w:rPr>
          <w:sz w:val="28"/>
          <w:szCs w:val="28"/>
        </w:rPr>
        <w:t>Mean - 41</w:t>
      </w:r>
    </w:p>
    <w:p w14:paraId="570BD0AE" w14:textId="77777777" w:rsidR="0000242E" w:rsidRPr="00DC23EF" w:rsidRDefault="0074497B" w:rsidP="00935400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  <w:r w:rsidRPr="00DC23EF">
        <w:rPr>
          <w:sz w:val="28"/>
          <w:szCs w:val="28"/>
        </w:rPr>
        <w:t>Median – 40.5</w:t>
      </w:r>
    </w:p>
    <w:p w14:paraId="3E29EFE5" w14:textId="77777777" w:rsidR="0000242E" w:rsidRPr="00DC23EF" w:rsidRDefault="0074497B" w:rsidP="00935400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  <w:r w:rsidRPr="00DC23EF">
        <w:rPr>
          <w:sz w:val="28"/>
          <w:szCs w:val="28"/>
        </w:rPr>
        <w:t>Variance - 25.529411764705884</w:t>
      </w:r>
    </w:p>
    <w:p w14:paraId="2E63CF02" w14:textId="015F4014" w:rsidR="0074497B" w:rsidRPr="00DC23EF" w:rsidRDefault="0074497B" w:rsidP="00935400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  <w:r w:rsidRPr="00DC23EF">
        <w:rPr>
          <w:sz w:val="28"/>
          <w:szCs w:val="28"/>
        </w:rPr>
        <w:t>Standard Deviation - 5.05266382858645</w:t>
      </w:r>
    </w:p>
    <w:p w14:paraId="1429A078" w14:textId="460951D9" w:rsidR="0074497B" w:rsidRPr="00DC23EF" w:rsidRDefault="0074497B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4557F3D" w14:textId="67D8955F" w:rsidR="0074497B" w:rsidRPr="00DC23EF" w:rsidRDefault="003B34B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ii) </w:t>
      </w:r>
      <w:r w:rsidR="00BF683B" w:rsidRPr="00DC23EF">
        <w:rPr>
          <w:sz w:val="28"/>
          <w:szCs w:val="28"/>
        </w:rPr>
        <w:t xml:space="preserve">What can we say about the </w:t>
      </w:r>
      <w:r w:rsidR="001864D6" w:rsidRPr="00DC23EF">
        <w:rPr>
          <w:sz w:val="28"/>
          <w:szCs w:val="28"/>
        </w:rPr>
        <w:t xml:space="preserve">student marks? </w:t>
      </w:r>
    </w:p>
    <w:p w14:paraId="04659FD1" w14:textId="652CF71B" w:rsidR="00CB08A5" w:rsidRPr="00DC23EF" w:rsidRDefault="00CF4C70" w:rsidP="00935400">
      <w:pPr>
        <w:pStyle w:val="NormalWeb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we don’t have outliers and the data is slightly skewed towards right because mean is greater than median.</w:t>
      </w:r>
    </w:p>
    <w:p w14:paraId="20A158C6" w14:textId="696993FC" w:rsidR="00072A5E" w:rsidRDefault="00072A5E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25F25E2" w14:textId="77777777" w:rsidR="00B77254" w:rsidRPr="00DC23EF" w:rsidRDefault="00B7725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9B0DA62" w14:textId="66B4BAC4" w:rsidR="00CB08A5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E6DD84E" w14:textId="29FF589D" w:rsidR="003B680B" w:rsidRDefault="003B680B" w:rsidP="00B77254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Therefore, the distribution has approximately zero skew. In a distribution with zero skew, the mean and median are equal.</w:t>
      </w:r>
    </w:p>
    <w:p w14:paraId="2A7BFABB" w14:textId="714EB42B" w:rsidR="00B77254" w:rsidRDefault="00B7725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362C676" w14:textId="77777777" w:rsidR="00B77254" w:rsidRPr="00DC23EF" w:rsidRDefault="00B7725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0B6CA0E" w14:textId="533329E3" w:rsidR="00D759AC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9C5718">
        <w:rPr>
          <w:sz w:val="28"/>
          <w:szCs w:val="28"/>
        </w:rPr>
        <w:t>median?</w:t>
      </w:r>
    </w:p>
    <w:p w14:paraId="2D272F81" w14:textId="09469B8C" w:rsidR="001B05F2" w:rsidRPr="00DC23EF" w:rsidRDefault="004C738D" w:rsidP="00B77254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 mean of positively skewed data will be greater than the median.</w:t>
      </w:r>
    </w:p>
    <w:p w14:paraId="0BB37CD4" w14:textId="77777777" w:rsidR="00B77254" w:rsidRDefault="00B7725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9B81125" w14:textId="77777777" w:rsidR="00B77254" w:rsidRDefault="00B7725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F723682" w14:textId="7FC87EDE" w:rsidR="00786F22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CA90089" w14:textId="1352EDEF" w:rsidR="00282689" w:rsidRPr="004C738D" w:rsidRDefault="00D536F6" w:rsidP="00B77254">
      <w:pPr>
        <w:pStyle w:val="NormalWeb"/>
        <w:numPr>
          <w:ilvl w:val="0"/>
          <w:numId w:val="30"/>
        </w:numPr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</w:t>
      </w:r>
      <w:r w:rsidR="004C738D" w:rsidRPr="00DC23EF">
        <w:rPr>
          <w:sz w:val="28"/>
          <w:szCs w:val="28"/>
        </w:rPr>
        <w:t>he mean of negatively skewed data will be less than the median</w:t>
      </w:r>
      <w:r w:rsidRPr="00DC23EF">
        <w:rPr>
          <w:sz w:val="28"/>
          <w:szCs w:val="28"/>
        </w:rPr>
        <w:t>.</w:t>
      </w:r>
    </w:p>
    <w:p w14:paraId="211BA2BA" w14:textId="77777777" w:rsidR="00B77254" w:rsidRDefault="00B7725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445DBDF" w14:textId="77777777" w:rsidR="00B77254" w:rsidRDefault="00B7725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BA1CE46" w14:textId="3C3E7CC8" w:rsidR="00786F22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DD7791" w14:textId="23B8891C" w:rsidR="00282689" w:rsidRDefault="00F65CCE" w:rsidP="000363FC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Positive values of kurtosis indicate that distribution is peaked and possesses thick tails.</w:t>
      </w:r>
    </w:p>
    <w:p w14:paraId="7970AE9E" w14:textId="72E7CD1F" w:rsidR="000363FC" w:rsidRDefault="000363FC" w:rsidP="000363F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1B5037D" w14:textId="77777777" w:rsidR="000363FC" w:rsidRPr="00DC23EF" w:rsidRDefault="000363FC" w:rsidP="000363F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973445A" w14:textId="4217E072" w:rsidR="00D87AA3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0A401F" w14:textId="52D7CE05" w:rsidR="00282689" w:rsidRDefault="002B12CC" w:rsidP="00F5399D">
      <w:pPr>
        <w:pStyle w:val="NormalWeb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2B12CC">
        <w:rPr>
          <w:sz w:val="28"/>
          <w:szCs w:val="28"/>
        </w:rPr>
        <w:lastRenderedPageBreak/>
        <w:t>A distribution with a negative kurtosis value indicates that the distribution has lighter tails than the normal distribution.</w:t>
      </w:r>
    </w:p>
    <w:p w14:paraId="17AFEB05" w14:textId="3EE50433" w:rsidR="00F5399D" w:rsidRDefault="00F5399D" w:rsidP="00F5399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2DEEB3F" w14:textId="77777777" w:rsidR="00F5399D" w:rsidRPr="002B12CC" w:rsidRDefault="00F5399D" w:rsidP="00F5399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11D9FC" w14:textId="77777777" w:rsidR="00C57628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2D25DD0A" w:rsidR="005438FD" w:rsidRDefault="00A5202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60155334">
            <wp:extent cx="5593080" cy="144018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340C841F" w:rsidR="00C57628" w:rsidRPr="00DC23EF" w:rsidRDefault="00F5399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i) </w:t>
      </w:r>
      <w:r w:rsidR="00C57628" w:rsidRPr="00DC23EF">
        <w:rPr>
          <w:sz w:val="28"/>
          <w:szCs w:val="28"/>
        </w:rPr>
        <w:t>What can we say about the distribution of the data?</w:t>
      </w:r>
    </w:p>
    <w:p w14:paraId="5CEC838A" w14:textId="6C9BF139" w:rsidR="006E545A" w:rsidRDefault="00D37C25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 xml:space="preserve">A) </w:t>
      </w:r>
      <w:r w:rsidR="006E545A" w:rsidRPr="00DC23EF">
        <w:rPr>
          <w:sz w:val="28"/>
          <w:szCs w:val="28"/>
        </w:rPr>
        <w:t>The above Boxplot is not normally distributed the median is towards the higher value</w:t>
      </w:r>
      <w:r w:rsidR="001351E7" w:rsidRPr="00DC23EF">
        <w:rPr>
          <w:sz w:val="28"/>
          <w:szCs w:val="28"/>
        </w:rPr>
        <w:t>.</w:t>
      </w:r>
    </w:p>
    <w:p w14:paraId="35820F72" w14:textId="77777777" w:rsidR="00F5399D" w:rsidRPr="00DC23EF" w:rsidRDefault="00F5399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E8274E1" w14:textId="443AFFB3" w:rsidR="00C57628" w:rsidRPr="00DC23EF" w:rsidRDefault="00F5399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ii) </w:t>
      </w:r>
      <w:r w:rsidR="00C57628" w:rsidRPr="00DC23EF">
        <w:rPr>
          <w:sz w:val="28"/>
          <w:szCs w:val="28"/>
        </w:rPr>
        <w:t>What is nature of skewness of the data?</w:t>
      </w:r>
    </w:p>
    <w:p w14:paraId="6F501991" w14:textId="0D4E2806" w:rsidR="006E545A" w:rsidRDefault="006E545A" w:rsidP="00F5399D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 data is a skewed towards left. The whisker range of minimum value is greater than maximum</w:t>
      </w:r>
      <w:r w:rsidR="001351E7" w:rsidRPr="00DC23EF">
        <w:rPr>
          <w:sz w:val="28"/>
          <w:szCs w:val="28"/>
        </w:rPr>
        <w:t>.</w:t>
      </w:r>
    </w:p>
    <w:p w14:paraId="1B6859EA" w14:textId="77777777" w:rsidR="00F5399D" w:rsidRPr="00DC23EF" w:rsidRDefault="00F5399D" w:rsidP="00F5399D">
      <w:pPr>
        <w:pStyle w:val="NormalWeb"/>
        <w:spacing w:before="0" w:beforeAutospacing="0" w:after="0" w:afterAutospacing="0"/>
        <w:ind w:left="717" w:firstLine="0"/>
        <w:rPr>
          <w:sz w:val="28"/>
          <w:szCs w:val="28"/>
        </w:rPr>
      </w:pPr>
    </w:p>
    <w:p w14:paraId="6F1536FC" w14:textId="2F7D1503" w:rsidR="00D37C25" w:rsidRPr="00DC23EF" w:rsidRDefault="00F5399D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iii) </w:t>
      </w:r>
      <w:r w:rsidR="005D1DBF" w:rsidRPr="00DC23EF">
        <w:rPr>
          <w:sz w:val="28"/>
          <w:szCs w:val="28"/>
        </w:rPr>
        <w:t>What will be the IQR of the data (approximately)?</w:t>
      </w:r>
    </w:p>
    <w:p w14:paraId="33996058" w14:textId="7777DB44" w:rsidR="00F5399D" w:rsidRDefault="00D37C25" w:rsidP="00F5399D">
      <w:pPr>
        <w:pStyle w:val="NormalWeb"/>
        <w:numPr>
          <w:ilvl w:val="0"/>
          <w:numId w:val="34"/>
        </w:numPr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The Inter Quantile Range = Q3 Upper quartile – Q1 Lower Quartile = 18 – 10 =8</w:t>
      </w:r>
      <w:r w:rsidR="001351E7" w:rsidRPr="00DC23EF">
        <w:rPr>
          <w:sz w:val="28"/>
          <w:szCs w:val="28"/>
        </w:rPr>
        <w:t>.</w:t>
      </w:r>
    </w:p>
    <w:p w14:paraId="4C23BA83" w14:textId="11B70258" w:rsidR="00204C0D" w:rsidRDefault="00204C0D" w:rsidP="00204C0D">
      <w:pPr>
        <w:pStyle w:val="NormalWeb"/>
        <w:spacing w:before="0" w:beforeAutospacing="0" w:after="0" w:afterAutospacing="0"/>
        <w:ind w:left="357" w:firstLine="0"/>
        <w:rPr>
          <w:sz w:val="28"/>
          <w:szCs w:val="28"/>
        </w:rPr>
      </w:pPr>
    </w:p>
    <w:p w14:paraId="34E199C6" w14:textId="77777777" w:rsidR="00204C0D" w:rsidRDefault="00204C0D" w:rsidP="00204C0D">
      <w:pPr>
        <w:pStyle w:val="NormalWeb"/>
        <w:spacing w:before="0" w:beforeAutospacing="0" w:after="0" w:afterAutospacing="0"/>
        <w:ind w:left="357" w:firstLine="0"/>
        <w:rPr>
          <w:sz w:val="28"/>
          <w:szCs w:val="28"/>
        </w:rPr>
      </w:pPr>
    </w:p>
    <w:p w14:paraId="191514E0" w14:textId="56B8D314" w:rsidR="004D09A1" w:rsidRDefault="00BC5748" w:rsidP="00F539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  <w:r w:rsidR="00D21477">
        <w:rPr>
          <w:noProof/>
          <w:sz w:val="28"/>
          <w:szCs w:val="28"/>
        </w:rPr>
        <w:drawing>
          <wp:inline distT="0" distB="0" distL="0" distR="0" wp14:anchorId="26B610B4" wp14:editId="31AB7F44">
            <wp:extent cx="3154680" cy="19354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9EF4" w14:textId="2EE418C6" w:rsidR="00D610DF" w:rsidRDefault="00D610D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9B4DEB8" w14:textId="2FB04FDD" w:rsidR="006723AD" w:rsidRDefault="004D09A1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9F49CE4" w14:textId="33C67945" w:rsidR="00740209" w:rsidRDefault="0095771D" w:rsidP="00D67B96">
      <w:pPr>
        <w:pStyle w:val="NormalWeb"/>
        <w:numPr>
          <w:ilvl w:val="0"/>
          <w:numId w:val="3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740209" w:rsidRPr="00740209">
        <w:rPr>
          <w:sz w:val="28"/>
          <w:szCs w:val="28"/>
        </w:rPr>
        <w:t xml:space="preserve">here are no outliers. </w:t>
      </w:r>
      <w:r w:rsidR="002A62F0">
        <w:rPr>
          <w:sz w:val="28"/>
          <w:szCs w:val="28"/>
        </w:rPr>
        <w:t>B</w:t>
      </w:r>
      <w:r w:rsidR="00740209" w:rsidRPr="00740209">
        <w:rPr>
          <w:sz w:val="28"/>
          <w:szCs w:val="28"/>
        </w:rPr>
        <w:t>oth the box plot shares the same median that is approximately in a range between 275 to 250 and they are normally distributed with zero to no skewness neither at the minimum or maximum whisker range.</w:t>
      </w:r>
    </w:p>
    <w:p w14:paraId="1704F20C" w14:textId="326D5BEC" w:rsidR="00D67B96" w:rsidRDefault="00D67B96" w:rsidP="00D67B9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86C2887" w14:textId="77777777" w:rsidR="00D67B96" w:rsidRPr="00740209" w:rsidRDefault="00D67B96" w:rsidP="00D67B9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DBEA3AD" w14:textId="59E9BA23" w:rsidR="007A3B9F" w:rsidRPr="00EF70C9" w:rsidRDefault="00BC5748" w:rsidP="00A424F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B22CEEB" w:rsidR="007A3B9F" w:rsidRPr="00EF70C9" w:rsidRDefault="007A3B9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44DAD">
        <w:rPr>
          <w:sz w:val="28"/>
          <w:szCs w:val="28"/>
        </w:rPr>
        <w:t xml:space="preserve">MPG </w:t>
      </w:r>
      <w:r w:rsidR="00E44DAD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1CE04C06" w:rsidR="007A3B9F" w:rsidRPr="00EF70C9" w:rsidRDefault="007A3B9F" w:rsidP="00D60FE2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3AC0E5B5" w:rsidR="007A3B9F" w:rsidRPr="00EF70C9" w:rsidRDefault="00D60FE2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7A3B9F"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="007A3B9F" w:rsidRPr="00EF70C9">
        <w:rPr>
          <w:sz w:val="28"/>
          <w:szCs w:val="28"/>
        </w:rPr>
        <w:t>)</w:t>
      </w:r>
    </w:p>
    <w:p w14:paraId="55C57A46" w14:textId="2D617D22" w:rsidR="007A3B9F" w:rsidRDefault="007A3B9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F70C9">
        <w:rPr>
          <w:sz w:val="28"/>
          <w:szCs w:val="28"/>
        </w:rPr>
        <w:t>c</w:t>
      </w:r>
      <w:r w:rsidR="00D60FE2">
        <w:rPr>
          <w:sz w:val="28"/>
          <w:szCs w:val="28"/>
        </w:rPr>
        <w:t xml:space="preserve">) </w:t>
      </w: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00A52CD" w14:textId="77777777" w:rsidR="00427FD2" w:rsidRPr="00EF70C9" w:rsidRDefault="00427FD2" w:rsidP="00427FD2">
      <w:pPr>
        <w:pStyle w:val="NormalWeb"/>
        <w:spacing w:before="0" w:beforeAutospacing="0" w:after="0" w:afterAutospacing="0"/>
        <w:ind w:left="0" w:firstLine="0"/>
        <w:rPr>
          <w:sz w:val="28"/>
          <w:szCs w:val="28"/>
        </w:rPr>
      </w:pPr>
    </w:p>
    <w:p w14:paraId="13F0AB38" w14:textId="05BA262F" w:rsidR="007A3B9F" w:rsidRPr="00427FD2" w:rsidRDefault="00285E29" w:rsidP="00427FD2">
      <w:pPr>
        <w:pStyle w:val="NormalWeb"/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sz w:val="28"/>
          <w:szCs w:val="28"/>
        </w:rPr>
        <w:t>A) a)</w:t>
      </w:r>
      <w:r w:rsidRPr="00427FD2">
        <w:rPr>
          <w:sz w:val="28"/>
          <w:szCs w:val="28"/>
        </w:rPr>
        <w:t xml:space="preserve"> P(MPG&gt;38) = 0.348</w:t>
      </w:r>
    </w:p>
    <w:p w14:paraId="1CC15152" w14:textId="2BC18DD5" w:rsidR="00427FD2" w:rsidRPr="008D6AF5" w:rsidRDefault="001B79A0" w:rsidP="001B79A0">
      <w:pPr>
        <w:pStyle w:val="NormalWeb"/>
        <w:spacing w:before="0" w:beforeAutospacing="0" w:after="0" w:afterAutospacing="0"/>
        <w:ind w:left="0" w:firstLine="0"/>
        <w:rPr>
          <w:sz w:val="28"/>
          <w:szCs w:val="28"/>
        </w:rPr>
      </w:pPr>
      <w:r w:rsidRPr="008D6AF5">
        <w:rPr>
          <w:sz w:val="28"/>
          <w:szCs w:val="28"/>
        </w:rPr>
        <w:t xml:space="preserve">     </w:t>
      </w:r>
      <w:r w:rsidR="00285E29" w:rsidRPr="008D6AF5">
        <w:rPr>
          <w:sz w:val="28"/>
          <w:szCs w:val="28"/>
        </w:rPr>
        <w:t xml:space="preserve">b) </w:t>
      </w:r>
      <w:r w:rsidR="00427FD2" w:rsidRPr="008D6AF5">
        <w:rPr>
          <w:sz w:val="28"/>
          <w:szCs w:val="28"/>
        </w:rPr>
        <w:t>P(MPG&lt;40) = 0.729</w:t>
      </w:r>
    </w:p>
    <w:p w14:paraId="099F5573" w14:textId="4D49696A" w:rsidR="00C230B3" w:rsidRPr="008D6AF5" w:rsidRDefault="008D6AF5" w:rsidP="008D6AF5">
      <w:pPr>
        <w:pStyle w:val="NormalWeb"/>
        <w:spacing w:before="0" w:beforeAutospacing="0" w:after="0" w:afterAutospacing="0"/>
        <w:ind w:left="0" w:firstLine="0"/>
        <w:rPr>
          <w:sz w:val="28"/>
          <w:szCs w:val="28"/>
          <w:lang w:val="da-DK"/>
        </w:rPr>
      </w:pPr>
      <w:r w:rsidRPr="008D6AF5">
        <w:rPr>
          <w:sz w:val="28"/>
          <w:szCs w:val="28"/>
          <w:lang w:val="da-DK"/>
        </w:rPr>
        <w:t xml:space="preserve">   </w:t>
      </w:r>
      <w:r>
        <w:rPr>
          <w:sz w:val="28"/>
          <w:szCs w:val="28"/>
          <w:lang w:val="da-DK"/>
        </w:rPr>
        <w:t xml:space="preserve">  </w:t>
      </w:r>
      <w:r w:rsidR="00285E29" w:rsidRPr="008D6AF5">
        <w:rPr>
          <w:sz w:val="28"/>
          <w:szCs w:val="28"/>
          <w:lang w:val="da-DK"/>
        </w:rPr>
        <w:t xml:space="preserve">c) </w:t>
      </w:r>
      <w:r w:rsidR="00C230B3" w:rsidRPr="008D6AF5">
        <w:rPr>
          <w:sz w:val="28"/>
          <w:szCs w:val="28"/>
          <w:lang w:val="da-DK"/>
        </w:rPr>
        <w:t>p(MPG&gt;20) = 0.943</w:t>
      </w:r>
    </w:p>
    <w:p w14:paraId="6832195C" w14:textId="6C506D93" w:rsidR="00C230B3" w:rsidRPr="008D6AF5" w:rsidRDefault="008D04CE" w:rsidP="008D04CE">
      <w:pPr>
        <w:pStyle w:val="NormalWeb"/>
        <w:spacing w:before="0" w:beforeAutospacing="0" w:after="0" w:afterAutospacing="0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    </w:t>
      </w:r>
      <w:r w:rsidR="00C230B3" w:rsidRPr="008D6AF5">
        <w:rPr>
          <w:sz w:val="28"/>
          <w:szCs w:val="28"/>
          <w:lang w:val="da-DK"/>
        </w:rPr>
        <w:t>P(MPG&lt;50) = 0.956</w:t>
      </w:r>
    </w:p>
    <w:p w14:paraId="0D64B980" w14:textId="0DCC22F7" w:rsidR="00285E29" w:rsidRPr="008D6AF5" w:rsidRDefault="008D04CE" w:rsidP="008D04CE">
      <w:pPr>
        <w:pStyle w:val="NormalWeb"/>
        <w:spacing w:before="0" w:beforeAutospacing="0" w:after="0" w:afterAutospacing="0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    </w:t>
      </w:r>
      <w:r w:rsidR="00C230B3" w:rsidRPr="008D6AF5">
        <w:rPr>
          <w:sz w:val="28"/>
          <w:szCs w:val="28"/>
          <w:lang w:val="da-DK"/>
        </w:rPr>
        <w:t>P(20&lt;MPG&lt;50) = 0.013</w:t>
      </w:r>
    </w:p>
    <w:p w14:paraId="12E54A61" w14:textId="2289C8DD" w:rsidR="007A3B9F" w:rsidRPr="008D6AF5" w:rsidRDefault="007A3B9F" w:rsidP="008D6AF5">
      <w:pPr>
        <w:pStyle w:val="NormalWeb"/>
        <w:spacing w:before="0" w:beforeAutospacing="0" w:after="0" w:afterAutospacing="0"/>
        <w:ind w:left="0" w:firstLine="0"/>
        <w:rPr>
          <w:sz w:val="28"/>
          <w:szCs w:val="28"/>
          <w:lang w:val="da-DK"/>
        </w:rPr>
      </w:pPr>
    </w:p>
    <w:p w14:paraId="1AEB8F6B" w14:textId="77777777" w:rsidR="00A424FC" w:rsidRPr="008D6AF5" w:rsidRDefault="00A424FC" w:rsidP="008D6AF5">
      <w:pPr>
        <w:pStyle w:val="NormalWeb"/>
        <w:spacing w:before="0" w:beforeAutospacing="0" w:after="0" w:afterAutospacing="0"/>
        <w:ind w:left="0" w:firstLine="0"/>
        <w:rPr>
          <w:sz w:val="28"/>
          <w:szCs w:val="28"/>
          <w:lang w:val="da-DK"/>
        </w:rPr>
      </w:pPr>
    </w:p>
    <w:p w14:paraId="01632636" w14:textId="77777777" w:rsidR="007A3B9F" w:rsidRPr="00EF70C9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 21</w:t>
      </w:r>
      <w:r w:rsidR="007A3B9F" w:rsidRPr="00DC23EF">
        <w:rPr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Check whether the data follows normal distribution</w:t>
      </w:r>
    </w:p>
    <w:p w14:paraId="53BD9738" w14:textId="1CFE5684" w:rsidR="007A3B9F" w:rsidRPr="00EF70C9" w:rsidRDefault="00F87100" w:rsidP="00F87100">
      <w:pPr>
        <w:pStyle w:val="NormalWeb"/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87100">
        <w:rPr>
          <w:sz w:val="28"/>
          <w:szCs w:val="28"/>
        </w:rPr>
        <w:t>i)</w:t>
      </w:r>
      <w:r>
        <w:rPr>
          <w:sz w:val="28"/>
          <w:szCs w:val="28"/>
        </w:rPr>
        <w:t xml:space="preserve"> </w:t>
      </w:r>
      <w:r w:rsidR="007A3B9F"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follows Normal Distribution </w:t>
      </w:r>
    </w:p>
    <w:p w14:paraId="2B5F22A0" w14:textId="73EC13A4" w:rsidR="00724454" w:rsidRDefault="007A3B9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4EDAC0D1" w:rsidR="007A3B9F" w:rsidRDefault="00373D83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373D83">
        <w:rPr>
          <w:sz w:val="28"/>
          <w:szCs w:val="28"/>
        </w:rPr>
        <w:t>MPG of cars follows normal distribution</w:t>
      </w:r>
    </w:p>
    <w:p w14:paraId="50CDC2D8" w14:textId="211DA3A6" w:rsidR="00A745F8" w:rsidRPr="00EF70C9" w:rsidRDefault="000809F1" w:rsidP="003D0804">
      <w:pPr>
        <w:pStyle w:val="NormalWeb"/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1BE9F4" wp14:editId="46B727C3">
            <wp:extent cx="4883410" cy="3100705"/>
            <wp:effectExtent l="0" t="0" r="0" b="0"/>
            <wp:docPr id="1" name="Picture 1" descr="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11" cy="310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27171E1D" w:rsidR="007A3B9F" w:rsidRPr="00EF70C9" w:rsidRDefault="003157E4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ii) </w:t>
      </w:r>
      <w:r w:rsidR="007A3B9F" w:rsidRPr="00EF70C9">
        <w:rPr>
          <w:sz w:val="28"/>
          <w:szCs w:val="28"/>
        </w:rPr>
        <w:t xml:space="preserve">Check Whether the Adipose Tissue (AT) and Waist </w:t>
      </w:r>
      <w:r w:rsidR="00373D83" w:rsidRPr="00EF70C9">
        <w:rPr>
          <w:sz w:val="28"/>
          <w:szCs w:val="28"/>
        </w:rPr>
        <w:t>Circumference (Waist) from</w:t>
      </w:r>
      <w:r w:rsidR="007A3B9F" w:rsidRPr="00EF70C9">
        <w:rPr>
          <w:sz w:val="28"/>
          <w:szCs w:val="28"/>
        </w:rPr>
        <w:t xml:space="preserve"> wc-at data </w:t>
      </w:r>
      <w:r w:rsidR="00373D83" w:rsidRPr="00EF70C9">
        <w:rPr>
          <w:sz w:val="28"/>
          <w:szCs w:val="28"/>
        </w:rPr>
        <w:t>set follows</w:t>
      </w:r>
      <w:r w:rsidR="007A3B9F" w:rsidRPr="00EF70C9">
        <w:rPr>
          <w:sz w:val="28"/>
          <w:szCs w:val="28"/>
        </w:rPr>
        <w:t xml:space="preserve"> Normal Distribution </w:t>
      </w:r>
    </w:p>
    <w:p w14:paraId="2D3FB696" w14:textId="10B843FA" w:rsidR="007A3B9F" w:rsidRDefault="007A3B9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8147BAE" w14:textId="7843637E" w:rsidR="00373D83" w:rsidRDefault="00373D83" w:rsidP="000B375F">
      <w:pPr>
        <w:pStyle w:val="NormalWeb"/>
        <w:numPr>
          <w:ilvl w:val="0"/>
          <w:numId w:val="42"/>
        </w:numPr>
        <w:spacing w:before="0" w:beforeAutospacing="0" w:after="0" w:afterAutospacing="0"/>
        <w:rPr>
          <w:sz w:val="28"/>
          <w:szCs w:val="28"/>
        </w:rPr>
      </w:pPr>
      <w:r w:rsidRPr="00373D83">
        <w:rPr>
          <w:sz w:val="28"/>
          <w:szCs w:val="28"/>
        </w:rPr>
        <w:t>Adipose Tissue (AT) and Waist does not follow Normal Distribution</w:t>
      </w:r>
    </w:p>
    <w:p w14:paraId="744438C9" w14:textId="67645E3E" w:rsidR="000B375F" w:rsidRPr="00373D83" w:rsidRDefault="000B375F" w:rsidP="000B375F">
      <w:pPr>
        <w:pStyle w:val="NormalWeb"/>
        <w:spacing w:before="0" w:beforeAutospacing="0" w:after="0" w:afterAutospacing="0"/>
        <w:ind w:left="357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A36E99" wp14:editId="61A8AC2B">
            <wp:extent cx="2887980" cy="2202180"/>
            <wp:effectExtent l="0" t="0" r="0" b="0"/>
            <wp:docPr id="2024519997" name="Picture 2024519997" descr="A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19997" name="Picture 2024519997" descr="A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08052AF" wp14:editId="62ED7ED0">
            <wp:extent cx="2827020" cy="2240280"/>
            <wp:effectExtent l="0" t="0" r="0" b="0"/>
            <wp:docPr id="307673790" name="Picture 307673790" descr="A blue dotted line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73790" name="Picture 307673790" descr="A blue dotted line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2FF1BA87" w:rsidR="007A3B9F" w:rsidRDefault="007A3B9F" w:rsidP="00DC23E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9B03C7D" w14:textId="28BB7088" w:rsidR="00513BE8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 22</w:t>
      </w:r>
      <w:r w:rsidR="007A3B9F" w:rsidRPr="00DC23EF">
        <w:rPr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the Z scores</w:t>
      </w:r>
      <w:r w:rsidR="00724454">
        <w:rPr>
          <w:sz w:val="28"/>
          <w:szCs w:val="28"/>
        </w:rPr>
        <w:t xml:space="preserve"> </w:t>
      </w:r>
      <w:r w:rsidR="00064461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91B45DB" w14:textId="77777777" w:rsidR="000D0E45" w:rsidRPr="000D0E45" w:rsidRDefault="00513BE8" w:rsidP="000D0E4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="000D0E45" w:rsidRPr="000D0E45">
        <w:rPr>
          <w:sz w:val="28"/>
          <w:szCs w:val="28"/>
        </w:rPr>
        <w:t>z value for 90% confidence interval = -1.6449</w:t>
      </w:r>
    </w:p>
    <w:p w14:paraId="0653CF22" w14:textId="77777777" w:rsidR="000D0E45" w:rsidRPr="000D0E45" w:rsidRDefault="000D0E45" w:rsidP="000D0E4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83E0665" w14:textId="77777777" w:rsidR="000D0E45" w:rsidRPr="000D0E45" w:rsidRDefault="000D0E45" w:rsidP="000D0E45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  <w:r w:rsidRPr="000D0E45">
        <w:rPr>
          <w:sz w:val="28"/>
          <w:szCs w:val="28"/>
        </w:rPr>
        <w:t>z value for 94% confidence interval = -1.8808</w:t>
      </w:r>
    </w:p>
    <w:p w14:paraId="5E882FA0" w14:textId="77777777" w:rsidR="000D0E45" w:rsidRPr="000D0E45" w:rsidRDefault="000D0E45" w:rsidP="000D0E4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9D8CB07" w14:textId="2997EC49" w:rsidR="00513BE8" w:rsidRPr="00513BE8" w:rsidRDefault="000D0E45" w:rsidP="000D0E45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  <w:r w:rsidRPr="000D0E45">
        <w:rPr>
          <w:sz w:val="28"/>
          <w:szCs w:val="28"/>
        </w:rPr>
        <w:t>z value for 60% confidence interval = -0.8416</w:t>
      </w:r>
    </w:p>
    <w:p w14:paraId="3DAD86FD" w14:textId="358DDC49" w:rsidR="00E605D6" w:rsidRDefault="00BC5748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>Q 23</w:t>
      </w:r>
      <w:r w:rsidR="00724454" w:rsidRPr="00DC23EF">
        <w:rPr>
          <w:sz w:val="28"/>
          <w:szCs w:val="28"/>
        </w:rPr>
        <w:t>)</w:t>
      </w:r>
      <w:r w:rsidR="00724454" w:rsidRPr="00513BE8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 w:rsidRPr="00513BE8">
        <w:rPr>
          <w:sz w:val="28"/>
          <w:szCs w:val="28"/>
        </w:rPr>
        <w:t>25</w:t>
      </w:r>
    </w:p>
    <w:p w14:paraId="546E6984" w14:textId="2D10F5B7" w:rsidR="00FE0B0E" w:rsidRPr="00FE0B0E" w:rsidRDefault="00087513" w:rsidP="00FE0B0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FE0B0E" w:rsidRPr="00FE0B0E">
        <w:rPr>
          <w:sz w:val="28"/>
          <w:szCs w:val="28"/>
        </w:rPr>
        <w:t xml:space="preserve">t </w:t>
      </w:r>
      <w:r w:rsidR="002A16FD" w:rsidRPr="00FE0B0E">
        <w:rPr>
          <w:sz w:val="28"/>
          <w:szCs w:val="28"/>
        </w:rPr>
        <w:t xml:space="preserve">value </w:t>
      </w:r>
      <w:r w:rsidR="00FE0B0E" w:rsidRPr="00FE0B0E">
        <w:rPr>
          <w:sz w:val="28"/>
          <w:szCs w:val="28"/>
        </w:rPr>
        <w:t>for 95% confidence interval = -2.0639</w:t>
      </w:r>
    </w:p>
    <w:p w14:paraId="2AD2C0A6" w14:textId="77777777" w:rsidR="00FE0B0E" w:rsidRPr="00FE0B0E" w:rsidRDefault="00FE0B0E" w:rsidP="00FE0B0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2357605" w14:textId="77777777" w:rsidR="00FE0B0E" w:rsidRPr="00FE0B0E" w:rsidRDefault="00FE0B0E" w:rsidP="00FE0B0E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  <w:r w:rsidRPr="00FE0B0E">
        <w:rPr>
          <w:sz w:val="28"/>
          <w:szCs w:val="28"/>
        </w:rPr>
        <w:t>t value for 94% confidence interval = -1.974</w:t>
      </w:r>
    </w:p>
    <w:p w14:paraId="07FD963B" w14:textId="77777777" w:rsidR="00FE0B0E" w:rsidRPr="00FE0B0E" w:rsidRDefault="00FE0B0E" w:rsidP="00FE0B0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E48BED4" w14:textId="0BC22B0B" w:rsidR="00087513" w:rsidRDefault="00FE0B0E" w:rsidP="00FE0B0E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  <w:r w:rsidRPr="00FE0B0E">
        <w:rPr>
          <w:sz w:val="28"/>
          <w:szCs w:val="28"/>
        </w:rPr>
        <w:t>t value for 99% Confidence Interval = -2.7969</w:t>
      </w:r>
    </w:p>
    <w:p w14:paraId="32FA0E80" w14:textId="3E0B259C" w:rsidR="00FE0B0E" w:rsidRDefault="00FE0B0E" w:rsidP="00FE0B0E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</w:p>
    <w:p w14:paraId="4CAE94BB" w14:textId="77777777" w:rsidR="00FE0B0E" w:rsidRPr="00513BE8" w:rsidRDefault="00FE0B0E" w:rsidP="00FE0B0E">
      <w:pPr>
        <w:pStyle w:val="NormalWeb"/>
        <w:spacing w:before="0" w:beforeAutospacing="0" w:after="0" w:afterAutospacing="0"/>
        <w:ind w:firstLine="0"/>
        <w:rPr>
          <w:sz w:val="28"/>
          <w:szCs w:val="28"/>
        </w:rPr>
      </w:pPr>
    </w:p>
    <w:p w14:paraId="45206584" w14:textId="50FE54AB" w:rsidR="002818A0" w:rsidRPr="00DC23EF" w:rsidRDefault="00BC5748" w:rsidP="00EC06E7">
      <w:pPr>
        <w:pStyle w:val="NormalWeb"/>
        <w:spacing w:before="0" w:beforeAutospacing="0" w:after="0" w:afterAutospacing="0"/>
        <w:ind w:left="357" w:firstLine="0"/>
        <w:rPr>
          <w:sz w:val="28"/>
          <w:szCs w:val="28"/>
        </w:rPr>
      </w:pPr>
      <w:r w:rsidRPr="00DC23EF">
        <w:rPr>
          <w:sz w:val="28"/>
          <w:szCs w:val="28"/>
        </w:rPr>
        <w:t>Q 24</w:t>
      </w:r>
      <w:r w:rsidR="00AA44EF" w:rsidRPr="00DC23EF">
        <w:rPr>
          <w:sz w:val="28"/>
          <w:szCs w:val="28"/>
        </w:rPr>
        <w:t>)</w:t>
      </w:r>
      <w:r w:rsidR="002E78B5" w:rsidRPr="00DC23EF">
        <w:rPr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064461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DC23EF">
        <w:rPr>
          <w:sz w:val="28"/>
          <w:szCs w:val="28"/>
        </w:rPr>
        <w:t xml:space="preserve">claims that an average </w:t>
      </w:r>
      <w:r w:rsidR="000F2D83" w:rsidRPr="00DC23EF">
        <w:rPr>
          <w:sz w:val="28"/>
          <w:szCs w:val="28"/>
        </w:rPr>
        <w:t xml:space="preserve">light bulb lasts </w:t>
      </w:r>
      <w:r w:rsidR="002818A0" w:rsidRPr="00DC23EF">
        <w:rPr>
          <w:sz w:val="28"/>
          <w:szCs w:val="28"/>
        </w:rPr>
        <w:t>270</w:t>
      </w:r>
      <w:r w:rsidR="002E78B5" w:rsidRPr="00DC23EF">
        <w:rPr>
          <w:sz w:val="28"/>
          <w:szCs w:val="28"/>
        </w:rPr>
        <w:t xml:space="preserve"> days. </w:t>
      </w:r>
      <w:r w:rsidR="000F2D83" w:rsidRPr="00DC23EF">
        <w:rPr>
          <w:sz w:val="28"/>
          <w:szCs w:val="28"/>
        </w:rPr>
        <w:t xml:space="preserve">A researcher randomly selects </w:t>
      </w:r>
      <w:r w:rsidR="002818A0" w:rsidRPr="00DC23EF">
        <w:rPr>
          <w:sz w:val="28"/>
          <w:szCs w:val="28"/>
        </w:rPr>
        <w:t>18</w:t>
      </w:r>
      <w:r w:rsidR="002E78B5" w:rsidRPr="00DC23EF">
        <w:rPr>
          <w:sz w:val="28"/>
          <w:szCs w:val="28"/>
        </w:rPr>
        <w:t xml:space="preserve"> bulbs for testing. The sam</w:t>
      </w:r>
      <w:r w:rsidR="000F2D83" w:rsidRPr="00DC23EF">
        <w:rPr>
          <w:sz w:val="28"/>
          <w:szCs w:val="28"/>
        </w:rPr>
        <w:t xml:space="preserve">pled bulbs last an average of </w:t>
      </w:r>
      <w:r w:rsidR="002818A0" w:rsidRPr="00DC23EF">
        <w:rPr>
          <w:sz w:val="28"/>
          <w:szCs w:val="28"/>
        </w:rPr>
        <w:t>260</w:t>
      </w:r>
      <w:r w:rsidR="002E78B5" w:rsidRPr="00DC23EF">
        <w:rPr>
          <w:sz w:val="28"/>
          <w:szCs w:val="28"/>
        </w:rPr>
        <w:t xml:space="preserve"> days,</w:t>
      </w:r>
      <w:r w:rsidR="00AB0E5D" w:rsidRPr="00DC23EF">
        <w:rPr>
          <w:sz w:val="28"/>
          <w:szCs w:val="28"/>
        </w:rPr>
        <w:t xml:space="preserve"> with a standard deviation of </w:t>
      </w:r>
      <w:r w:rsidR="002818A0" w:rsidRPr="00DC23EF">
        <w:rPr>
          <w:sz w:val="28"/>
          <w:szCs w:val="28"/>
        </w:rPr>
        <w:t>90</w:t>
      </w:r>
      <w:r w:rsidR="002E78B5" w:rsidRPr="00DC23EF">
        <w:rPr>
          <w:sz w:val="28"/>
          <w:szCs w:val="28"/>
        </w:rPr>
        <w:t xml:space="preserve"> days. If the CEO's claim were true,</w:t>
      </w:r>
      <w:r w:rsidR="00DB650D" w:rsidRPr="00DC23EF">
        <w:rPr>
          <w:sz w:val="28"/>
          <w:szCs w:val="28"/>
        </w:rPr>
        <w:t xml:space="preserve"> what is the probability that </w:t>
      </w:r>
      <w:r w:rsidR="00C50D38" w:rsidRPr="00DC23EF">
        <w:rPr>
          <w:sz w:val="28"/>
          <w:szCs w:val="28"/>
        </w:rPr>
        <w:t>18</w:t>
      </w:r>
      <w:r w:rsidR="002E78B5" w:rsidRPr="00DC23EF">
        <w:rPr>
          <w:sz w:val="28"/>
          <w:szCs w:val="28"/>
        </w:rPr>
        <w:t xml:space="preserve"> randomly selected bulbs would have an average life of no more than </w:t>
      </w:r>
      <w:r w:rsidR="002818A0" w:rsidRPr="00DC23EF">
        <w:rPr>
          <w:sz w:val="28"/>
          <w:szCs w:val="28"/>
        </w:rPr>
        <w:t>260</w:t>
      </w:r>
      <w:r w:rsidR="002E78B5" w:rsidRPr="00DC23EF">
        <w:rPr>
          <w:sz w:val="28"/>
          <w:szCs w:val="28"/>
        </w:rPr>
        <w:t xml:space="preserve"> days</w:t>
      </w:r>
    </w:p>
    <w:p w14:paraId="06E3618F" w14:textId="77777777" w:rsidR="00302B26" w:rsidRPr="00DE7979" w:rsidRDefault="00A50B04" w:rsidP="00DC23E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E7979">
        <w:rPr>
          <w:b/>
          <w:bCs/>
          <w:sz w:val="28"/>
          <w:szCs w:val="28"/>
        </w:rPr>
        <w:t xml:space="preserve">Hint: </w:t>
      </w:r>
      <w:r w:rsidR="003A03BA" w:rsidRPr="00DE7979">
        <w:rPr>
          <w:b/>
          <w:bCs/>
          <w:sz w:val="28"/>
          <w:szCs w:val="28"/>
        </w:rPr>
        <w:t xml:space="preserve"> </w:t>
      </w:r>
    </w:p>
    <w:p w14:paraId="5C224DF0" w14:textId="70766A4B" w:rsidR="00302B26" w:rsidRPr="00DC23EF" w:rsidRDefault="003F354C" w:rsidP="00DC23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 xml:space="preserve">rcode </w:t>
      </w:r>
      <w:r w:rsidR="00302B26" w:rsidRPr="00DC23EF">
        <w:rPr>
          <w:sz w:val="28"/>
          <w:szCs w:val="28"/>
        </w:rPr>
        <w:t xml:space="preserve"> </w:t>
      </w:r>
      <w:r w:rsidR="00302B26" w:rsidRPr="00DC23EF">
        <w:rPr>
          <w:sz w:val="28"/>
          <w:szCs w:val="28"/>
        </w:rPr>
        <w:sym w:font="Wingdings" w:char="F0E0"/>
      </w:r>
      <w:r w:rsidR="00302B26" w:rsidRPr="00DC23EF">
        <w:rPr>
          <w:sz w:val="28"/>
          <w:szCs w:val="28"/>
        </w:rPr>
        <w:t xml:space="preserve"> </w:t>
      </w:r>
      <w:r w:rsidR="00DE7979" w:rsidRPr="00DC23EF">
        <w:rPr>
          <w:sz w:val="28"/>
          <w:szCs w:val="28"/>
        </w:rPr>
        <w:t>pt (t</w:t>
      </w:r>
      <w:r w:rsidR="00DE7979">
        <w:rPr>
          <w:sz w:val="28"/>
          <w:szCs w:val="28"/>
        </w:rPr>
        <w:t xml:space="preserve"> </w:t>
      </w:r>
      <w:r w:rsidR="00DE7979" w:rsidRPr="00DC23EF">
        <w:rPr>
          <w:sz w:val="28"/>
          <w:szCs w:val="28"/>
        </w:rPr>
        <w:t>score, df</w:t>
      </w:r>
      <w:r w:rsidR="003A03BA" w:rsidRPr="00DC23EF">
        <w:rPr>
          <w:sz w:val="28"/>
          <w:szCs w:val="28"/>
        </w:rPr>
        <w:t xml:space="preserve">)  </w:t>
      </w:r>
    </w:p>
    <w:p w14:paraId="16E04F20" w14:textId="09D8A454" w:rsidR="003A03BA" w:rsidRDefault="003A03BA" w:rsidP="00B30F2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3EF">
        <w:rPr>
          <w:sz w:val="28"/>
          <w:szCs w:val="28"/>
        </w:rPr>
        <w:t xml:space="preserve">df </w:t>
      </w:r>
      <w:r w:rsidRPr="00DC23EF">
        <w:rPr>
          <w:sz w:val="28"/>
          <w:szCs w:val="28"/>
        </w:rPr>
        <w:sym w:font="Wingdings" w:char="F0E0"/>
      </w:r>
      <w:r w:rsidRPr="00DC23EF">
        <w:rPr>
          <w:sz w:val="28"/>
          <w:szCs w:val="28"/>
        </w:rPr>
        <w:t xml:space="preserve"> degrees of freedom</w:t>
      </w:r>
    </w:p>
    <w:p w14:paraId="524951A5" w14:textId="06CEFCB1" w:rsidR="003005D8" w:rsidRDefault="00A66444" w:rsidP="003005D8">
      <w:pPr>
        <w:pStyle w:val="NormalWeb"/>
        <w:numPr>
          <w:ilvl w:val="0"/>
          <w:numId w:val="41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 </w:t>
      </w:r>
      <w:r w:rsidRPr="003005D8">
        <w:rPr>
          <w:sz w:val="28"/>
          <w:szCs w:val="28"/>
        </w:rPr>
        <w:t>score</w:t>
      </w:r>
      <w:r w:rsidR="003005D8" w:rsidRPr="003005D8">
        <w:rPr>
          <w:sz w:val="28"/>
          <w:szCs w:val="28"/>
        </w:rPr>
        <w:t xml:space="preserve"> = (x - pop mean) / (sample standard </w:t>
      </w:r>
      <w:r w:rsidRPr="003005D8">
        <w:rPr>
          <w:sz w:val="28"/>
          <w:szCs w:val="28"/>
        </w:rPr>
        <w:t>deviation</w:t>
      </w:r>
      <w:r w:rsidR="003005D8" w:rsidRPr="003005D8">
        <w:rPr>
          <w:sz w:val="28"/>
          <w:szCs w:val="28"/>
        </w:rPr>
        <w:t xml:space="preserve"> / square root of sample size)</w:t>
      </w:r>
      <w:r w:rsidR="0080589E">
        <w:rPr>
          <w:sz w:val="28"/>
          <w:szCs w:val="28"/>
        </w:rPr>
        <w:t xml:space="preserve"> = </w:t>
      </w:r>
      <w:r w:rsidR="0080589E" w:rsidRPr="0080589E">
        <w:rPr>
          <w:sz w:val="28"/>
          <w:szCs w:val="28"/>
        </w:rPr>
        <w:t>(260-270)</w:t>
      </w:r>
      <w:r w:rsidR="00DE7979" w:rsidRPr="0080589E">
        <w:rPr>
          <w:sz w:val="28"/>
          <w:szCs w:val="28"/>
        </w:rPr>
        <w:t>/ (90/np.sqrt (</w:t>
      </w:r>
      <w:r w:rsidR="0080589E" w:rsidRPr="0080589E">
        <w:rPr>
          <w:sz w:val="28"/>
          <w:szCs w:val="28"/>
        </w:rPr>
        <w:t>18))</w:t>
      </w:r>
    </w:p>
    <w:p w14:paraId="2625577D" w14:textId="04053AE6" w:rsidR="00DE7979" w:rsidRDefault="00DE7979" w:rsidP="00DE7979">
      <w:pPr>
        <w:pStyle w:val="NormalWeb"/>
        <w:spacing w:before="0" w:beforeAutospacing="0" w:after="0" w:afterAutospacing="0"/>
        <w:ind w:left="717" w:firstLine="0"/>
        <w:rPr>
          <w:sz w:val="28"/>
          <w:szCs w:val="28"/>
        </w:rPr>
      </w:pPr>
      <w:r w:rsidRPr="00DE7979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Pr="00DE7979">
        <w:rPr>
          <w:sz w:val="28"/>
          <w:szCs w:val="28"/>
        </w:rPr>
        <w:t>score = -0.471</w:t>
      </w:r>
    </w:p>
    <w:p w14:paraId="2EDDC3EC" w14:textId="4369E06F" w:rsidR="00C132AF" w:rsidRPr="00C132AF" w:rsidRDefault="00C132AF" w:rsidP="00C132AF">
      <w:pPr>
        <w:pStyle w:val="NormalWeb"/>
        <w:spacing w:before="0" w:beforeAutospacing="0" w:after="0" w:afterAutospacing="0"/>
        <w:ind w:left="717" w:firstLine="0"/>
        <w:rPr>
          <w:sz w:val="28"/>
          <w:szCs w:val="28"/>
        </w:rPr>
      </w:pPr>
      <w:r w:rsidRPr="00C132AF">
        <w:rPr>
          <w:sz w:val="28"/>
          <w:szCs w:val="28"/>
        </w:rPr>
        <w:t>stats.t.cdf</w:t>
      </w:r>
      <w:r>
        <w:rPr>
          <w:sz w:val="28"/>
          <w:szCs w:val="28"/>
        </w:rPr>
        <w:t xml:space="preserve"> </w:t>
      </w:r>
      <w:r w:rsidRPr="00C132AF">
        <w:rPr>
          <w:sz w:val="28"/>
          <w:szCs w:val="28"/>
        </w:rPr>
        <w:t>(t</w:t>
      </w:r>
      <w:r>
        <w:rPr>
          <w:sz w:val="28"/>
          <w:szCs w:val="28"/>
        </w:rPr>
        <w:t xml:space="preserve"> </w:t>
      </w:r>
      <w:r w:rsidRPr="00C132AF">
        <w:rPr>
          <w:sz w:val="28"/>
          <w:szCs w:val="28"/>
        </w:rPr>
        <w:t>score, df = 17)</w:t>
      </w:r>
    </w:p>
    <w:p w14:paraId="57B13DC7" w14:textId="0CB1F27B" w:rsidR="00C132AF" w:rsidRPr="002E78B5" w:rsidRDefault="00C132AF" w:rsidP="00C132AF">
      <w:pPr>
        <w:pStyle w:val="NormalWeb"/>
        <w:spacing w:before="0" w:beforeAutospacing="0" w:after="0" w:afterAutospacing="0"/>
        <w:ind w:left="717" w:firstLine="0"/>
        <w:rPr>
          <w:sz w:val="28"/>
          <w:szCs w:val="28"/>
        </w:rPr>
      </w:pPr>
      <w:r w:rsidRPr="00C132AF">
        <w:rPr>
          <w:sz w:val="28"/>
          <w:szCs w:val="28"/>
        </w:rPr>
        <w:t>0.32 = 32%</w:t>
      </w:r>
    </w:p>
    <w:sectPr w:rsidR="00C132AF" w:rsidRPr="002E78B5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16E2" w14:textId="77777777" w:rsidR="0073052E" w:rsidRDefault="0073052E" w:rsidP="004A68BE">
      <w:pPr>
        <w:spacing w:before="0" w:after="0" w:line="240" w:lineRule="auto"/>
      </w:pPr>
      <w:r>
        <w:separator/>
      </w:r>
    </w:p>
  </w:endnote>
  <w:endnote w:type="continuationSeparator" w:id="0">
    <w:p w14:paraId="0991A828" w14:textId="77777777" w:rsidR="0073052E" w:rsidRDefault="0073052E" w:rsidP="004A68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C6E2" w14:textId="76AB2FD4" w:rsidR="004A68BE" w:rsidRDefault="004A68BE" w:rsidP="004A68BE">
    <w:pPr>
      <w:pStyle w:val="Footer"/>
      <w:tabs>
        <w:tab w:val="clear" w:pos="4513"/>
        <w:tab w:val="clear" w:pos="9026"/>
        <w:tab w:val="left" w:pos="21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75B7" w14:textId="77777777" w:rsidR="0073052E" w:rsidRDefault="0073052E" w:rsidP="004A68BE">
      <w:pPr>
        <w:spacing w:before="0" w:after="0" w:line="240" w:lineRule="auto"/>
      </w:pPr>
      <w:r>
        <w:separator/>
      </w:r>
    </w:p>
  </w:footnote>
  <w:footnote w:type="continuationSeparator" w:id="0">
    <w:p w14:paraId="30DA942C" w14:textId="77777777" w:rsidR="0073052E" w:rsidRDefault="0073052E" w:rsidP="004A68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828"/>
    <w:multiLevelType w:val="hybridMultilevel"/>
    <w:tmpl w:val="74787EE0"/>
    <w:lvl w:ilvl="0" w:tplc="C46C1A32">
      <w:start w:val="1"/>
      <w:numFmt w:val="upperLetter"/>
      <w:lvlText w:val="%1)"/>
      <w:lvlJc w:val="left"/>
      <w:pPr>
        <w:ind w:left="71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 w15:restartNumberingAfterBreak="0">
    <w:nsid w:val="0A6271D6"/>
    <w:multiLevelType w:val="hybridMultilevel"/>
    <w:tmpl w:val="F7EE0DFE"/>
    <w:lvl w:ilvl="0" w:tplc="6A5839BA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3F34"/>
    <w:multiLevelType w:val="hybridMultilevel"/>
    <w:tmpl w:val="9250B3D4"/>
    <w:lvl w:ilvl="0" w:tplc="A6B2ADA2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9143C7F"/>
    <w:multiLevelType w:val="hybridMultilevel"/>
    <w:tmpl w:val="61FC8194"/>
    <w:lvl w:ilvl="0" w:tplc="DD523226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1CF34267"/>
    <w:multiLevelType w:val="hybridMultilevel"/>
    <w:tmpl w:val="43FEFCDC"/>
    <w:lvl w:ilvl="0" w:tplc="41FE2844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A5394"/>
    <w:multiLevelType w:val="hybridMultilevel"/>
    <w:tmpl w:val="2722B4D0"/>
    <w:lvl w:ilvl="0" w:tplc="33F46ADE">
      <w:start w:val="1"/>
      <w:numFmt w:val="upperLetter"/>
      <w:lvlText w:val="%1)"/>
      <w:lvlJc w:val="left"/>
      <w:pPr>
        <w:ind w:left="71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6005B"/>
    <w:multiLevelType w:val="hybridMultilevel"/>
    <w:tmpl w:val="564E7D18"/>
    <w:lvl w:ilvl="0" w:tplc="AB30F80A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2E49578A"/>
    <w:multiLevelType w:val="hybridMultilevel"/>
    <w:tmpl w:val="988E1D5C"/>
    <w:lvl w:ilvl="0" w:tplc="1E12EFA2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2F473D2"/>
    <w:multiLevelType w:val="hybridMultilevel"/>
    <w:tmpl w:val="3F147754"/>
    <w:lvl w:ilvl="0" w:tplc="C8AADEEA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3AAF1538"/>
    <w:multiLevelType w:val="hybridMultilevel"/>
    <w:tmpl w:val="0128D96E"/>
    <w:lvl w:ilvl="0" w:tplc="DB2846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706D1"/>
    <w:multiLevelType w:val="hybridMultilevel"/>
    <w:tmpl w:val="6316CB30"/>
    <w:lvl w:ilvl="0" w:tplc="D19A7636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EA87BF1"/>
    <w:multiLevelType w:val="multilevel"/>
    <w:tmpl w:val="541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455AB"/>
    <w:multiLevelType w:val="hybridMultilevel"/>
    <w:tmpl w:val="93C0926A"/>
    <w:lvl w:ilvl="0" w:tplc="D7E647F2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341462D"/>
    <w:multiLevelType w:val="hybridMultilevel"/>
    <w:tmpl w:val="A2647604"/>
    <w:lvl w:ilvl="0" w:tplc="258A9196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3F600A3"/>
    <w:multiLevelType w:val="hybridMultilevel"/>
    <w:tmpl w:val="900CBCB8"/>
    <w:lvl w:ilvl="0" w:tplc="04DA9236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4C440ED4"/>
    <w:multiLevelType w:val="hybridMultilevel"/>
    <w:tmpl w:val="C2468258"/>
    <w:lvl w:ilvl="0" w:tplc="E5CC509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72234"/>
    <w:multiLevelType w:val="hybridMultilevel"/>
    <w:tmpl w:val="79A07C7C"/>
    <w:lvl w:ilvl="0" w:tplc="035EAE26">
      <w:start w:val="1"/>
      <w:numFmt w:val="upperLetter"/>
      <w:lvlText w:val="%1)"/>
      <w:lvlJc w:val="left"/>
      <w:pPr>
        <w:ind w:left="121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4EB71229"/>
    <w:multiLevelType w:val="hybridMultilevel"/>
    <w:tmpl w:val="06347226"/>
    <w:lvl w:ilvl="0" w:tplc="684A59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F25D0"/>
    <w:multiLevelType w:val="hybridMultilevel"/>
    <w:tmpl w:val="403491CE"/>
    <w:lvl w:ilvl="0" w:tplc="F138B9BE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50620A5C"/>
    <w:multiLevelType w:val="hybridMultilevel"/>
    <w:tmpl w:val="2EDE5990"/>
    <w:lvl w:ilvl="0" w:tplc="770EDDF8">
      <w:start w:val="1"/>
      <w:numFmt w:val="bullet"/>
      <w:lvlText w:val="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57DF5A59"/>
    <w:multiLevelType w:val="hybridMultilevel"/>
    <w:tmpl w:val="F1D89A74"/>
    <w:lvl w:ilvl="0" w:tplc="BC300B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92769"/>
    <w:multiLevelType w:val="hybridMultilevel"/>
    <w:tmpl w:val="DCD8F45A"/>
    <w:lvl w:ilvl="0" w:tplc="C83A0896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C434579"/>
    <w:multiLevelType w:val="hybridMultilevel"/>
    <w:tmpl w:val="DE063D9A"/>
    <w:lvl w:ilvl="0" w:tplc="A7FE6B0A">
      <w:start w:val="1"/>
      <w:numFmt w:val="upperLetter"/>
      <w:lvlText w:val="%1)"/>
      <w:lvlJc w:val="left"/>
      <w:pPr>
        <w:ind w:left="785" w:hanging="360"/>
      </w:pPr>
      <w:rPr>
        <w:rFonts w:hint="default"/>
        <w:b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CC77DE5"/>
    <w:multiLevelType w:val="hybridMultilevel"/>
    <w:tmpl w:val="F6D299CE"/>
    <w:lvl w:ilvl="0" w:tplc="B804FCE2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60265A13"/>
    <w:multiLevelType w:val="hybridMultilevel"/>
    <w:tmpl w:val="D6F86E8C"/>
    <w:lvl w:ilvl="0" w:tplc="1304FE20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63D06B62"/>
    <w:multiLevelType w:val="hybridMultilevel"/>
    <w:tmpl w:val="7BC6E1B4"/>
    <w:lvl w:ilvl="0" w:tplc="4116431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64847460"/>
    <w:multiLevelType w:val="multilevel"/>
    <w:tmpl w:val="8FA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453B77"/>
    <w:multiLevelType w:val="hybridMultilevel"/>
    <w:tmpl w:val="2F52A200"/>
    <w:lvl w:ilvl="0" w:tplc="66D69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0446A3"/>
    <w:multiLevelType w:val="hybridMultilevel"/>
    <w:tmpl w:val="C9A07246"/>
    <w:lvl w:ilvl="0" w:tplc="9E56DB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295758"/>
    <w:multiLevelType w:val="multilevel"/>
    <w:tmpl w:val="456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D695B"/>
    <w:multiLevelType w:val="hybridMultilevel"/>
    <w:tmpl w:val="5BA42782"/>
    <w:lvl w:ilvl="0" w:tplc="2CAC1344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5" w15:restartNumberingAfterBreak="0">
    <w:nsid w:val="74C901D8"/>
    <w:multiLevelType w:val="hybridMultilevel"/>
    <w:tmpl w:val="B6A68950"/>
    <w:lvl w:ilvl="0" w:tplc="0B58736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6" w15:restartNumberingAfterBreak="0">
    <w:nsid w:val="76DA6DBC"/>
    <w:multiLevelType w:val="multilevel"/>
    <w:tmpl w:val="32F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27C9C"/>
    <w:multiLevelType w:val="hybridMultilevel"/>
    <w:tmpl w:val="61A8DCAE"/>
    <w:lvl w:ilvl="0" w:tplc="D3920740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D41225"/>
    <w:multiLevelType w:val="hybridMultilevel"/>
    <w:tmpl w:val="48D44840"/>
    <w:lvl w:ilvl="0" w:tplc="307688A2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0" w15:restartNumberingAfterBreak="0">
    <w:nsid w:val="7E0F67B8"/>
    <w:multiLevelType w:val="hybridMultilevel"/>
    <w:tmpl w:val="98A2093E"/>
    <w:lvl w:ilvl="0" w:tplc="FC668382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1" w15:restartNumberingAfterBreak="0">
    <w:nsid w:val="7EBD7BE2"/>
    <w:multiLevelType w:val="hybridMultilevel"/>
    <w:tmpl w:val="4A727914"/>
    <w:lvl w:ilvl="0" w:tplc="F0663E9C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641156996">
    <w:abstractNumId w:val="1"/>
  </w:num>
  <w:num w:numId="2" w16cid:durableId="1602177572">
    <w:abstractNumId w:val="9"/>
  </w:num>
  <w:num w:numId="3" w16cid:durableId="1904172802">
    <w:abstractNumId w:val="38"/>
  </w:num>
  <w:num w:numId="4" w16cid:durableId="1049719800">
    <w:abstractNumId w:val="3"/>
  </w:num>
  <w:num w:numId="5" w16cid:durableId="1177888144">
    <w:abstractNumId w:val="7"/>
  </w:num>
  <w:num w:numId="6" w16cid:durableId="47194017">
    <w:abstractNumId w:val="31"/>
  </w:num>
  <w:num w:numId="7" w16cid:durableId="1381245457">
    <w:abstractNumId w:val="19"/>
  </w:num>
  <w:num w:numId="8" w16cid:durableId="1497649776">
    <w:abstractNumId w:val="20"/>
  </w:num>
  <w:num w:numId="9" w16cid:durableId="1609893674">
    <w:abstractNumId w:val="26"/>
  </w:num>
  <w:num w:numId="10" w16cid:durableId="402336646">
    <w:abstractNumId w:val="32"/>
  </w:num>
  <w:num w:numId="11" w16cid:durableId="2031956410">
    <w:abstractNumId w:val="21"/>
  </w:num>
  <w:num w:numId="12" w16cid:durableId="1230265655">
    <w:abstractNumId w:val="13"/>
  </w:num>
  <w:num w:numId="13" w16cid:durableId="943532861">
    <w:abstractNumId w:val="33"/>
  </w:num>
  <w:num w:numId="14" w16cid:durableId="1918205367">
    <w:abstractNumId w:val="36"/>
  </w:num>
  <w:num w:numId="15" w16cid:durableId="1264805930">
    <w:abstractNumId w:val="30"/>
  </w:num>
  <w:num w:numId="16" w16cid:durableId="1848203254">
    <w:abstractNumId w:val="15"/>
  </w:num>
  <w:num w:numId="17" w16cid:durableId="967592497">
    <w:abstractNumId w:val="24"/>
  </w:num>
  <w:num w:numId="18" w16cid:durableId="175121116">
    <w:abstractNumId w:val="17"/>
  </w:num>
  <w:num w:numId="19" w16cid:durableId="1593198254">
    <w:abstractNumId w:val="22"/>
  </w:num>
  <w:num w:numId="20" w16cid:durableId="1971280404">
    <w:abstractNumId w:val="8"/>
  </w:num>
  <w:num w:numId="21" w16cid:durableId="326638158">
    <w:abstractNumId w:val="0"/>
  </w:num>
  <w:num w:numId="22" w16cid:durableId="411779676">
    <w:abstractNumId w:val="39"/>
  </w:num>
  <w:num w:numId="23" w16cid:durableId="516965742">
    <w:abstractNumId w:val="37"/>
  </w:num>
  <w:num w:numId="24" w16cid:durableId="1184435937">
    <w:abstractNumId w:val="12"/>
  </w:num>
  <w:num w:numId="25" w16cid:durableId="1628512818">
    <w:abstractNumId w:val="23"/>
  </w:num>
  <w:num w:numId="26" w16cid:durableId="2032801655">
    <w:abstractNumId w:val="27"/>
  </w:num>
  <w:num w:numId="27" w16cid:durableId="2000620187">
    <w:abstractNumId w:val="5"/>
  </w:num>
  <w:num w:numId="28" w16cid:durableId="2093232977">
    <w:abstractNumId w:val="18"/>
  </w:num>
  <w:num w:numId="29" w16cid:durableId="1996293822">
    <w:abstractNumId w:val="35"/>
  </w:num>
  <w:num w:numId="30" w16cid:durableId="241448623">
    <w:abstractNumId w:val="34"/>
  </w:num>
  <w:num w:numId="31" w16cid:durableId="359674179">
    <w:abstractNumId w:val="4"/>
  </w:num>
  <w:num w:numId="32" w16cid:durableId="307635628">
    <w:abstractNumId w:val="14"/>
  </w:num>
  <w:num w:numId="33" w16cid:durableId="2013099209">
    <w:abstractNumId w:val="2"/>
  </w:num>
  <w:num w:numId="34" w16cid:durableId="1371683917">
    <w:abstractNumId w:val="11"/>
  </w:num>
  <w:num w:numId="35" w16cid:durableId="491221386">
    <w:abstractNumId w:val="28"/>
  </w:num>
  <w:num w:numId="36" w16cid:durableId="1343357704">
    <w:abstractNumId w:val="25"/>
  </w:num>
  <w:num w:numId="37" w16cid:durableId="695080048">
    <w:abstractNumId w:val="40"/>
  </w:num>
  <w:num w:numId="38" w16cid:durableId="368602788">
    <w:abstractNumId w:val="41"/>
  </w:num>
  <w:num w:numId="39" w16cid:durableId="524178153">
    <w:abstractNumId w:val="16"/>
  </w:num>
  <w:num w:numId="40" w16cid:durableId="1860894799">
    <w:abstractNumId w:val="29"/>
  </w:num>
  <w:num w:numId="41" w16cid:durableId="135074509">
    <w:abstractNumId w:val="6"/>
  </w:num>
  <w:num w:numId="42" w16cid:durableId="990058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64B"/>
    <w:rsid w:val="0000242E"/>
    <w:rsid w:val="00020342"/>
    <w:rsid w:val="00022704"/>
    <w:rsid w:val="000363FC"/>
    <w:rsid w:val="00037E48"/>
    <w:rsid w:val="0004083D"/>
    <w:rsid w:val="0005559A"/>
    <w:rsid w:val="000557F7"/>
    <w:rsid w:val="00056E4A"/>
    <w:rsid w:val="00064461"/>
    <w:rsid w:val="00067F42"/>
    <w:rsid w:val="00072A5E"/>
    <w:rsid w:val="000809F1"/>
    <w:rsid w:val="00083863"/>
    <w:rsid w:val="00087513"/>
    <w:rsid w:val="000958E7"/>
    <w:rsid w:val="000B36AF"/>
    <w:rsid w:val="000B375F"/>
    <w:rsid w:val="000B417C"/>
    <w:rsid w:val="000D0E45"/>
    <w:rsid w:val="000D4B3E"/>
    <w:rsid w:val="000D69F4"/>
    <w:rsid w:val="000E1E1E"/>
    <w:rsid w:val="000E34F3"/>
    <w:rsid w:val="000E462A"/>
    <w:rsid w:val="000F2D83"/>
    <w:rsid w:val="0011238A"/>
    <w:rsid w:val="00133DC7"/>
    <w:rsid w:val="001351E7"/>
    <w:rsid w:val="0018253A"/>
    <w:rsid w:val="00184C04"/>
    <w:rsid w:val="001864D6"/>
    <w:rsid w:val="00190F7C"/>
    <w:rsid w:val="00197387"/>
    <w:rsid w:val="001B05F2"/>
    <w:rsid w:val="001B79A0"/>
    <w:rsid w:val="001D2A0F"/>
    <w:rsid w:val="001D3A79"/>
    <w:rsid w:val="00204C0D"/>
    <w:rsid w:val="002078BC"/>
    <w:rsid w:val="00266B62"/>
    <w:rsid w:val="0027659F"/>
    <w:rsid w:val="0027795A"/>
    <w:rsid w:val="002818A0"/>
    <w:rsid w:val="0028213D"/>
    <w:rsid w:val="00282689"/>
    <w:rsid w:val="00285E29"/>
    <w:rsid w:val="00293532"/>
    <w:rsid w:val="002A16FD"/>
    <w:rsid w:val="002A62F0"/>
    <w:rsid w:val="002A6694"/>
    <w:rsid w:val="002B12CC"/>
    <w:rsid w:val="002B7675"/>
    <w:rsid w:val="002C7D7E"/>
    <w:rsid w:val="002E0863"/>
    <w:rsid w:val="002E78B5"/>
    <w:rsid w:val="002F2C47"/>
    <w:rsid w:val="002F5E5C"/>
    <w:rsid w:val="003005D8"/>
    <w:rsid w:val="00302B26"/>
    <w:rsid w:val="003157E4"/>
    <w:rsid w:val="00320F01"/>
    <w:rsid w:val="00327CDA"/>
    <w:rsid w:val="00360870"/>
    <w:rsid w:val="003624F8"/>
    <w:rsid w:val="00367662"/>
    <w:rsid w:val="00373D83"/>
    <w:rsid w:val="00396AEA"/>
    <w:rsid w:val="003A03BA"/>
    <w:rsid w:val="003B01D0"/>
    <w:rsid w:val="003B34BF"/>
    <w:rsid w:val="003B680B"/>
    <w:rsid w:val="003C1110"/>
    <w:rsid w:val="003D0804"/>
    <w:rsid w:val="003F354C"/>
    <w:rsid w:val="00401862"/>
    <w:rsid w:val="00424BE4"/>
    <w:rsid w:val="00426E4B"/>
    <w:rsid w:val="00427FD2"/>
    <w:rsid w:val="004312FF"/>
    <w:rsid w:val="00437040"/>
    <w:rsid w:val="0045690E"/>
    <w:rsid w:val="00494A7E"/>
    <w:rsid w:val="004A1FC9"/>
    <w:rsid w:val="004A68BE"/>
    <w:rsid w:val="004C738D"/>
    <w:rsid w:val="004D09A1"/>
    <w:rsid w:val="004E5A0B"/>
    <w:rsid w:val="005106E0"/>
    <w:rsid w:val="00513BE8"/>
    <w:rsid w:val="00516685"/>
    <w:rsid w:val="00536820"/>
    <w:rsid w:val="005438FD"/>
    <w:rsid w:val="005603BF"/>
    <w:rsid w:val="00580E05"/>
    <w:rsid w:val="00580F06"/>
    <w:rsid w:val="005B37E7"/>
    <w:rsid w:val="005D1DBF"/>
    <w:rsid w:val="005E36B7"/>
    <w:rsid w:val="00600F35"/>
    <w:rsid w:val="00613B89"/>
    <w:rsid w:val="006432DB"/>
    <w:rsid w:val="0066364B"/>
    <w:rsid w:val="0066464F"/>
    <w:rsid w:val="006723AD"/>
    <w:rsid w:val="00691667"/>
    <w:rsid w:val="006953A0"/>
    <w:rsid w:val="006B6ECF"/>
    <w:rsid w:val="006C296A"/>
    <w:rsid w:val="006D7AA1"/>
    <w:rsid w:val="006E0ED4"/>
    <w:rsid w:val="006E545A"/>
    <w:rsid w:val="00706CEB"/>
    <w:rsid w:val="00707D08"/>
    <w:rsid w:val="00707DE3"/>
    <w:rsid w:val="00724454"/>
    <w:rsid w:val="007273CD"/>
    <w:rsid w:val="007300FB"/>
    <w:rsid w:val="0073052E"/>
    <w:rsid w:val="00740209"/>
    <w:rsid w:val="00742805"/>
    <w:rsid w:val="0074497B"/>
    <w:rsid w:val="0077752B"/>
    <w:rsid w:val="00786F22"/>
    <w:rsid w:val="007A3B9F"/>
    <w:rsid w:val="007B7F44"/>
    <w:rsid w:val="007D1C86"/>
    <w:rsid w:val="0080589E"/>
    <w:rsid w:val="008623FA"/>
    <w:rsid w:val="00881AAC"/>
    <w:rsid w:val="008B2CB7"/>
    <w:rsid w:val="008D04CE"/>
    <w:rsid w:val="008D6AF5"/>
    <w:rsid w:val="008F1653"/>
    <w:rsid w:val="009043E8"/>
    <w:rsid w:val="00914305"/>
    <w:rsid w:val="00917387"/>
    <w:rsid w:val="00923E3B"/>
    <w:rsid w:val="0093054B"/>
    <w:rsid w:val="00935400"/>
    <w:rsid w:val="0095771D"/>
    <w:rsid w:val="00985224"/>
    <w:rsid w:val="00990162"/>
    <w:rsid w:val="00991845"/>
    <w:rsid w:val="009C3191"/>
    <w:rsid w:val="009C5718"/>
    <w:rsid w:val="009D6E8A"/>
    <w:rsid w:val="009F2517"/>
    <w:rsid w:val="00A04CB9"/>
    <w:rsid w:val="00A424FC"/>
    <w:rsid w:val="00A50B04"/>
    <w:rsid w:val="00A52024"/>
    <w:rsid w:val="00A5645B"/>
    <w:rsid w:val="00A66444"/>
    <w:rsid w:val="00A745F8"/>
    <w:rsid w:val="00A75FC9"/>
    <w:rsid w:val="00A812EE"/>
    <w:rsid w:val="00AA44EF"/>
    <w:rsid w:val="00AB0E5D"/>
    <w:rsid w:val="00AC5419"/>
    <w:rsid w:val="00AC595C"/>
    <w:rsid w:val="00AD3A19"/>
    <w:rsid w:val="00AE6F38"/>
    <w:rsid w:val="00B210B6"/>
    <w:rsid w:val="00B22C7F"/>
    <w:rsid w:val="00B30F2F"/>
    <w:rsid w:val="00B42EFA"/>
    <w:rsid w:val="00B710B9"/>
    <w:rsid w:val="00B77254"/>
    <w:rsid w:val="00BA2951"/>
    <w:rsid w:val="00BB5249"/>
    <w:rsid w:val="00BB68E7"/>
    <w:rsid w:val="00BC5748"/>
    <w:rsid w:val="00BC7727"/>
    <w:rsid w:val="00BD1C3E"/>
    <w:rsid w:val="00BD42C8"/>
    <w:rsid w:val="00BE6CBD"/>
    <w:rsid w:val="00BF683B"/>
    <w:rsid w:val="00C132AF"/>
    <w:rsid w:val="00C230B3"/>
    <w:rsid w:val="00C41684"/>
    <w:rsid w:val="00C45577"/>
    <w:rsid w:val="00C50D38"/>
    <w:rsid w:val="00C57628"/>
    <w:rsid w:val="00C57862"/>
    <w:rsid w:val="00C700CD"/>
    <w:rsid w:val="00C74FF6"/>
    <w:rsid w:val="00C76165"/>
    <w:rsid w:val="00C97DBD"/>
    <w:rsid w:val="00CB08A5"/>
    <w:rsid w:val="00CB0918"/>
    <w:rsid w:val="00CC0724"/>
    <w:rsid w:val="00CD42AE"/>
    <w:rsid w:val="00CF4C70"/>
    <w:rsid w:val="00D0343D"/>
    <w:rsid w:val="00D078EE"/>
    <w:rsid w:val="00D1706A"/>
    <w:rsid w:val="00D21477"/>
    <w:rsid w:val="00D309C7"/>
    <w:rsid w:val="00D37C25"/>
    <w:rsid w:val="00D44288"/>
    <w:rsid w:val="00D47D06"/>
    <w:rsid w:val="00D529EB"/>
    <w:rsid w:val="00D536F6"/>
    <w:rsid w:val="00D53B13"/>
    <w:rsid w:val="00D60FE2"/>
    <w:rsid w:val="00D610DF"/>
    <w:rsid w:val="00D67B96"/>
    <w:rsid w:val="00D74923"/>
    <w:rsid w:val="00D759AC"/>
    <w:rsid w:val="00D81B27"/>
    <w:rsid w:val="00D87AA3"/>
    <w:rsid w:val="00DB395C"/>
    <w:rsid w:val="00DB650D"/>
    <w:rsid w:val="00DC23EF"/>
    <w:rsid w:val="00DD5854"/>
    <w:rsid w:val="00DD774B"/>
    <w:rsid w:val="00DE26D6"/>
    <w:rsid w:val="00DE7979"/>
    <w:rsid w:val="00DF0DE0"/>
    <w:rsid w:val="00E26B02"/>
    <w:rsid w:val="00E44DAD"/>
    <w:rsid w:val="00E50956"/>
    <w:rsid w:val="00E605D6"/>
    <w:rsid w:val="00E61EA3"/>
    <w:rsid w:val="00EB6B5E"/>
    <w:rsid w:val="00EC06E7"/>
    <w:rsid w:val="00ED3E93"/>
    <w:rsid w:val="00EF70C9"/>
    <w:rsid w:val="00F13AE2"/>
    <w:rsid w:val="00F407B7"/>
    <w:rsid w:val="00F5399D"/>
    <w:rsid w:val="00F60D58"/>
    <w:rsid w:val="00F65CCE"/>
    <w:rsid w:val="00F802EA"/>
    <w:rsid w:val="00F87100"/>
    <w:rsid w:val="00F963B9"/>
    <w:rsid w:val="00FC2BBF"/>
    <w:rsid w:val="00FE0B0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AE4F0878-C55A-49EA-B050-71F05F81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tLeast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8623FA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623F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8623FA"/>
  </w:style>
  <w:style w:type="character" w:customStyle="1" w:styleId="msupsub">
    <w:name w:val="msupsub"/>
    <w:basedOn w:val="DefaultParagraphFont"/>
    <w:rsid w:val="008623FA"/>
  </w:style>
  <w:style w:type="character" w:customStyle="1" w:styleId="mrel">
    <w:name w:val="mrel"/>
    <w:basedOn w:val="DefaultParagraphFont"/>
    <w:rsid w:val="008623FA"/>
  </w:style>
  <w:style w:type="character" w:customStyle="1" w:styleId="vlist-s">
    <w:name w:val="vlist-s"/>
    <w:basedOn w:val="DefaultParagraphFont"/>
    <w:rsid w:val="008623FA"/>
  </w:style>
  <w:style w:type="character" w:styleId="Strong">
    <w:name w:val="Strong"/>
    <w:basedOn w:val="DefaultParagraphFont"/>
    <w:uiPriority w:val="22"/>
    <w:qFormat/>
    <w:rsid w:val="00D034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8BE"/>
  </w:style>
  <w:style w:type="paragraph" w:styleId="Footer">
    <w:name w:val="footer"/>
    <w:basedOn w:val="Normal"/>
    <w:link w:val="FooterChar"/>
    <w:uiPriority w:val="99"/>
    <w:unhideWhenUsed/>
    <w:rsid w:val="004A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8BE"/>
  </w:style>
  <w:style w:type="paragraph" w:styleId="HTMLPreformatted">
    <w:name w:val="HTML Preformatted"/>
    <w:basedOn w:val="Normal"/>
    <w:link w:val="HTMLPreformattedChar"/>
    <w:uiPriority w:val="99"/>
    <w:unhideWhenUsed/>
    <w:rsid w:val="00744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97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74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4/relationships/chartEx" Target="charts/chartEx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4/relationships/chartEx" Target="charts/chartEx1.xml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Exceler%20Solutions\Assignments\Basic%20Statistics_Level%201\Q9_a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Exceler%20Solutions\Assignments\Basic%20Statistics_Level%201\Q9_b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Q9_a.csv!$B$2:$B$51</cx:f>
        <cx:lvl ptCount="50" formatCode="General">
          <cx:pt idx="0">4</cx:pt>
          <cx:pt idx="1">4</cx:pt>
          <cx:pt idx="2">7</cx:pt>
          <cx:pt idx="3">7</cx:pt>
          <cx:pt idx="4">8</cx:pt>
          <cx:pt idx="5">9</cx:pt>
          <cx:pt idx="6">10</cx:pt>
          <cx:pt idx="7">10</cx:pt>
          <cx:pt idx="8">10</cx:pt>
          <cx:pt idx="9">11</cx:pt>
          <cx:pt idx="10">11</cx:pt>
          <cx:pt idx="11">12</cx:pt>
          <cx:pt idx="12">12</cx:pt>
          <cx:pt idx="13">12</cx:pt>
          <cx:pt idx="14">12</cx:pt>
          <cx:pt idx="15">13</cx:pt>
          <cx:pt idx="16">13</cx:pt>
          <cx:pt idx="17">13</cx:pt>
          <cx:pt idx="18">13</cx:pt>
          <cx:pt idx="19">14</cx:pt>
          <cx:pt idx="20">14</cx:pt>
          <cx:pt idx="21">14</cx:pt>
          <cx:pt idx="22">14</cx:pt>
          <cx:pt idx="23">15</cx:pt>
          <cx:pt idx="24">15</cx:pt>
          <cx:pt idx="25">15</cx:pt>
          <cx:pt idx="26">16</cx:pt>
          <cx:pt idx="27">16</cx:pt>
          <cx:pt idx="28">17</cx:pt>
          <cx:pt idx="29">17</cx:pt>
          <cx:pt idx="30">17</cx:pt>
          <cx:pt idx="31">18</cx:pt>
          <cx:pt idx="32">18</cx:pt>
          <cx:pt idx="33">18</cx:pt>
          <cx:pt idx="34">18</cx:pt>
          <cx:pt idx="35">19</cx:pt>
          <cx:pt idx="36">19</cx:pt>
          <cx:pt idx="37">19</cx:pt>
          <cx:pt idx="38">20</cx:pt>
          <cx:pt idx="39">20</cx:pt>
          <cx:pt idx="40">20</cx:pt>
          <cx:pt idx="41">20</cx:pt>
          <cx:pt idx="42">20</cx:pt>
          <cx:pt idx="43">22</cx:pt>
          <cx:pt idx="44">23</cx:pt>
          <cx:pt idx="45">24</cx:pt>
          <cx:pt idx="46">24</cx:pt>
          <cx:pt idx="47">24</cx:pt>
          <cx:pt idx="48">24</cx:pt>
          <cx:pt idx="49">25</cx:pt>
        </cx:lvl>
      </cx:numDim>
    </cx:data>
    <cx:data id="1">
      <cx:numDim type="val">
        <cx:f>Q9_a.csv!$C$2:$C$51</cx:f>
        <cx:lvl ptCount="50" formatCode="General">
          <cx:pt idx="0">2</cx:pt>
          <cx:pt idx="1">10</cx:pt>
          <cx:pt idx="2">4</cx:pt>
          <cx:pt idx="3">22</cx:pt>
          <cx:pt idx="4">16</cx:pt>
          <cx:pt idx="5">10</cx:pt>
          <cx:pt idx="6">18</cx:pt>
          <cx:pt idx="7">26</cx:pt>
          <cx:pt idx="8">34</cx:pt>
          <cx:pt idx="9">17</cx:pt>
          <cx:pt idx="10">28</cx:pt>
          <cx:pt idx="11">14</cx:pt>
          <cx:pt idx="12">20</cx:pt>
          <cx:pt idx="13">24</cx:pt>
          <cx:pt idx="14">28</cx:pt>
          <cx:pt idx="15">26</cx:pt>
          <cx:pt idx="16">34</cx:pt>
          <cx:pt idx="17">34</cx:pt>
          <cx:pt idx="18">46</cx:pt>
          <cx:pt idx="19">26</cx:pt>
          <cx:pt idx="20">36</cx:pt>
          <cx:pt idx="21">60</cx:pt>
          <cx:pt idx="22">80</cx:pt>
          <cx:pt idx="23">20</cx:pt>
          <cx:pt idx="24">26</cx:pt>
          <cx:pt idx="25">54</cx:pt>
          <cx:pt idx="26">32</cx:pt>
          <cx:pt idx="27">40</cx:pt>
          <cx:pt idx="28">32</cx:pt>
          <cx:pt idx="29">40</cx:pt>
          <cx:pt idx="30">50</cx:pt>
          <cx:pt idx="31">42</cx:pt>
          <cx:pt idx="32">56</cx:pt>
          <cx:pt idx="33">76</cx:pt>
          <cx:pt idx="34">84</cx:pt>
          <cx:pt idx="35">36</cx:pt>
          <cx:pt idx="36">46</cx:pt>
          <cx:pt idx="37">68</cx:pt>
          <cx:pt idx="38">32</cx:pt>
          <cx:pt idx="39">48</cx:pt>
          <cx:pt idx="40">52</cx:pt>
          <cx:pt idx="41">56</cx:pt>
          <cx:pt idx="42">64</cx:pt>
          <cx:pt idx="43">66</cx:pt>
          <cx:pt idx="44">54</cx:pt>
          <cx:pt idx="45">70</cx:pt>
          <cx:pt idx="46">92</cx:pt>
          <cx:pt idx="47">93</cx:pt>
          <cx:pt idx="48">120</cx:pt>
          <cx:pt idx="49">85</cx:pt>
        </cx:lvl>
      </cx:numDim>
    </cx:data>
  </cx:chartData>
  <cx:chart>
    <cx:plotArea>
      <cx:plotAreaRegion>
        <cx:series layoutId="boxWhisker" uniqueId="{EBC75239-25BA-4378-9C93-03CE53DF2D36}">
          <cx:tx>
            <cx:txData>
              <cx:f>Q9_a.csv!$B$1</cx:f>
              <cx:v>speed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7CBA45F9-6E40-4BEA-A360-B1F0543B28A8}">
          <cx:tx>
            <cx:txData>
              <cx:f>Q9_a.csv!$C$1</cx:f>
              <cx:v>dist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Q9_b.csv!$B$2:$B$82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  <cx:data id="1">
      <cx:numDim type="val">
        <cx:f>Q9_b.csv!$C$2:$C$82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plotArea>
      <cx:plotAreaRegion>
        <cx:series layoutId="boxWhisker" uniqueId="{A608B980-9228-4F7D-9D66-2412FB99AA9B}">
          <cx:tx>
            <cx:txData>
              <cx:f>Q9_b.csv!$B$1</cx:f>
              <cx:v>SP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53F3784B-F5DD-43C6-92BE-43C0F8C967E7}">
          <cx:tx>
            <cx:txData>
              <cx:f>Q9_b.csv!$C$1</cx:f>
              <cx:v>WT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4177-646F-4CA2-94F7-42CC1EFE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11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Shaik Riyaz</cp:lastModifiedBy>
  <cp:revision>122</cp:revision>
  <dcterms:created xsi:type="dcterms:W3CDTF">2017-02-23T06:15:00Z</dcterms:created>
  <dcterms:modified xsi:type="dcterms:W3CDTF">2024-02-09T11:53:00Z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2024-02-09T10:37:46Z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a5e9c6d9-1067-4f41-8d66-af3190af7e8f</vt:lpwstr>
  </property>
  <property fmtid="{D5CDD505-2E9C-101B-9397-08002B2CF9AE}" pid="7" name="MSIP_Label_defa4170-0d19-0005-0004-bc88714345d2_ActionId">
    <vt:lpwstr>6217b824-e275-4ef8-a008-1137cc0c391c</vt:lpwstr>
  </property>
  <property fmtid="{D5CDD505-2E9C-101B-9397-08002B2CF9AE}" pid="8" name="MSIP_Label_defa4170-0d19-0005-0004-bc88714345d2_ContentBits">
    <vt:lpwstr>0</vt:lpwstr>
  </property>
</Properties>
</file>