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DCCB8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50E35774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3C9EE83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8AC9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73F4F1D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2CAC9CE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06 February 2026</w:t>
            </w:r>
          </w:p>
        </w:tc>
      </w:tr>
      <w:tr w14:paraId="6F0D9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FE24D7C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7C36BDC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LTVIP2026TMIDS66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241</w:t>
            </w:r>
          </w:p>
        </w:tc>
      </w:tr>
      <w:tr w14:paraId="2ADAC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7E4A14E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90D35EF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14:paraId="31538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69363DA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F6A6FE4">
            <w:pPr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4 Marks</w:t>
            </w:r>
          </w:p>
        </w:tc>
      </w:tr>
    </w:tbl>
    <w:p w14:paraId="6D2A92A6">
      <w:pPr>
        <w:rPr>
          <w:rFonts w:ascii="Arial" w:hAnsi="Arial" w:eastAsia="Arial" w:cs="Arial"/>
          <w:b/>
        </w:rPr>
      </w:pPr>
      <w:bookmarkStart w:id="0" w:name="_GoBack"/>
      <w:bookmarkEnd w:id="0"/>
    </w:p>
    <w:p w14:paraId="1548EEE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2A02E76B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69522A92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64B8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0381AD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020" w:type="dxa"/>
          </w:tcPr>
          <w:p w14:paraId="536AE1AE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14:paraId="4660AACD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14:paraId="0585451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Technology</w:t>
            </w:r>
          </w:p>
        </w:tc>
      </w:tr>
      <w:tr w14:paraId="6576A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40" w:type="dxa"/>
          </w:tcPr>
          <w:p w14:paraId="209CD7E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C12C800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User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Interface</w:t>
            </w:r>
          </w:p>
        </w:tc>
        <w:tc>
          <w:tcPr>
            <w:tcW w:w="5205" w:type="dxa"/>
          </w:tcPr>
          <w:p w14:paraId="18FEB510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Web-based interface where users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upload site images, input project details, and request analysis</w:t>
            </w:r>
          </w:p>
        </w:tc>
        <w:tc>
          <w:tcPr>
            <w:tcW w:w="4140" w:type="dxa"/>
          </w:tcPr>
          <w:p w14:paraId="7E74E4B3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Streamlit (Python Web Framework)</w:t>
            </w:r>
          </w:p>
        </w:tc>
      </w:tr>
      <w:tr w14:paraId="31EFA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142E11D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66FBB1A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4769A54B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Input validation and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preprocessing of civil engineering data</w:t>
            </w:r>
          </w:p>
        </w:tc>
        <w:tc>
          <w:tcPr>
            <w:tcW w:w="4140" w:type="dxa"/>
          </w:tcPr>
          <w:p w14:paraId="3AF707B6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Python</w:t>
            </w:r>
          </w:p>
        </w:tc>
      </w:tr>
      <w:tr w14:paraId="788AF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51CC12B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CF60305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24DE8DD1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Structural analysis, quantity estimation, and report generation logic</w:t>
            </w:r>
          </w:p>
        </w:tc>
        <w:tc>
          <w:tcPr>
            <w:tcW w:w="4140" w:type="dxa"/>
          </w:tcPr>
          <w:p w14:paraId="08F34AD8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Python(Numpy, Pandas)</w:t>
            </w:r>
          </w:p>
        </w:tc>
      </w:tr>
      <w:tr w14:paraId="00917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056440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20EED58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41B438E9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AI request handling and response processing</w:t>
            </w:r>
          </w:p>
        </w:tc>
        <w:tc>
          <w:tcPr>
            <w:tcW w:w="4140" w:type="dxa"/>
          </w:tcPr>
          <w:p w14:paraId="39F82ADF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Google Generative AI API</w:t>
            </w:r>
          </w:p>
        </w:tc>
      </w:tr>
      <w:tr w14:paraId="3AF8A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3676020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839115F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705C69B6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Local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storage for uploaded images, reports, and logs</w:t>
            </w:r>
          </w:p>
        </w:tc>
        <w:tc>
          <w:tcPr>
            <w:tcW w:w="4140" w:type="dxa"/>
          </w:tcPr>
          <w:p w14:paraId="24506328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Local File System</w:t>
            </w:r>
          </w:p>
        </w:tc>
      </w:tr>
      <w:tr w14:paraId="3FB74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06D03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13C11E2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1886D7E8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Generative AI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and recommendations for civil projects</w:t>
            </w:r>
          </w:p>
        </w:tc>
        <w:tc>
          <w:tcPr>
            <w:tcW w:w="4140" w:type="dxa"/>
          </w:tcPr>
          <w:p w14:paraId="081599BB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Gemini Flash Lite (models/gemini-flash-lite-latest)</w:t>
            </w:r>
          </w:p>
        </w:tc>
      </w:tr>
      <w:tr w14:paraId="42FEE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6FD375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B422163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14:paraId="53079FB1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Gemini Flash Lite Model</w:t>
            </w:r>
          </w:p>
        </w:tc>
      </w:tr>
      <w:tr w14:paraId="29913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8F3B82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left="580" w:leftChars="0" w:hanging="360" w:firstLineChars="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8EC0B4E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14:paraId="1D2DB6C3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Deployment of application</w:t>
            </w:r>
          </w:p>
        </w:tc>
        <w:tc>
          <w:tcPr>
            <w:tcW w:w="4140" w:type="dxa"/>
          </w:tcPr>
          <w:p w14:paraId="7DC92B5B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Streamlit Cloud / Local Deployment</w:t>
            </w:r>
          </w:p>
        </w:tc>
      </w:tr>
    </w:tbl>
    <w:p w14:paraId="4406DD5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7B0CAA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96FED00">
      <w:pPr>
        <w:tabs>
          <w:tab w:val="left" w:pos="2320"/>
        </w:tabs>
        <w:jc w:val="both"/>
        <w:rPr>
          <w:rFonts w:ascii="Arial" w:hAnsi="Arial" w:eastAsia="Arial" w:cs="Arial"/>
          <w:b/>
        </w:rPr>
      </w:pPr>
    </w:p>
    <w:p w14:paraId="5665C079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2743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1895BD72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3969" w:type="dxa"/>
          </w:tcPr>
          <w:p w14:paraId="43918FF0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424BB5A4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6D842B0B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14:paraId="477B4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F5660E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FCF8270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06CBE659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Web framework and development tools used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 xml:space="preserve"> for building civil engineeering analysis platform</w:t>
            </w:r>
          </w:p>
        </w:tc>
        <w:tc>
          <w:tcPr>
            <w:tcW w:w="4097" w:type="dxa"/>
          </w:tcPr>
          <w:p w14:paraId="575087EC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Streamlit, Python</w:t>
            </w:r>
          </w:p>
        </w:tc>
      </w:tr>
      <w:tr w14:paraId="1365E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050E09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9C47FA9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22622D78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Environment Variables (.env), Streamlit Secrets</w:t>
            </w:r>
          </w:p>
        </w:tc>
      </w:tr>
      <w:tr w14:paraId="3059F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7EA4EB0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2D99879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70BB07F6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Web-based architecture supporting multiple users</w:t>
            </w:r>
          </w:p>
          <w:p w14:paraId="1135ECC2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And scalable deployment</w:t>
            </w:r>
          </w:p>
        </w:tc>
        <w:tc>
          <w:tcPr>
            <w:tcW w:w="4097" w:type="dxa"/>
          </w:tcPr>
          <w:p w14:paraId="522D5670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Cloud-based deployment (Streamlit Cloud)</w:t>
            </w:r>
          </w:p>
        </w:tc>
      </w:tr>
      <w:tr w14:paraId="3C177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57FD04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36581D2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383202D9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Application accessible online after deployment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 xml:space="preserve"> for project analysis and reporting</w:t>
            </w:r>
          </w:p>
        </w:tc>
        <w:tc>
          <w:tcPr>
            <w:tcW w:w="4097" w:type="dxa"/>
          </w:tcPr>
          <w:p w14:paraId="71A40317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Streamlit Cloud Hosting</w:t>
            </w:r>
          </w:p>
        </w:tc>
      </w:tr>
      <w:tr w14:paraId="6CBA6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AFFC78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1979C4D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605430C7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Fast response generation using lightweight AI model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 xml:space="preserve"> and efficient data processing</w:t>
            </w:r>
          </w:p>
        </w:tc>
        <w:tc>
          <w:tcPr>
            <w:tcW w:w="4097" w:type="dxa"/>
          </w:tcPr>
          <w:p w14:paraId="18E03769">
            <w:pPr>
              <w:tabs>
                <w:tab w:val="left" w:pos="2320"/>
              </w:tabs>
              <w:spacing w:after="0" w:line="240" w:lineRule="auto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Gemini Flash Lite (optimized for low latency)</w:t>
            </w:r>
          </w:p>
        </w:tc>
      </w:tr>
    </w:tbl>
    <w:p w14:paraId="464DECA1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63B7"/>
    <w:multiLevelType w:val="multilevel"/>
    <w:tmpl w:val="03DA63B7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4E15867"/>
    <w:multiLevelType w:val="multilevel"/>
    <w:tmpl w:val="34E15867"/>
    <w:lvl w:ilvl="0" w:tentative="0">
      <w:start w:val="1"/>
      <w:numFmt w:val="decimal"/>
      <w:lvlText w:val="%1."/>
      <w:lvlJc w:val="left"/>
      <w:pPr>
        <w:ind w:left="580" w:hanging="359"/>
      </w:pPr>
    </w:lvl>
    <w:lvl w:ilvl="1" w:tentative="0">
      <w:start w:val="1"/>
      <w:numFmt w:val="lowerLetter"/>
      <w:lvlText w:val="%2."/>
      <w:lvlJc w:val="left"/>
      <w:pPr>
        <w:ind w:left="1300" w:hanging="360"/>
      </w:pPr>
    </w:lvl>
    <w:lvl w:ilvl="2" w:tentative="0">
      <w:start w:val="1"/>
      <w:numFmt w:val="lowerRoman"/>
      <w:lvlText w:val="%3."/>
      <w:lvlJc w:val="right"/>
      <w:pPr>
        <w:ind w:left="2020" w:hanging="180"/>
      </w:pPr>
    </w:lvl>
    <w:lvl w:ilvl="3" w:tentative="0">
      <w:start w:val="1"/>
      <w:numFmt w:val="decimal"/>
      <w:lvlText w:val="%4."/>
      <w:lvlJc w:val="left"/>
      <w:pPr>
        <w:ind w:left="2740" w:hanging="360"/>
      </w:pPr>
    </w:lvl>
    <w:lvl w:ilvl="4" w:tentative="0">
      <w:start w:val="1"/>
      <w:numFmt w:val="lowerLetter"/>
      <w:lvlText w:val="%5."/>
      <w:lvlJc w:val="left"/>
      <w:pPr>
        <w:ind w:left="3460" w:hanging="360"/>
      </w:pPr>
    </w:lvl>
    <w:lvl w:ilvl="5" w:tentative="0">
      <w:start w:val="1"/>
      <w:numFmt w:val="lowerRoman"/>
      <w:lvlText w:val="%6."/>
      <w:lvlJc w:val="right"/>
      <w:pPr>
        <w:ind w:left="4180" w:hanging="180"/>
      </w:pPr>
    </w:lvl>
    <w:lvl w:ilvl="6" w:tentative="0">
      <w:start w:val="1"/>
      <w:numFmt w:val="decimal"/>
      <w:lvlText w:val="%7."/>
      <w:lvlJc w:val="left"/>
      <w:pPr>
        <w:ind w:left="4900" w:hanging="360"/>
      </w:pPr>
    </w:lvl>
    <w:lvl w:ilvl="7" w:tentative="0">
      <w:start w:val="1"/>
      <w:numFmt w:val="lowerLetter"/>
      <w:lvlText w:val="%8."/>
      <w:lvlJc w:val="left"/>
      <w:pPr>
        <w:ind w:left="5620" w:hanging="360"/>
      </w:pPr>
    </w:lvl>
    <w:lvl w:ilvl="8" w:tentative="0">
      <w:start w:val="1"/>
      <w:numFmt w:val="lowerRoman"/>
      <w:lvlText w:val="%9."/>
      <w:lvlJc w:val="right"/>
      <w:pPr>
        <w:ind w:left="63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7B516C"/>
    <w:rsid w:val="00EA73E1"/>
    <w:rsid w:val="00F16B87"/>
    <w:rsid w:val="4C8A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1503</Characters>
  <Lines>12</Lines>
  <Paragraphs>3</Paragraphs>
  <TotalTime>10</TotalTime>
  <ScaleCrop>false</ScaleCrop>
  <LinksUpToDate>false</LinksUpToDate>
  <CharactersWithSpaces>1763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Saipavani Thummalapenta</cp:lastModifiedBy>
  <dcterms:modified xsi:type="dcterms:W3CDTF">2026-02-16T14:39:18Z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3762072E824B4C7D8F829F0CE5AC8A6A_12</vt:lpwstr>
  </property>
</Properties>
</file>