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0FA771C" w:rsidR="00604E29" w:rsidRDefault="003F4EE5">
            <w:r>
              <w:t>27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716CCC0" w:rsidR="00604E29" w:rsidRDefault="00122776">
            <w:r w:rsidRPr="00594697">
              <w:t>LTVIP2025TMID48418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71886448" w:rsidR="00604E29" w:rsidRDefault="00122776">
            <w:r w:rsidRPr="00594697">
              <w:t>A College Food Choices Case Study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526E3CE" w:rsidR="00604E29" w:rsidRDefault="003F4EE5">
            <w:r w:rsidRPr="003F4EE5">
              <w:t>Manual classification of pollen grains is time-consuming, requires expert knowledge, and is prone to human error. This slows down research in environmental science, allergy diagnosis, and crop development, impacting public health, biodiversity studies, and agricultural productivity.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D9B37CC" w14:textId="77777777" w:rsidR="003F4EE5" w:rsidRPr="003F4EE5" w:rsidRDefault="003F4EE5" w:rsidP="003F4EE5">
            <w:r w:rsidRPr="003F4EE5">
              <w:t>Our solution is an AI-powered system that uses deep learning (CNN) to classify images of pollen grains. The system is integrated with a Flask-based web interface where users can upload pollen images and receive instant classification results. It automates analysis, improves accuracy, and reduces dependence on human expertise.</w:t>
            </w:r>
          </w:p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0A1F853" w14:textId="4021AB3F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Combines deep learning with image processing tailored for microscopic pollen images</w:t>
            </w:r>
          </w:p>
          <w:p w14:paraId="00C03BA2" w14:textId="6EDCC8E4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Targets multiple domains: health, agriculture, and ecology</w:t>
            </w:r>
          </w:p>
          <w:p w14:paraId="69BC6128" w14:textId="61CA0472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Provides a lightweight, web-based user interface for real-time classification</w:t>
            </w:r>
          </w:p>
          <w:p w14:paraId="352499F2" w14:textId="667CFB4D" w:rsidR="00604E29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Can be extended with real-time environmental data for allergy alerts and forecasting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74DE9E3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Environmental researchers</w:t>
            </w:r>
            <w:r w:rsidRPr="003F4EE5">
              <w:t xml:space="preserve"> can save significant time in classification and get consistent data.</w:t>
            </w:r>
          </w:p>
          <w:p w14:paraId="53126A34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Healthcare providers</w:t>
            </w:r>
            <w:r w:rsidRPr="003F4EE5">
              <w:t xml:space="preserve"> can make more accurate allergy diagnoses and improve treatment plans.</w:t>
            </w:r>
          </w:p>
          <w:p w14:paraId="04812456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Farmers and agronomists</w:t>
            </w:r>
            <w:r w:rsidRPr="003F4EE5">
              <w:t xml:space="preserve"> benefit from improved crop management based on pollination tracking.</w:t>
            </w:r>
          </w:p>
          <w:p w14:paraId="695BA9BE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t>Reduces costs and efforts involved in manual classification.</w:t>
            </w:r>
          </w:p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AFDB08E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rPr>
                <w:b/>
                <w:bCs/>
              </w:rPr>
              <w:t>Subscription-based SaaS</w:t>
            </w:r>
            <w:r w:rsidRPr="003F4EE5">
              <w:t xml:space="preserve"> for research institutions, healthcare labs, and </w:t>
            </w:r>
            <w:proofErr w:type="spellStart"/>
            <w:r w:rsidRPr="003F4EE5">
              <w:t>agri</w:t>
            </w:r>
            <w:proofErr w:type="spellEnd"/>
            <w:r w:rsidRPr="003F4EE5">
              <w:t>-tech companies</w:t>
            </w:r>
          </w:p>
          <w:p w14:paraId="616B128C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rPr>
                <w:b/>
                <w:bCs/>
              </w:rPr>
              <w:t>Freemium model</w:t>
            </w:r>
            <w:r w:rsidRPr="003F4EE5">
              <w:t xml:space="preserve"> with limited free usage for students or academic research</w:t>
            </w:r>
          </w:p>
          <w:p w14:paraId="63B37254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t>Custom integration and support as a paid service for enterprises</w:t>
            </w:r>
          </w:p>
          <w:p w14:paraId="7635E8D0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t>Licensing to educational and diagnostic platforms</w:t>
            </w:r>
          </w:p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54358B8" w14:textId="09915B97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The model can be scaled to classify a wide variety of pollen species</w:t>
            </w:r>
          </w:p>
          <w:p w14:paraId="63AF8799" w14:textId="0A156F99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Can be extended for real-time air quality monitoring and allergen detection</w:t>
            </w:r>
          </w:p>
          <w:p w14:paraId="5FF1E2FB" w14:textId="54946379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Capable of integrating mobile apps for field researchers</w:t>
            </w:r>
          </w:p>
          <w:p w14:paraId="5D9D8E53" w14:textId="476719AE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Deployable via cloud for global accessibility</w:t>
            </w:r>
          </w:p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AD7"/>
    <w:multiLevelType w:val="hybridMultilevel"/>
    <w:tmpl w:val="D0284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5221C5"/>
    <w:multiLevelType w:val="hybridMultilevel"/>
    <w:tmpl w:val="ACFCD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B6194"/>
    <w:multiLevelType w:val="hybridMultilevel"/>
    <w:tmpl w:val="6AA0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1514"/>
    <w:multiLevelType w:val="hybridMultilevel"/>
    <w:tmpl w:val="9FE80B88"/>
    <w:lvl w:ilvl="0" w:tplc="0E6A63F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B40F7"/>
    <w:multiLevelType w:val="hybridMultilevel"/>
    <w:tmpl w:val="FA367946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23E9"/>
    <w:multiLevelType w:val="multilevel"/>
    <w:tmpl w:val="A55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058CE"/>
    <w:multiLevelType w:val="hybridMultilevel"/>
    <w:tmpl w:val="45040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D34"/>
    <w:multiLevelType w:val="hybridMultilevel"/>
    <w:tmpl w:val="B198AD48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40"/>
    <w:multiLevelType w:val="multilevel"/>
    <w:tmpl w:val="E7C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9891">
    <w:abstractNumId w:val="1"/>
  </w:num>
  <w:num w:numId="2" w16cid:durableId="35668658">
    <w:abstractNumId w:val="3"/>
  </w:num>
  <w:num w:numId="3" w16cid:durableId="488638029">
    <w:abstractNumId w:val="7"/>
  </w:num>
  <w:num w:numId="4" w16cid:durableId="809441478">
    <w:abstractNumId w:val="8"/>
  </w:num>
  <w:num w:numId="5" w16cid:durableId="1803812905">
    <w:abstractNumId w:val="5"/>
  </w:num>
  <w:num w:numId="6" w16cid:durableId="1222450179">
    <w:abstractNumId w:val="4"/>
  </w:num>
  <w:num w:numId="7" w16cid:durableId="1230381880">
    <w:abstractNumId w:val="2"/>
  </w:num>
  <w:num w:numId="8" w16cid:durableId="1580938744">
    <w:abstractNumId w:val="9"/>
  </w:num>
  <w:num w:numId="9" w16cid:durableId="1579093844">
    <w:abstractNumId w:val="6"/>
  </w:num>
  <w:num w:numId="10" w16cid:durableId="25933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22776"/>
    <w:rsid w:val="00350B1D"/>
    <w:rsid w:val="003F4EE5"/>
    <w:rsid w:val="00604E29"/>
    <w:rsid w:val="006311E5"/>
    <w:rsid w:val="00C27B72"/>
    <w:rsid w:val="00C60830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MOHAMMAD SAMEER</cp:lastModifiedBy>
  <cp:revision>6</cp:revision>
  <dcterms:created xsi:type="dcterms:W3CDTF">2022-09-18T16:51:00Z</dcterms:created>
  <dcterms:modified xsi:type="dcterms:W3CDTF">2025-06-28T16:21:00Z</dcterms:modified>
</cp:coreProperties>
</file>